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55" w:rsidRPr="009D781D" w:rsidRDefault="00483455" w:rsidP="00D71C5B">
      <w:pPr>
        <w:tabs>
          <w:tab w:val="left" w:pos="-4820"/>
          <w:tab w:val="right" w:pos="16302"/>
        </w:tabs>
        <w:spacing w:line="276" w:lineRule="auto"/>
        <w:rPr>
          <w:b/>
        </w:rPr>
      </w:pPr>
      <w:bookmarkStart w:id="0" w:name="_GoBack"/>
      <w:bookmarkEnd w:id="0"/>
    </w:p>
    <w:p w:rsidR="00483455" w:rsidRPr="009D781D" w:rsidRDefault="00483455" w:rsidP="00D71C5B">
      <w:pPr>
        <w:tabs>
          <w:tab w:val="right" w:pos="4440"/>
          <w:tab w:val="left" w:pos="4560"/>
          <w:tab w:val="right" w:pos="5400"/>
        </w:tabs>
        <w:spacing w:line="276" w:lineRule="auto"/>
        <w:rPr>
          <w:b/>
        </w:rPr>
      </w:pPr>
    </w:p>
    <w:p w:rsidR="00D57B56" w:rsidRDefault="00C3744E" w:rsidP="00C3744E">
      <w:pPr>
        <w:rPr>
          <w:b/>
          <w:i/>
          <w:sz w:val="28"/>
          <w:szCs w:val="28"/>
        </w:rPr>
      </w:pPr>
      <w:r w:rsidRPr="00E75B1B">
        <w:rPr>
          <w:b/>
          <w:i/>
          <w:sz w:val="28"/>
          <w:szCs w:val="28"/>
        </w:rPr>
        <w:t>Одобрявам:</w:t>
      </w:r>
      <w:r w:rsidR="00D57B56">
        <w:rPr>
          <w:b/>
          <w:i/>
          <w:sz w:val="28"/>
          <w:szCs w:val="28"/>
        </w:rPr>
        <w:t xml:space="preserve"> </w:t>
      </w:r>
      <w:r w:rsidR="005F244A">
        <w:rPr>
          <w:b/>
          <w:i/>
          <w:sz w:val="28"/>
          <w:szCs w:val="28"/>
        </w:rPr>
        <w:t>/п/</w:t>
      </w:r>
    </w:p>
    <w:p w:rsidR="00C3744E" w:rsidRPr="00770A0C" w:rsidRDefault="00C3744E" w:rsidP="00C3744E">
      <w:pPr>
        <w:rPr>
          <w:b/>
          <w:i/>
          <w:sz w:val="28"/>
          <w:szCs w:val="28"/>
        </w:rPr>
      </w:pPr>
      <w:r>
        <w:rPr>
          <w:b/>
          <w:i/>
          <w:sz w:val="28"/>
          <w:szCs w:val="28"/>
        </w:rPr>
        <w:t>Никола Белишки</w:t>
      </w:r>
    </w:p>
    <w:p w:rsidR="00C3744E" w:rsidRPr="00E75B1B" w:rsidRDefault="00C3744E" w:rsidP="00C3744E">
      <w:pPr>
        <w:rPr>
          <w:b/>
          <w:i/>
          <w:sz w:val="28"/>
          <w:szCs w:val="28"/>
        </w:rPr>
      </w:pPr>
      <w:r>
        <w:rPr>
          <w:b/>
          <w:i/>
          <w:sz w:val="28"/>
          <w:szCs w:val="28"/>
        </w:rPr>
        <w:t>Кмет на Община Панагюрище</w:t>
      </w: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tabs>
          <w:tab w:val="right" w:pos="4440"/>
          <w:tab w:val="left" w:pos="4560"/>
          <w:tab w:val="right" w:pos="5400"/>
        </w:tabs>
        <w:spacing w:line="276" w:lineRule="auto"/>
      </w:pPr>
    </w:p>
    <w:p w:rsidR="00483455" w:rsidRPr="008F7AAA" w:rsidRDefault="00483455" w:rsidP="00D71C5B">
      <w:pPr>
        <w:tabs>
          <w:tab w:val="right" w:pos="4440"/>
          <w:tab w:val="left" w:pos="4560"/>
          <w:tab w:val="right" w:pos="5400"/>
        </w:tabs>
        <w:spacing w:line="276" w:lineRule="auto"/>
        <w:rPr>
          <w:lang w:val="en-US"/>
        </w:rPr>
      </w:pPr>
    </w:p>
    <w:p w:rsidR="00483455" w:rsidRPr="009D781D" w:rsidRDefault="00483455" w:rsidP="00D71C5B">
      <w:pPr>
        <w:tabs>
          <w:tab w:val="right" w:pos="4440"/>
          <w:tab w:val="left" w:pos="4560"/>
          <w:tab w:val="right" w:pos="5400"/>
        </w:tabs>
        <w:spacing w:line="276" w:lineRule="auto"/>
      </w:pPr>
    </w:p>
    <w:p w:rsidR="00483455" w:rsidRPr="009D781D" w:rsidRDefault="00483455" w:rsidP="00D71C5B">
      <w:pPr>
        <w:pStyle w:val="a3"/>
        <w:tabs>
          <w:tab w:val="left" w:pos="2400"/>
        </w:tabs>
        <w:spacing w:line="276" w:lineRule="auto"/>
        <w:ind w:firstLine="708"/>
        <w:jc w:val="left"/>
        <w:rPr>
          <w:b w:val="0"/>
          <w:szCs w:val="24"/>
        </w:rPr>
      </w:pPr>
      <w:r w:rsidRPr="009D781D">
        <w:rPr>
          <w:szCs w:val="24"/>
        </w:rPr>
        <w:tab/>
      </w:r>
    </w:p>
    <w:p w:rsidR="00483455" w:rsidRPr="009D781D" w:rsidRDefault="00483455" w:rsidP="00D71C5B">
      <w:pPr>
        <w:pStyle w:val="1"/>
        <w:spacing w:line="276" w:lineRule="auto"/>
        <w:rPr>
          <w:sz w:val="40"/>
          <w:szCs w:val="40"/>
          <w:u w:val="none"/>
        </w:rPr>
      </w:pPr>
      <w:r w:rsidRPr="009D781D">
        <w:rPr>
          <w:sz w:val="40"/>
          <w:szCs w:val="40"/>
          <w:u w:val="none"/>
        </w:rPr>
        <w:t>Д О К У М Е Н Т А Ц И Я</w:t>
      </w:r>
    </w:p>
    <w:p w:rsidR="00483455" w:rsidRPr="009D781D" w:rsidRDefault="00483455" w:rsidP="00D71C5B">
      <w:pPr>
        <w:pStyle w:val="a3"/>
        <w:spacing w:line="276" w:lineRule="auto"/>
        <w:ind w:firstLine="540"/>
        <w:rPr>
          <w:b w:val="0"/>
          <w:bCs/>
          <w:szCs w:val="24"/>
        </w:rPr>
      </w:pPr>
      <w:r w:rsidRPr="009D781D">
        <w:rPr>
          <w:b w:val="0"/>
          <w:bCs/>
          <w:szCs w:val="24"/>
        </w:rPr>
        <w:t xml:space="preserve">за участие в </w:t>
      </w:r>
      <w:r w:rsidR="0092693A">
        <w:rPr>
          <w:b w:val="0"/>
          <w:bCs/>
          <w:szCs w:val="24"/>
        </w:rPr>
        <w:t xml:space="preserve">публично състезание </w:t>
      </w:r>
      <w:r w:rsidRPr="009D781D">
        <w:rPr>
          <w:b w:val="0"/>
          <w:bCs/>
          <w:szCs w:val="24"/>
        </w:rPr>
        <w:t xml:space="preserve"> за възлагане на обществена поръчка по реда на ЗОП с предмет:</w:t>
      </w:r>
    </w:p>
    <w:p w:rsidR="00483455" w:rsidRPr="009D781D" w:rsidRDefault="00483455" w:rsidP="00D71C5B">
      <w:pPr>
        <w:spacing w:line="276" w:lineRule="auto"/>
        <w:jc w:val="center"/>
        <w:rPr>
          <w:b/>
          <w:sz w:val="32"/>
          <w:szCs w:val="32"/>
        </w:rPr>
      </w:pPr>
      <w:r w:rsidRPr="009D781D">
        <w:rPr>
          <w:b/>
          <w:sz w:val="36"/>
          <w:szCs w:val="36"/>
        </w:rPr>
        <w:t>„</w:t>
      </w:r>
      <w:r w:rsidRPr="009D781D">
        <w:rPr>
          <w:b/>
          <w:sz w:val="32"/>
          <w:szCs w:val="32"/>
        </w:rPr>
        <w:t>Текущ ремонт по поддържане на улици</w:t>
      </w:r>
      <w:r w:rsidR="004741C7">
        <w:rPr>
          <w:b/>
          <w:sz w:val="32"/>
          <w:szCs w:val="32"/>
          <w:lang w:val="en-US"/>
        </w:rPr>
        <w:t xml:space="preserve"> </w:t>
      </w:r>
      <w:r w:rsidR="004741C7">
        <w:rPr>
          <w:b/>
          <w:sz w:val="32"/>
          <w:szCs w:val="32"/>
        </w:rPr>
        <w:t>и ОПМ</w:t>
      </w:r>
      <w:r w:rsidRPr="009D781D">
        <w:rPr>
          <w:b/>
          <w:sz w:val="32"/>
          <w:szCs w:val="32"/>
        </w:rPr>
        <w:t xml:space="preserve"> в Община Панагюрище – 201</w:t>
      </w:r>
      <w:r w:rsidR="003F0E48">
        <w:rPr>
          <w:b/>
          <w:sz w:val="32"/>
          <w:szCs w:val="32"/>
          <w:lang w:val="en-US"/>
        </w:rPr>
        <w:t>7</w:t>
      </w:r>
      <w:r w:rsidRPr="009D781D">
        <w:rPr>
          <w:b/>
          <w:sz w:val="32"/>
          <w:szCs w:val="32"/>
        </w:rPr>
        <w:t xml:space="preserve"> г.”</w:t>
      </w:r>
    </w:p>
    <w:p w:rsidR="00483455" w:rsidRPr="009D781D" w:rsidRDefault="00483455" w:rsidP="00D71C5B">
      <w:pPr>
        <w:autoSpaceDN w:val="0"/>
        <w:spacing w:line="276" w:lineRule="auto"/>
        <w:jc w:val="both"/>
        <w:rPr>
          <w:b/>
        </w:rPr>
      </w:pPr>
    </w:p>
    <w:p w:rsidR="00483455" w:rsidRPr="009D781D" w:rsidRDefault="00483455" w:rsidP="00D71C5B">
      <w:pPr>
        <w:autoSpaceDN w:val="0"/>
        <w:spacing w:line="276" w:lineRule="auto"/>
        <w:jc w:val="both"/>
        <w:rPr>
          <w:b/>
        </w:rPr>
      </w:pPr>
    </w:p>
    <w:p w:rsidR="00483455" w:rsidRPr="009D781D" w:rsidRDefault="00483455" w:rsidP="00D71C5B">
      <w:pPr>
        <w:autoSpaceDN w:val="0"/>
        <w:spacing w:line="276" w:lineRule="auto"/>
        <w:jc w:val="both"/>
        <w:rPr>
          <w:b/>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autoSpaceDN w:val="0"/>
        <w:spacing w:line="276" w:lineRule="auto"/>
        <w:jc w:val="both"/>
        <w:rPr>
          <w:b/>
          <w:lang w:eastAsia="bg-BG"/>
        </w:rPr>
      </w:pPr>
    </w:p>
    <w:p w:rsidR="00483455" w:rsidRPr="009D781D" w:rsidRDefault="00483455" w:rsidP="00D71C5B">
      <w:pPr>
        <w:tabs>
          <w:tab w:val="left" w:pos="993"/>
        </w:tabs>
        <w:spacing w:line="276" w:lineRule="auto"/>
        <w:jc w:val="center"/>
        <w:rPr>
          <w:b/>
          <w:bCs/>
          <w:sz w:val="32"/>
          <w:szCs w:val="32"/>
        </w:rPr>
      </w:pPr>
      <w:r w:rsidRPr="009D781D">
        <w:rPr>
          <w:b/>
          <w:sz w:val="32"/>
          <w:szCs w:val="32"/>
        </w:rPr>
        <w:t>Панагюрище, 201</w:t>
      </w:r>
      <w:r w:rsidR="00EB18F9">
        <w:rPr>
          <w:b/>
          <w:sz w:val="32"/>
          <w:szCs w:val="32"/>
          <w:lang w:val="en-US"/>
        </w:rPr>
        <w:t>7</w:t>
      </w:r>
      <w:r w:rsidRPr="009D781D">
        <w:rPr>
          <w:b/>
          <w:sz w:val="32"/>
          <w:szCs w:val="32"/>
        </w:rPr>
        <w:t xml:space="preserve"> г.</w:t>
      </w:r>
      <w:r w:rsidRPr="009D781D">
        <w:rPr>
          <w:b/>
          <w:bCs/>
          <w:sz w:val="32"/>
          <w:szCs w:val="32"/>
        </w:rPr>
        <w:tab/>
      </w:r>
    </w:p>
    <w:p w:rsidR="000F2565" w:rsidRPr="009D781D" w:rsidRDefault="000F2565" w:rsidP="00282D59">
      <w:pPr>
        <w:pStyle w:val="31"/>
        <w:tabs>
          <w:tab w:val="left" w:pos="993"/>
        </w:tabs>
        <w:spacing w:after="0" w:line="276" w:lineRule="auto"/>
        <w:ind w:left="0"/>
        <w:rPr>
          <w:b/>
          <w:bCs/>
          <w:iCs/>
          <w:sz w:val="24"/>
          <w:szCs w:val="24"/>
        </w:rPr>
      </w:pPr>
    </w:p>
    <w:p w:rsidR="00483455" w:rsidRPr="009D781D" w:rsidRDefault="00483455" w:rsidP="00D71C5B">
      <w:pPr>
        <w:pStyle w:val="31"/>
        <w:tabs>
          <w:tab w:val="left" w:pos="993"/>
        </w:tabs>
        <w:spacing w:after="0" w:line="276" w:lineRule="auto"/>
        <w:ind w:left="0" w:firstLine="567"/>
        <w:jc w:val="center"/>
        <w:rPr>
          <w:b/>
          <w:bCs/>
          <w:iCs/>
          <w:sz w:val="24"/>
          <w:szCs w:val="24"/>
        </w:rPr>
      </w:pPr>
      <w:r w:rsidRPr="009D781D">
        <w:rPr>
          <w:b/>
          <w:bCs/>
          <w:iCs/>
          <w:sz w:val="24"/>
          <w:szCs w:val="24"/>
        </w:rPr>
        <w:lastRenderedPageBreak/>
        <w:t>СЪДЪРЖАНИЕ:</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5"/>
      </w:tblGrid>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
                <w:bCs/>
                <w:iCs/>
                <w:sz w:val="24"/>
                <w:szCs w:val="24"/>
              </w:rPr>
            </w:pPr>
          </w:p>
          <w:p w:rsidR="00EF5204" w:rsidRPr="00E426C4" w:rsidRDefault="00282D59" w:rsidP="00282D59">
            <w:pPr>
              <w:pStyle w:val="31"/>
              <w:tabs>
                <w:tab w:val="left" w:pos="993"/>
              </w:tabs>
              <w:spacing w:after="0" w:line="276" w:lineRule="auto"/>
              <w:ind w:left="0" w:firstLine="567"/>
              <w:jc w:val="both"/>
              <w:rPr>
                <w:bCs/>
                <w:iCs/>
                <w:sz w:val="24"/>
                <w:szCs w:val="24"/>
              </w:rPr>
            </w:pPr>
            <w:r w:rsidRPr="00142686">
              <w:rPr>
                <w:b/>
                <w:bCs/>
                <w:iCs/>
                <w:sz w:val="24"/>
                <w:szCs w:val="24"/>
              </w:rPr>
              <w:t xml:space="preserve">Раздел I. </w:t>
            </w:r>
            <w:r w:rsidRPr="00142686">
              <w:rPr>
                <w:bCs/>
                <w:iCs/>
                <w:sz w:val="24"/>
                <w:szCs w:val="24"/>
              </w:rPr>
              <w:t>РЕШЕНИЕ</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
                <w:bCs/>
                <w:iCs/>
                <w:sz w:val="24"/>
                <w:szCs w:val="24"/>
              </w:rPr>
            </w:pPr>
            <w:r w:rsidRPr="00142686">
              <w:rPr>
                <w:b/>
                <w:bCs/>
                <w:iCs/>
                <w:sz w:val="24"/>
                <w:szCs w:val="24"/>
              </w:rPr>
              <w:t xml:space="preserve">Раздел II. </w:t>
            </w:r>
            <w:r w:rsidRPr="00142686">
              <w:rPr>
                <w:bCs/>
                <w:iCs/>
                <w:sz w:val="24"/>
                <w:szCs w:val="24"/>
              </w:rPr>
              <w:t>ОБЯВЛЕНИЕ</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
                <w:bCs/>
                <w:iCs/>
                <w:sz w:val="24"/>
                <w:szCs w:val="24"/>
              </w:rPr>
            </w:pPr>
            <w:r w:rsidRPr="00142686">
              <w:rPr>
                <w:b/>
                <w:bCs/>
                <w:iCs/>
                <w:sz w:val="24"/>
                <w:szCs w:val="24"/>
              </w:rPr>
              <w:t xml:space="preserve">Раздел III. </w:t>
            </w:r>
            <w:r w:rsidRPr="00142686">
              <w:rPr>
                <w:bCs/>
                <w:iCs/>
                <w:sz w:val="24"/>
                <w:szCs w:val="24"/>
              </w:rPr>
              <w:t xml:space="preserve">ПЪЛНО ОПИСАНИЕ НА ПРЕДМЕТА НА ОБЩЕСТВЕНАТА ПОРЪЧКА </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Cs/>
                <w:iCs/>
                <w:sz w:val="24"/>
                <w:szCs w:val="24"/>
              </w:rPr>
            </w:pPr>
            <w:r w:rsidRPr="00142686">
              <w:rPr>
                <w:b/>
                <w:bCs/>
                <w:iCs/>
                <w:sz w:val="24"/>
                <w:szCs w:val="24"/>
              </w:rPr>
              <w:t>Раздел IV.</w:t>
            </w:r>
            <w:r w:rsidRPr="00142686">
              <w:rPr>
                <w:bCs/>
                <w:iCs/>
                <w:sz w:val="24"/>
                <w:szCs w:val="24"/>
              </w:rPr>
              <w:t xml:space="preserve"> УСЛОВИЯ ЗА УЧАСТИЕ В ПРОЦЕДУРАТА</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
                <w:bCs/>
                <w:iCs/>
                <w:sz w:val="24"/>
                <w:szCs w:val="24"/>
              </w:rPr>
            </w:pPr>
            <w:r w:rsidRPr="00142686">
              <w:rPr>
                <w:b/>
                <w:bCs/>
                <w:iCs/>
                <w:sz w:val="24"/>
                <w:szCs w:val="24"/>
              </w:rPr>
              <w:t xml:space="preserve">Раздел V. </w:t>
            </w:r>
            <w:r w:rsidRPr="00142686">
              <w:rPr>
                <w:bCs/>
                <w:iCs/>
                <w:sz w:val="24"/>
                <w:szCs w:val="24"/>
              </w:rPr>
              <w:t>УКАЗАНИЯ ЗА ПОДГОТОВКА НА ОФЕРТАТА</w:t>
            </w:r>
          </w:p>
        </w:tc>
      </w:tr>
      <w:tr w:rsidR="00483455" w:rsidRPr="009D781D">
        <w:trPr>
          <w:trHeight w:val="236"/>
        </w:trPr>
        <w:tc>
          <w:tcPr>
            <w:tcW w:w="9365" w:type="dxa"/>
          </w:tcPr>
          <w:p w:rsidR="00483455" w:rsidRPr="00E426C4" w:rsidRDefault="00483455" w:rsidP="00D71C5B">
            <w:pPr>
              <w:pStyle w:val="31"/>
              <w:tabs>
                <w:tab w:val="left" w:pos="993"/>
              </w:tabs>
              <w:spacing w:after="0" w:line="276" w:lineRule="auto"/>
              <w:ind w:left="0" w:firstLine="567"/>
              <w:jc w:val="both"/>
              <w:rPr>
                <w:bCs/>
                <w:iCs/>
                <w:sz w:val="24"/>
                <w:szCs w:val="24"/>
              </w:rPr>
            </w:pPr>
            <w:r w:rsidRPr="00142686">
              <w:rPr>
                <w:b/>
                <w:bCs/>
                <w:iCs/>
                <w:sz w:val="24"/>
                <w:szCs w:val="24"/>
              </w:rPr>
              <w:t xml:space="preserve">Раздел VI. </w:t>
            </w:r>
            <w:r w:rsidRPr="00142686">
              <w:rPr>
                <w:bCs/>
                <w:iCs/>
                <w:sz w:val="24"/>
                <w:szCs w:val="24"/>
              </w:rPr>
              <w:t>СЪДЪРЖАНИЕ НА ОФЕРТАТА</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Cs/>
                <w:iCs/>
                <w:sz w:val="24"/>
                <w:szCs w:val="24"/>
              </w:rPr>
            </w:pPr>
            <w:r w:rsidRPr="00142686">
              <w:rPr>
                <w:b/>
                <w:bCs/>
                <w:iCs/>
                <w:sz w:val="24"/>
                <w:szCs w:val="24"/>
              </w:rPr>
              <w:t>Раздел VII.</w:t>
            </w:r>
            <w:r w:rsidRPr="00142686">
              <w:rPr>
                <w:bCs/>
                <w:iCs/>
                <w:sz w:val="24"/>
                <w:szCs w:val="24"/>
              </w:rPr>
              <w:t xml:space="preserve"> УСЛОВИЯ И РЕД ЗА ПРОВЕЖДАНЕ НА ПРОЦЕДУРАТА</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Cs/>
                <w:iCs/>
                <w:sz w:val="24"/>
                <w:szCs w:val="24"/>
              </w:rPr>
            </w:pPr>
            <w:r w:rsidRPr="00142686">
              <w:rPr>
                <w:b/>
                <w:bCs/>
                <w:iCs/>
                <w:sz w:val="24"/>
                <w:szCs w:val="24"/>
              </w:rPr>
              <w:t>Раздел VIII.</w:t>
            </w:r>
            <w:r w:rsidRPr="00142686">
              <w:rPr>
                <w:bCs/>
                <w:iCs/>
                <w:sz w:val="24"/>
                <w:szCs w:val="24"/>
              </w:rPr>
              <w:t xml:space="preserve"> КРИТЕРИЙ ЗА ОЦЕНКА НА ОФЕРТИТЕ </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
                <w:bCs/>
                <w:iCs/>
                <w:sz w:val="24"/>
                <w:szCs w:val="24"/>
              </w:rPr>
            </w:pPr>
            <w:r w:rsidRPr="00142686">
              <w:rPr>
                <w:b/>
                <w:bCs/>
                <w:iCs/>
                <w:sz w:val="24"/>
                <w:szCs w:val="24"/>
              </w:rPr>
              <w:t>Раздел IX.</w:t>
            </w:r>
            <w:r w:rsidRPr="00142686">
              <w:rPr>
                <w:bCs/>
                <w:iCs/>
                <w:sz w:val="24"/>
                <w:szCs w:val="24"/>
              </w:rPr>
              <w:t xml:space="preserve"> ПРИЛОЖЕНИЯ</w:t>
            </w:r>
          </w:p>
        </w:tc>
      </w:tr>
      <w:tr w:rsidR="00483455" w:rsidRPr="009D781D">
        <w:tc>
          <w:tcPr>
            <w:tcW w:w="9365" w:type="dxa"/>
          </w:tcPr>
          <w:p w:rsidR="00483455" w:rsidRPr="00E426C4" w:rsidRDefault="00483455" w:rsidP="00174343">
            <w:pPr>
              <w:pStyle w:val="31"/>
              <w:tabs>
                <w:tab w:val="left" w:pos="993"/>
              </w:tabs>
              <w:spacing w:after="0" w:line="276" w:lineRule="auto"/>
              <w:ind w:left="0" w:firstLine="567"/>
              <w:jc w:val="both"/>
              <w:rPr>
                <w:bCs/>
                <w:iCs/>
                <w:sz w:val="22"/>
                <w:szCs w:val="22"/>
              </w:rPr>
            </w:pPr>
            <w:r w:rsidRPr="00142686">
              <w:rPr>
                <w:bCs/>
                <w:iCs/>
                <w:sz w:val="22"/>
                <w:szCs w:val="22"/>
              </w:rPr>
              <w:t xml:space="preserve">Приложение № 1 – </w:t>
            </w:r>
            <w:r w:rsidR="00174343" w:rsidRPr="00142686">
              <w:rPr>
                <w:bCs/>
                <w:iCs/>
                <w:sz w:val="22"/>
                <w:szCs w:val="22"/>
              </w:rPr>
              <w:t>ЕЕДОП</w:t>
            </w:r>
          </w:p>
        </w:tc>
      </w:tr>
      <w:tr w:rsidR="00483455" w:rsidRPr="009D781D">
        <w:tc>
          <w:tcPr>
            <w:tcW w:w="9365" w:type="dxa"/>
          </w:tcPr>
          <w:p w:rsidR="00483455" w:rsidRPr="00E426C4" w:rsidRDefault="00174343" w:rsidP="00D71C5B">
            <w:pPr>
              <w:pStyle w:val="31"/>
              <w:tabs>
                <w:tab w:val="left" w:pos="993"/>
              </w:tabs>
              <w:spacing w:after="0" w:line="276" w:lineRule="auto"/>
              <w:ind w:left="0" w:firstLine="567"/>
              <w:jc w:val="both"/>
              <w:rPr>
                <w:bCs/>
                <w:iCs/>
                <w:sz w:val="22"/>
                <w:szCs w:val="22"/>
              </w:rPr>
            </w:pPr>
            <w:r w:rsidRPr="00142686">
              <w:rPr>
                <w:bCs/>
                <w:iCs/>
                <w:sz w:val="22"/>
                <w:szCs w:val="22"/>
              </w:rPr>
              <w:t>Приложение № 2.</w:t>
            </w:r>
            <w:r w:rsidR="00483455" w:rsidRPr="00142686">
              <w:rPr>
                <w:bCs/>
                <w:iCs/>
                <w:sz w:val="22"/>
                <w:szCs w:val="22"/>
              </w:rPr>
              <w:t>– Списък на документите, съдържащи се в офертата</w:t>
            </w:r>
          </w:p>
        </w:tc>
      </w:tr>
      <w:tr w:rsidR="00483455" w:rsidRPr="009D781D">
        <w:tc>
          <w:tcPr>
            <w:tcW w:w="9365" w:type="dxa"/>
          </w:tcPr>
          <w:p w:rsidR="00483455" w:rsidRPr="00E426C4" w:rsidRDefault="00483455" w:rsidP="00D71C5B">
            <w:pPr>
              <w:pStyle w:val="31"/>
              <w:tabs>
                <w:tab w:val="left" w:pos="993"/>
              </w:tabs>
              <w:spacing w:after="0" w:line="276" w:lineRule="auto"/>
              <w:ind w:left="0" w:firstLine="567"/>
              <w:jc w:val="both"/>
              <w:rPr>
                <w:bCs/>
                <w:iCs/>
                <w:sz w:val="22"/>
                <w:szCs w:val="22"/>
              </w:rPr>
            </w:pPr>
            <w:r w:rsidRPr="00142686">
              <w:rPr>
                <w:bCs/>
                <w:iCs/>
                <w:sz w:val="22"/>
                <w:szCs w:val="22"/>
              </w:rPr>
              <w:t xml:space="preserve">Приложение № 3 – Техническо предложение </w:t>
            </w:r>
          </w:p>
        </w:tc>
      </w:tr>
      <w:tr w:rsidR="00483455" w:rsidRPr="009D781D">
        <w:tc>
          <w:tcPr>
            <w:tcW w:w="9365" w:type="dxa"/>
          </w:tcPr>
          <w:p w:rsidR="00483455" w:rsidRPr="00E426C4" w:rsidRDefault="00483455" w:rsidP="00D57B56">
            <w:pPr>
              <w:pStyle w:val="31"/>
              <w:tabs>
                <w:tab w:val="left" w:pos="993"/>
              </w:tabs>
              <w:spacing w:after="0" w:line="276" w:lineRule="auto"/>
              <w:ind w:left="0" w:firstLine="567"/>
              <w:jc w:val="both"/>
              <w:rPr>
                <w:bCs/>
                <w:iCs/>
                <w:sz w:val="22"/>
                <w:szCs w:val="22"/>
              </w:rPr>
            </w:pPr>
            <w:r w:rsidRPr="00142686">
              <w:rPr>
                <w:bCs/>
                <w:iCs/>
                <w:sz w:val="22"/>
                <w:szCs w:val="22"/>
              </w:rPr>
              <w:t xml:space="preserve">Приложение № 4 – </w:t>
            </w:r>
            <w:r w:rsidR="00D57B56" w:rsidRPr="00142686">
              <w:rPr>
                <w:bCs/>
                <w:iCs/>
                <w:sz w:val="22"/>
                <w:szCs w:val="22"/>
              </w:rPr>
              <w:t>Предлагани ценови параметри</w:t>
            </w:r>
          </w:p>
        </w:tc>
      </w:tr>
      <w:tr w:rsidR="00483455" w:rsidRPr="009D781D" w:rsidTr="003D555A">
        <w:trPr>
          <w:trHeight w:val="385"/>
        </w:trPr>
        <w:tc>
          <w:tcPr>
            <w:tcW w:w="9365" w:type="dxa"/>
          </w:tcPr>
          <w:p w:rsidR="00483455" w:rsidRPr="00E426C4" w:rsidRDefault="00483455" w:rsidP="00D71C5B">
            <w:pPr>
              <w:pStyle w:val="31"/>
              <w:tabs>
                <w:tab w:val="left" w:pos="993"/>
              </w:tabs>
              <w:spacing w:after="0" w:line="276" w:lineRule="auto"/>
              <w:ind w:left="0" w:firstLine="567"/>
              <w:jc w:val="both"/>
              <w:rPr>
                <w:bCs/>
                <w:iCs/>
                <w:sz w:val="22"/>
                <w:szCs w:val="22"/>
              </w:rPr>
            </w:pPr>
            <w:r w:rsidRPr="00142686">
              <w:rPr>
                <w:bCs/>
                <w:iCs/>
                <w:sz w:val="22"/>
                <w:szCs w:val="22"/>
              </w:rPr>
              <w:t>Приложение № 5 – Декларация за приемане на условията в проект на  договора</w:t>
            </w:r>
          </w:p>
        </w:tc>
      </w:tr>
      <w:tr w:rsidR="00483455" w:rsidRPr="009D781D">
        <w:tc>
          <w:tcPr>
            <w:tcW w:w="9365" w:type="dxa"/>
          </w:tcPr>
          <w:p w:rsidR="00483455" w:rsidRPr="00E426C4" w:rsidRDefault="00483455" w:rsidP="00174343">
            <w:pPr>
              <w:pStyle w:val="31"/>
              <w:tabs>
                <w:tab w:val="left" w:pos="993"/>
              </w:tabs>
              <w:spacing w:after="0" w:line="276" w:lineRule="auto"/>
              <w:ind w:left="0" w:firstLine="567"/>
              <w:jc w:val="both"/>
              <w:rPr>
                <w:bCs/>
                <w:iCs/>
                <w:sz w:val="22"/>
                <w:szCs w:val="22"/>
              </w:rPr>
            </w:pPr>
            <w:r w:rsidRPr="00142686">
              <w:rPr>
                <w:bCs/>
                <w:iCs/>
                <w:sz w:val="22"/>
                <w:szCs w:val="22"/>
              </w:rPr>
              <w:t xml:space="preserve">Приложение № </w:t>
            </w:r>
            <w:r w:rsidR="00174343" w:rsidRPr="00142686">
              <w:rPr>
                <w:bCs/>
                <w:iCs/>
                <w:sz w:val="22"/>
                <w:szCs w:val="22"/>
              </w:rPr>
              <w:t>6</w:t>
            </w:r>
            <w:r w:rsidRPr="00142686">
              <w:rPr>
                <w:bCs/>
                <w:iCs/>
                <w:sz w:val="22"/>
                <w:szCs w:val="22"/>
              </w:rPr>
              <w:t xml:space="preserve"> – 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483455" w:rsidRPr="009D781D">
        <w:tc>
          <w:tcPr>
            <w:tcW w:w="9365" w:type="dxa"/>
          </w:tcPr>
          <w:p w:rsidR="00483455" w:rsidRPr="00E426C4" w:rsidRDefault="00483455" w:rsidP="00174343">
            <w:pPr>
              <w:pStyle w:val="31"/>
              <w:tabs>
                <w:tab w:val="left" w:pos="993"/>
              </w:tabs>
              <w:spacing w:after="0" w:line="276" w:lineRule="auto"/>
              <w:ind w:left="0" w:firstLine="567"/>
              <w:jc w:val="both"/>
              <w:rPr>
                <w:bCs/>
                <w:iCs/>
                <w:sz w:val="22"/>
                <w:szCs w:val="22"/>
              </w:rPr>
            </w:pPr>
            <w:r w:rsidRPr="00142686">
              <w:rPr>
                <w:bCs/>
                <w:iCs/>
                <w:sz w:val="22"/>
                <w:szCs w:val="22"/>
              </w:rPr>
              <w:t xml:space="preserve">Приложение № </w:t>
            </w:r>
            <w:r w:rsidR="00174343" w:rsidRPr="00142686">
              <w:rPr>
                <w:bCs/>
                <w:iCs/>
                <w:sz w:val="22"/>
                <w:szCs w:val="22"/>
              </w:rPr>
              <w:t>7</w:t>
            </w:r>
            <w:r w:rsidRPr="00142686">
              <w:rPr>
                <w:bCs/>
                <w:iCs/>
                <w:sz w:val="22"/>
                <w:szCs w:val="22"/>
              </w:rPr>
              <w:t xml:space="preserve"> – 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tc>
      </w:tr>
      <w:tr w:rsidR="00483455" w:rsidRPr="009D781D">
        <w:tc>
          <w:tcPr>
            <w:tcW w:w="9365" w:type="dxa"/>
          </w:tcPr>
          <w:p w:rsidR="00483455" w:rsidRPr="00E426C4" w:rsidRDefault="00483455" w:rsidP="00174343">
            <w:pPr>
              <w:pStyle w:val="31"/>
              <w:tabs>
                <w:tab w:val="left" w:pos="993"/>
              </w:tabs>
              <w:spacing w:after="0" w:line="276" w:lineRule="auto"/>
              <w:ind w:left="0" w:firstLine="567"/>
              <w:jc w:val="both"/>
              <w:rPr>
                <w:bCs/>
                <w:iCs/>
                <w:sz w:val="22"/>
                <w:szCs w:val="22"/>
              </w:rPr>
            </w:pPr>
            <w:r w:rsidRPr="00142686">
              <w:rPr>
                <w:bCs/>
                <w:iCs/>
                <w:sz w:val="22"/>
                <w:szCs w:val="22"/>
              </w:rPr>
              <w:t xml:space="preserve">Приложение № </w:t>
            </w:r>
            <w:r w:rsidR="00174343" w:rsidRPr="00142686">
              <w:rPr>
                <w:bCs/>
                <w:iCs/>
                <w:sz w:val="22"/>
                <w:szCs w:val="22"/>
              </w:rPr>
              <w:t>8</w:t>
            </w:r>
            <w:r w:rsidRPr="00142686">
              <w:rPr>
                <w:bCs/>
                <w:iCs/>
                <w:sz w:val="22"/>
                <w:szCs w:val="22"/>
              </w:rPr>
              <w:t>– Декларация за участие на подизпълнители</w:t>
            </w:r>
          </w:p>
        </w:tc>
      </w:tr>
      <w:tr w:rsidR="00483455" w:rsidRPr="009D781D">
        <w:trPr>
          <w:trHeight w:val="293"/>
        </w:trPr>
        <w:tc>
          <w:tcPr>
            <w:tcW w:w="9365" w:type="dxa"/>
          </w:tcPr>
          <w:p w:rsidR="00483455" w:rsidRPr="00E426C4" w:rsidRDefault="00483455" w:rsidP="00174343">
            <w:pPr>
              <w:pStyle w:val="31"/>
              <w:tabs>
                <w:tab w:val="left" w:pos="993"/>
              </w:tabs>
              <w:spacing w:after="0" w:line="276" w:lineRule="auto"/>
              <w:ind w:left="0" w:firstLine="567"/>
              <w:jc w:val="both"/>
              <w:rPr>
                <w:bCs/>
                <w:iCs/>
                <w:sz w:val="22"/>
                <w:szCs w:val="22"/>
              </w:rPr>
            </w:pPr>
            <w:r w:rsidRPr="00142686">
              <w:rPr>
                <w:bCs/>
                <w:iCs/>
                <w:sz w:val="22"/>
                <w:szCs w:val="22"/>
              </w:rPr>
              <w:t>Приложение №</w:t>
            </w:r>
            <w:r w:rsidR="00174343" w:rsidRPr="00142686">
              <w:rPr>
                <w:bCs/>
                <w:iCs/>
                <w:sz w:val="22"/>
                <w:szCs w:val="22"/>
              </w:rPr>
              <w:t>9</w:t>
            </w:r>
            <w:r w:rsidRPr="00142686">
              <w:rPr>
                <w:bCs/>
                <w:iCs/>
                <w:sz w:val="22"/>
                <w:szCs w:val="22"/>
              </w:rPr>
              <w:t xml:space="preserve"> – Декларация за съгласие за участие като подизпълнител </w:t>
            </w:r>
          </w:p>
        </w:tc>
      </w:tr>
      <w:tr w:rsidR="00483455" w:rsidRPr="009D781D">
        <w:tc>
          <w:tcPr>
            <w:tcW w:w="9365" w:type="dxa"/>
          </w:tcPr>
          <w:p w:rsidR="00483455" w:rsidRPr="00E426C4" w:rsidRDefault="00483455" w:rsidP="00174343">
            <w:pPr>
              <w:pStyle w:val="31"/>
              <w:spacing w:after="0" w:line="276" w:lineRule="auto"/>
              <w:ind w:left="0" w:firstLine="567"/>
              <w:jc w:val="both"/>
              <w:rPr>
                <w:bCs/>
                <w:iCs/>
                <w:sz w:val="22"/>
                <w:szCs w:val="22"/>
              </w:rPr>
            </w:pPr>
            <w:r w:rsidRPr="00142686">
              <w:rPr>
                <w:bCs/>
                <w:iCs/>
                <w:sz w:val="22"/>
                <w:szCs w:val="22"/>
              </w:rPr>
              <w:t>Приложение № 1</w:t>
            </w:r>
            <w:r w:rsidR="00174343" w:rsidRPr="00142686">
              <w:rPr>
                <w:bCs/>
                <w:iCs/>
                <w:sz w:val="22"/>
                <w:szCs w:val="22"/>
              </w:rPr>
              <w:t>0</w:t>
            </w:r>
            <w:r w:rsidRPr="00142686">
              <w:rPr>
                <w:bCs/>
                <w:iCs/>
                <w:sz w:val="22"/>
                <w:szCs w:val="22"/>
              </w:rPr>
              <w:t xml:space="preserve"> – Списък на строителството, изпълнено през последните 5 /пет/ години, считано от датата на подаване на оферта, което е еднакво или сходно с предмета на поръчката с посочване на стойностите, датите, вида на строителството и възложителите </w:t>
            </w:r>
          </w:p>
        </w:tc>
      </w:tr>
      <w:tr w:rsidR="00483455" w:rsidRPr="009D781D">
        <w:tc>
          <w:tcPr>
            <w:tcW w:w="9365" w:type="dxa"/>
          </w:tcPr>
          <w:p w:rsidR="00483455" w:rsidRPr="00E426C4" w:rsidRDefault="00483455" w:rsidP="00174343">
            <w:pPr>
              <w:pStyle w:val="31"/>
              <w:spacing w:after="0" w:line="276" w:lineRule="auto"/>
              <w:ind w:left="0" w:firstLine="567"/>
              <w:jc w:val="both"/>
              <w:rPr>
                <w:bCs/>
                <w:iCs/>
                <w:sz w:val="22"/>
                <w:szCs w:val="22"/>
              </w:rPr>
            </w:pPr>
            <w:r w:rsidRPr="00142686">
              <w:rPr>
                <w:bCs/>
                <w:iCs/>
                <w:sz w:val="22"/>
                <w:szCs w:val="22"/>
              </w:rPr>
              <w:t>Приложение №1</w:t>
            </w:r>
            <w:r w:rsidR="00174343" w:rsidRPr="00142686">
              <w:rPr>
                <w:bCs/>
                <w:iCs/>
                <w:sz w:val="22"/>
                <w:szCs w:val="22"/>
              </w:rPr>
              <w:t>1</w:t>
            </w:r>
            <w:r w:rsidRPr="00142686">
              <w:rPr>
                <w:bCs/>
                <w:iCs/>
                <w:sz w:val="22"/>
                <w:szCs w:val="22"/>
              </w:rPr>
              <w:t xml:space="preserve"> - Справка-декларация за екипа от ръководни технически лица, отговарящи за изпълнението на поръчката.</w:t>
            </w:r>
          </w:p>
        </w:tc>
      </w:tr>
      <w:tr w:rsidR="00483455" w:rsidRPr="009D781D">
        <w:tc>
          <w:tcPr>
            <w:tcW w:w="9365" w:type="dxa"/>
          </w:tcPr>
          <w:p w:rsidR="00483455" w:rsidRPr="00E426C4" w:rsidRDefault="00483455" w:rsidP="00174343">
            <w:pPr>
              <w:pStyle w:val="31"/>
              <w:spacing w:after="0" w:line="276" w:lineRule="auto"/>
              <w:ind w:left="0" w:firstLine="567"/>
              <w:jc w:val="both"/>
              <w:rPr>
                <w:bCs/>
                <w:iCs/>
                <w:sz w:val="22"/>
                <w:szCs w:val="22"/>
              </w:rPr>
            </w:pPr>
            <w:r w:rsidRPr="00142686">
              <w:rPr>
                <w:bCs/>
                <w:iCs/>
                <w:sz w:val="22"/>
                <w:szCs w:val="22"/>
              </w:rPr>
              <w:t>Приложение № 12– Справка-декларация за екипа от технически лица /работници и служители/,  отговарящи за изпълнението на поръчката</w:t>
            </w:r>
          </w:p>
        </w:tc>
      </w:tr>
      <w:tr w:rsidR="00483455" w:rsidRPr="009D781D">
        <w:tc>
          <w:tcPr>
            <w:tcW w:w="9365" w:type="dxa"/>
          </w:tcPr>
          <w:p w:rsidR="00483455" w:rsidRPr="009D781D" w:rsidRDefault="0092693A" w:rsidP="00D71C5B">
            <w:pPr>
              <w:tabs>
                <w:tab w:val="left" w:pos="993"/>
              </w:tabs>
              <w:spacing w:line="276" w:lineRule="auto"/>
              <w:ind w:firstLine="141"/>
              <w:rPr>
                <w:bCs/>
                <w:iCs/>
                <w:sz w:val="22"/>
                <w:szCs w:val="22"/>
              </w:rPr>
            </w:pPr>
            <w:r>
              <w:rPr>
                <w:bCs/>
                <w:iCs/>
                <w:sz w:val="22"/>
                <w:szCs w:val="22"/>
              </w:rPr>
              <w:t xml:space="preserve">         Приложение № 13.</w:t>
            </w:r>
            <w:r w:rsidR="00483455" w:rsidRPr="009D781D">
              <w:rPr>
                <w:bCs/>
                <w:iCs/>
                <w:sz w:val="22"/>
                <w:szCs w:val="22"/>
              </w:rPr>
              <w:t xml:space="preserve"> – Декларация за съгласие за участие на ръководно   техническо лице</w:t>
            </w:r>
          </w:p>
        </w:tc>
      </w:tr>
      <w:tr w:rsidR="00483455" w:rsidRPr="009D781D">
        <w:tc>
          <w:tcPr>
            <w:tcW w:w="9365" w:type="dxa"/>
          </w:tcPr>
          <w:p w:rsidR="00483455" w:rsidRPr="009D781D" w:rsidRDefault="00483455" w:rsidP="00D71C5B">
            <w:pPr>
              <w:tabs>
                <w:tab w:val="left" w:pos="993"/>
              </w:tabs>
              <w:spacing w:line="276" w:lineRule="auto"/>
              <w:ind w:firstLine="141"/>
              <w:rPr>
                <w:bCs/>
                <w:iCs/>
                <w:sz w:val="22"/>
                <w:szCs w:val="22"/>
              </w:rPr>
            </w:pPr>
            <w:r w:rsidRPr="009D781D">
              <w:rPr>
                <w:bCs/>
                <w:iCs/>
                <w:sz w:val="22"/>
                <w:szCs w:val="22"/>
              </w:rPr>
              <w:t xml:space="preserve">         Приложение № 14 – Декларация за техническото оборудване за изпълнение на поръчката</w:t>
            </w:r>
          </w:p>
        </w:tc>
      </w:tr>
      <w:tr w:rsidR="00483455" w:rsidRPr="009D781D">
        <w:tc>
          <w:tcPr>
            <w:tcW w:w="9365" w:type="dxa"/>
          </w:tcPr>
          <w:p w:rsidR="00483455" w:rsidRPr="00E426C4" w:rsidRDefault="00483455" w:rsidP="00174343">
            <w:pPr>
              <w:pStyle w:val="31"/>
              <w:tabs>
                <w:tab w:val="left" w:pos="993"/>
              </w:tabs>
              <w:spacing w:after="0" w:line="276" w:lineRule="auto"/>
              <w:ind w:left="0" w:firstLine="567"/>
              <w:jc w:val="both"/>
              <w:rPr>
                <w:bCs/>
                <w:iCs/>
                <w:sz w:val="22"/>
                <w:szCs w:val="22"/>
              </w:rPr>
            </w:pPr>
            <w:r w:rsidRPr="00142686">
              <w:rPr>
                <w:bCs/>
                <w:iCs/>
                <w:sz w:val="22"/>
                <w:szCs w:val="22"/>
              </w:rPr>
              <w:t>Приложение № 1</w:t>
            </w:r>
            <w:r w:rsidR="00174343" w:rsidRPr="00142686">
              <w:rPr>
                <w:bCs/>
                <w:iCs/>
                <w:sz w:val="22"/>
                <w:szCs w:val="22"/>
              </w:rPr>
              <w:t>5</w:t>
            </w:r>
            <w:r w:rsidRPr="00142686">
              <w:rPr>
                <w:bCs/>
                <w:iCs/>
                <w:sz w:val="22"/>
                <w:szCs w:val="22"/>
              </w:rPr>
              <w:t xml:space="preserve"> – Проект на договор</w:t>
            </w:r>
          </w:p>
          <w:p w:rsidR="00EF5204" w:rsidRDefault="00EF5204" w:rsidP="00EF5204">
            <w:pPr>
              <w:suppressAutoHyphens/>
              <w:rPr>
                <w:bCs/>
                <w:lang w:eastAsia="bg-BG"/>
              </w:rPr>
            </w:pPr>
            <w:r>
              <w:rPr>
                <w:bCs/>
                <w:lang w:eastAsia="bg-BG"/>
              </w:rPr>
              <w:t xml:space="preserve">          </w:t>
            </w:r>
            <w:r w:rsidRPr="00EF5204">
              <w:rPr>
                <w:bCs/>
                <w:lang w:eastAsia="bg-BG"/>
              </w:rPr>
              <w:t>Приложение №1</w:t>
            </w:r>
            <w:r>
              <w:rPr>
                <w:bCs/>
                <w:lang w:eastAsia="bg-BG"/>
              </w:rPr>
              <w:t>6</w:t>
            </w:r>
            <w:r w:rsidRPr="00EF5204">
              <w:rPr>
                <w:bCs/>
                <w:lang w:eastAsia="bg-BG"/>
              </w:rPr>
              <w:t xml:space="preserve"> Справка оборот</w:t>
            </w:r>
          </w:p>
          <w:p w:rsidR="00EF5204" w:rsidRDefault="00EF5204" w:rsidP="00EF5204">
            <w:pPr>
              <w:suppressAutoHyphens/>
              <w:rPr>
                <w:bCs/>
                <w:lang w:eastAsia="bg-BG"/>
              </w:rPr>
            </w:pPr>
            <w:r>
              <w:rPr>
                <w:bCs/>
                <w:lang w:eastAsia="bg-BG"/>
              </w:rPr>
              <w:t xml:space="preserve">         </w:t>
            </w:r>
            <w:r w:rsidRPr="00EF5204">
              <w:rPr>
                <w:bCs/>
                <w:lang w:eastAsia="bg-BG"/>
              </w:rPr>
              <w:t xml:space="preserve">Приложение № </w:t>
            </w:r>
            <w:r>
              <w:rPr>
                <w:bCs/>
                <w:lang w:eastAsia="bg-BG"/>
              </w:rPr>
              <w:t>17</w:t>
            </w:r>
            <w:r w:rsidRPr="00EF5204">
              <w:rPr>
                <w:bCs/>
                <w:lang w:eastAsia="bg-BG"/>
              </w:rPr>
              <w:t xml:space="preserve"> декларация за срока на валидност на офертата</w:t>
            </w:r>
          </w:p>
          <w:p w:rsidR="00EF5204" w:rsidRPr="00D31135" w:rsidRDefault="00EF5204" w:rsidP="00282D59">
            <w:pPr>
              <w:suppressAutoHyphens/>
              <w:rPr>
                <w:bCs/>
                <w:iCs/>
                <w:sz w:val="22"/>
                <w:szCs w:val="22"/>
              </w:rPr>
            </w:pPr>
            <w:r w:rsidRPr="00EF5204">
              <w:rPr>
                <w:bCs/>
                <w:lang w:eastAsia="bg-BG"/>
              </w:rPr>
              <w:t xml:space="preserve">         Приложение № </w:t>
            </w:r>
            <w:r w:rsidRPr="00EF5204">
              <w:rPr>
                <w:lang w:eastAsia="bg-BG"/>
              </w:rPr>
              <w:t>18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tc>
      </w:tr>
    </w:tbl>
    <w:p w:rsidR="00483455" w:rsidRPr="009D781D" w:rsidRDefault="00483455" w:rsidP="00D71C5B">
      <w:pPr>
        <w:pStyle w:val="2"/>
        <w:tabs>
          <w:tab w:val="left" w:pos="993"/>
        </w:tabs>
        <w:spacing w:before="0" w:line="276" w:lineRule="auto"/>
        <w:ind w:firstLine="567"/>
        <w:rPr>
          <w:rFonts w:ascii="Times New Roman" w:hAnsi="Times New Roman"/>
          <w:i/>
          <w:iCs/>
          <w:color w:val="auto"/>
        </w:rPr>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20CC3" w:rsidRDefault="00420CC3" w:rsidP="00282D59">
      <w:pPr>
        <w:pStyle w:val="2"/>
        <w:keepLines w:val="0"/>
        <w:tabs>
          <w:tab w:val="left" w:pos="993"/>
          <w:tab w:val="left" w:pos="3081"/>
        </w:tabs>
        <w:spacing w:before="0" w:line="276" w:lineRule="auto"/>
        <w:rPr>
          <w:rFonts w:ascii="Times New Roman" w:hAnsi="Times New Roman"/>
          <w:color w:val="auto"/>
          <w:sz w:val="40"/>
          <w:szCs w:val="40"/>
        </w:rPr>
      </w:pPr>
    </w:p>
    <w:p w:rsidR="00420CC3" w:rsidRDefault="00420CC3" w:rsidP="00D71C5B">
      <w:pPr>
        <w:pStyle w:val="2"/>
        <w:keepLines w:val="0"/>
        <w:tabs>
          <w:tab w:val="left" w:pos="993"/>
          <w:tab w:val="left" w:pos="3081"/>
        </w:tabs>
        <w:spacing w:before="0" w:line="276" w:lineRule="auto"/>
        <w:jc w:val="center"/>
        <w:rPr>
          <w:rFonts w:ascii="Times New Roman" w:hAnsi="Times New Roman"/>
          <w:color w:val="auto"/>
          <w:sz w:val="40"/>
          <w:szCs w:val="40"/>
        </w:rPr>
      </w:pPr>
    </w:p>
    <w:p w:rsidR="00420CC3" w:rsidRDefault="00420CC3" w:rsidP="00D71C5B">
      <w:pPr>
        <w:pStyle w:val="2"/>
        <w:keepLines w:val="0"/>
        <w:tabs>
          <w:tab w:val="left" w:pos="993"/>
          <w:tab w:val="left" w:pos="3081"/>
        </w:tabs>
        <w:spacing w:before="0" w:line="276" w:lineRule="auto"/>
        <w:jc w:val="center"/>
        <w:rPr>
          <w:rFonts w:ascii="Times New Roman" w:hAnsi="Times New Roman"/>
          <w:color w:val="auto"/>
          <w:sz w:val="40"/>
          <w:szCs w:val="40"/>
        </w:rPr>
      </w:pPr>
    </w:p>
    <w:p w:rsidR="00420CC3" w:rsidRDefault="00420CC3" w:rsidP="00D71C5B">
      <w:pPr>
        <w:pStyle w:val="2"/>
        <w:keepLines w:val="0"/>
        <w:tabs>
          <w:tab w:val="left" w:pos="993"/>
          <w:tab w:val="left" w:pos="3081"/>
        </w:tabs>
        <w:spacing w:before="0" w:line="276" w:lineRule="auto"/>
        <w:jc w:val="center"/>
        <w:rPr>
          <w:rFonts w:ascii="Times New Roman" w:hAnsi="Times New Roman"/>
          <w:color w:val="auto"/>
          <w:sz w:val="40"/>
          <w:szCs w:val="40"/>
        </w:rPr>
      </w:pPr>
    </w:p>
    <w:p w:rsidR="00420CC3" w:rsidRDefault="00420CC3" w:rsidP="00D71C5B">
      <w:pPr>
        <w:pStyle w:val="2"/>
        <w:keepLines w:val="0"/>
        <w:tabs>
          <w:tab w:val="left" w:pos="993"/>
          <w:tab w:val="left" w:pos="3081"/>
        </w:tabs>
        <w:spacing w:before="0" w:line="276" w:lineRule="auto"/>
        <w:jc w:val="center"/>
        <w:rPr>
          <w:rFonts w:ascii="Times New Roman" w:hAnsi="Times New Roman"/>
          <w:color w:val="auto"/>
          <w:sz w:val="40"/>
          <w:szCs w:val="40"/>
        </w:rPr>
      </w:pPr>
    </w:p>
    <w:p w:rsidR="00483455" w:rsidRPr="009D781D" w:rsidRDefault="00483455" w:rsidP="00D71C5B">
      <w:pPr>
        <w:pStyle w:val="2"/>
        <w:keepLines w:val="0"/>
        <w:tabs>
          <w:tab w:val="left" w:pos="993"/>
          <w:tab w:val="left" w:pos="3081"/>
        </w:tabs>
        <w:spacing w:before="0" w:line="276" w:lineRule="auto"/>
        <w:jc w:val="center"/>
        <w:rPr>
          <w:rFonts w:ascii="Times New Roman" w:hAnsi="Times New Roman"/>
          <w:color w:val="auto"/>
          <w:sz w:val="40"/>
          <w:szCs w:val="40"/>
        </w:rPr>
      </w:pPr>
      <w:r w:rsidRPr="009D781D">
        <w:rPr>
          <w:rFonts w:ascii="Times New Roman" w:hAnsi="Times New Roman"/>
          <w:color w:val="auto"/>
          <w:sz w:val="40"/>
          <w:szCs w:val="40"/>
        </w:rPr>
        <w:t>РАЗДЕЛ  І</w:t>
      </w:r>
    </w:p>
    <w:p w:rsidR="00483455" w:rsidRPr="009D781D" w:rsidRDefault="00483455" w:rsidP="00D71C5B">
      <w:pPr>
        <w:pStyle w:val="2"/>
        <w:keepLines w:val="0"/>
        <w:tabs>
          <w:tab w:val="left" w:pos="993"/>
        </w:tabs>
        <w:spacing w:before="0" w:line="276" w:lineRule="auto"/>
        <w:jc w:val="center"/>
        <w:rPr>
          <w:rFonts w:ascii="Times New Roman" w:hAnsi="Times New Roman"/>
          <w:color w:val="auto"/>
          <w:sz w:val="40"/>
          <w:szCs w:val="40"/>
        </w:rPr>
      </w:pPr>
      <w:r w:rsidRPr="009D781D">
        <w:rPr>
          <w:rFonts w:ascii="Times New Roman" w:hAnsi="Times New Roman"/>
          <w:color w:val="auto"/>
          <w:sz w:val="40"/>
          <w:szCs w:val="40"/>
        </w:rPr>
        <w:t>РЕШЕНИЕ</w:t>
      </w: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pStyle w:val="2"/>
        <w:tabs>
          <w:tab w:val="left" w:pos="993"/>
        </w:tabs>
        <w:spacing w:before="0" w:line="276" w:lineRule="auto"/>
        <w:ind w:firstLine="567"/>
        <w:rPr>
          <w:rFonts w:ascii="Times New Roman" w:hAnsi="Times New Roman"/>
          <w:i/>
          <w:iCs/>
          <w:color w:val="auto"/>
        </w:rPr>
      </w:pPr>
      <w:r w:rsidRPr="009D781D">
        <w:rPr>
          <w:rFonts w:ascii="Times New Roman" w:hAnsi="Times New Roman"/>
          <w:i/>
          <w:iCs/>
          <w:color w:val="auto"/>
        </w:rPr>
        <w:br w:type="column"/>
      </w: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spacing w:line="276" w:lineRule="auto"/>
      </w:pPr>
    </w:p>
    <w:p w:rsidR="00483455" w:rsidRPr="009D781D" w:rsidRDefault="00483455" w:rsidP="00D71C5B">
      <w:pPr>
        <w:pStyle w:val="2"/>
        <w:keepLines w:val="0"/>
        <w:tabs>
          <w:tab w:val="left" w:pos="993"/>
        </w:tabs>
        <w:spacing w:before="0" w:line="276" w:lineRule="auto"/>
        <w:ind w:firstLine="567"/>
        <w:jc w:val="center"/>
        <w:rPr>
          <w:rFonts w:ascii="Times New Roman" w:hAnsi="Times New Roman"/>
          <w:color w:val="auto"/>
          <w:sz w:val="40"/>
          <w:szCs w:val="40"/>
        </w:rPr>
      </w:pPr>
      <w:r w:rsidRPr="009D781D">
        <w:rPr>
          <w:rFonts w:ascii="Times New Roman" w:hAnsi="Times New Roman"/>
          <w:color w:val="auto"/>
          <w:sz w:val="40"/>
          <w:szCs w:val="40"/>
        </w:rPr>
        <w:t>РАЗДЕЛ  ІI</w:t>
      </w:r>
    </w:p>
    <w:p w:rsidR="00483455" w:rsidRPr="009D781D" w:rsidRDefault="00483455" w:rsidP="00D71C5B">
      <w:pPr>
        <w:pStyle w:val="2"/>
        <w:keepLines w:val="0"/>
        <w:tabs>
          <w:tab w:val="left" w:pos="993"/>
        </w:tabs>
        <w:spacing w:before="0" w:line="276" w:lineRule="auto"/>
        <w:ind w:firstLine="567"/>
        <w:jc w:val="center"/>
        <w:rPr>
          <w:rFonts w:ascii="Times New Roman" w:hAnsi="Times New Roman"/>
          <w:color w:val="auto"/>
          <w:sz w:val="40"/>
          <w:szCs w:val="40"/>
        </w:rPr>
      </w:pPr>
      <w:r w:rsidRPr="009D781D">
        <w:rPr>
          <w:rFonts w:ascii="Times New Roman" w:hAnsi="Times New Roman"/>
          <w:color w:val="auto"/>
          <w:sz w:val="40"/>
          <w:szCs w:val="40"/>
        </w:rPr>
        <w:t>ОБЯВЛЕНИЕ</w:t>
      </w: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s>
        <w:spacing w:line="276" w:lineRule="auto"/>
        <w:ind w:firstLine="567"/>
      </w:pPr>
    </w:p>
    <w:p w:rsidR="00483455" w:rsidRPr="009D781D" w:rsidRDefault="00483455" w:rsidP="00D71C5B">
      <w:pPr>
        <w:tabs>
          <w:tab w:val="left" w:pos="993"/>
          <w:tab w:val="left" w:pos="7890"/>
        </w:tabs>
        <w:spacing w:line="276" w:lineRule="auto"/>
        <w:ind w:firstLine="567"/>
      </w:pPr>
      <w:r w:rsidRPr="009D781D">
        <w:tab/>
      </w:r>
    </w:p>
    <w:p w:rsidR="00522480" w:rsidRPr="009D781D" w:rsidRDefault="00483455" w:rsidP="00D71C5B">
      <w:pPr>
        <w:spacing w:line="276" w:lineRule="auto"/>
        <w:jc w:val="center"/>
        <w:rPr>
          <w:b/>
        </w:rPr>
      </w:pPr>
      <w:r w:rsidRPr="009D781D">
        <w:rPr>
          <w:i/>
        </w:rPr>
        <w:br w:type="column"/>
      </w:r>
      <w:r w:rsidR="00522480" w:rsidRPr="009D781D">
        <w:rPr>
          <w:b/>
        </w:rPr>
        <w:t>Раздел III. ПЪЛНО ОПИСАНИЕ НА ПРЕДМЕТА НА</w:t>
      </w:r>
    </w:p>
    <w:p w:rsidR="00522480" w:rsidRPr="009D781D" w:rsidRDefault="00522480" w:rsidP="00D71C5B">
      <w:pPr>
        <w:spacing w:line="276" w:lineRule="auto"/>
        <w:jc w:val="center"/>
        <w:rPr>
          <w:b/>
        </w:rPr>
      </w:pPr>
      <w:r w:rsidRPr="009D781D">
        <w:rPr>
          <w:b/>
        </w:rPr>
        <w:t xml:space="preserve">ОБЩЕСТВЕНАТА ПОРЪЧКА </w:t>
      </w:r>
    </w:p>
    <w:p w:rsidR="00522480" w:rsidRPr="009D781D" w:rsidRDefault="00522480" w:rsidP="00D71C5B">
      <w:pPr>
        <w:shd w:val="clear" w:color="auto" w:fill="FFFFFF"/>
        <w:tabs>
          <w:tab w:val="left" w:pos="936"/>
        </w:tabs>
        <w:autoSpaceDN w:val="0"/>
        <w:spacing w:line="276" w:lineRule="auto"/>
        <w:ind w:firstLine="720"/>
        <w:jc w:val="both"/>
      </w:pPr>
      <w:r w:rsidRPr="009D781D">
        <w:tab/>
      </w:r>
    </w:p>
    <w:p w:rsidR="00522480" w:rsidRPr="009D781D" w:rsidRDefault="00522480" w:rsidP="00D71C5B">
      <w:pPr>
        <w:keepNext/>
        <w:tabs>
          <w:tab w:val="left" w:pos="993"/>
        </w:tabs>
        <w:suppressAutoHyphens/>
        <w:spacing w:line="276" w:lineRule="auto"/>
        <w:ind w:firstLine="567"/>
        <w:outlineLvl w:val="1"/>
        <w:rPr>
          <w:b/>
          <w:bCs/>
          <w:iCs/>
        </w:rPr>
      </w:pPr>
    </w:p>
    <w:p w:rsidR="00522480" w:rsidRPr="009D781D" w:rsidRDefault="00522480" w:rsidP="005824B9">
      <w:pPr>
        <w:numPr>
          <w:ilvl w:val="1"/>
          <w:numId w:val="13"/>
        </w:numPr>
        <w:autoSpaceDE w:val="0"/>
        <w:autoSpaceDN w:val="0"/>
        <w:adjustRightInd w:val="0"/>
        <w:spacing w:line="276" w:lineRule="auto"/>
        <w:ind w:left="0"/>
        <w:jc w:val="both"/>
        <w:rPr>
          <w:b/>
        </w:rPr>
      </w:pPr>
      <w:r w:rsidRPr="009D781D">
        <w:rPr>
          <w:b/>
        </w:rPr>
        <w:t>Предмет на поръчката и описание:</w:t>
      </w:r>
    </w:p>
    <w:p w:rsidR="00522480" w:rsidRPr="009D781D" w:rsidRDefault="00522480" w:rsidP="00D71C5B">
      <w:pPr>
        <w:autoSpaceDE w:val="0"/>
        <w:autoSpaceDN w:val="0"/>
        <w:adjustRightInd w:val="0"/>
        <w:spacing w:line="276" w:lineRule="auto"/>
        <w:ind w:firstLine="709"/>
        <w:jc w:val="both"/>
      </w:pPr>
      <w:r w:rsidRPr="009D781D">
        <w:rPr>
          <w:b/>
        </w:rPr>
        <w:t xml:space="preserve">“Текущ ремонт по поддържане на улици </w:t>
      </w:r>
      <w:r w:rsidR="0011484F">
        <w:rPr>
          <w:b/>
        </w:rPr>
        <w:t xml:space="preserve">и ОПМ </w:t>
      </w:r>
      <w:r w:rsidRPr="009D781D">
        <w:rPr>
          <w:b/>
        </w:rPr>
        <w:t>в Община Панагюрище – 201</w:t>
      </w:r>
      <w:r w:rsidR="00EB18F9">
        <w:rPr>
          <w:b/>
          <w:lang w:val="en-US"/>
        </w:rPr>
        <w:t>7</w:t>
      </w:r>
      <w:r w:rsidRPr="009D781D">
        <w:rPr>
          <w:b/>
        </w:rPr>
        <w:t xml:space="preserve"> г.”</w:t>
      </w:r>
    </w:p>
    <w:p w:rsidR="00522480" w:rsidRPr="009D781D" w:rsidRDefault="00522480" w:rsidP="00D71C5B">
      <w:pPr>
        <w:spacing w:line="276" w:lineRule="auto"/>
        <w:ind w:firstLine="708"/>
        <w:jc w:val="both"/>
      </w:pPr>
      <w:r w:rsidRPr="009D781D">
        <w:t xml:space="preserve">Поръчката обхваща: </w:t>
      </w:r>
    </w:p>
    <w:p w:rsidR="00EB18F9" w:rsidRPr="009D781D" w:rsidRDefault="00EB18F9" w:rsidP="00EB18F9">
      <w:pPr>
        <w:numPr>
          <w:ilvl w:val="0"/>
          <w:numId w:val="1"/>
        </w:numPr>
        <w:tabs>
          <w:tab w:val="clear" w:pos="1615"/>
        </w:tabs>
        <w:spacing w:line="276" w:lineRule="auto"/>
        <w:ind w:left="0" w:firstLine="709"/>
        <w:jc w:val="both"/>
      </w:pPr>
      <w:r w:rsidRPr="009D781D">
        <w:t>текущ ремонт</w:t>
      </w:r>
      <w:r w:rsidRPr="003C0458">
        <w:rPr>
          <w:lang w:val="en-US"/>
        </w:rPr>
        <w:t xml:space="preserve"> </w:t>
      </w:r>
      <w:r>
        <w:t>по поддържане</w:t>
      </w:r>
      <w:r w:rsidRPr="009D781D">
        <w:t xml:space="preserve"> на улици в гр.Панагюрище</w:t>
      </w:r>
      <w:r w:rsidRPr="003C0458">
        <w:rPr>
          <w:lang w:val="en-US"/>
        </w:rPr>
        <w:t xml:space="preserve"> </w:t>
      </w:r>
      <w:r>
        <w:t>и ОПМ ;</w:t>
      </w:r>
    </w:p>
    <w:p w:rsidR="00EB18F9" w:rsidRPr="00AF6762" w:rsidRDefault="00EB18F9" w:rsidP="00EB18F9">
      <w:pPr>
        <w:numPr>
          <w:ilvl w:val="0"/>
          <w:numId w:val="1"/>
        </w:numPr>
        <w:tabs>
          <w:tab w:val="clear" w:pos="1615"/>
        </w:tabs>
        <w:spacing w:line="276" w:lineRule="auto"/>
        <w:ind w:left="0" w:firstLine="709"/>
        <w:jc w:val="both"/>
      </w:pPr>
      <w:r w:rsidRPr="009D781D">
        <w:t xml:space="preserve">текущ ремонт на улици </w:t>
      </w:r>
      <w:r>
        <w:t xml:space="preserve">по кметства, </w:t>
      </w:r>
      <w:r w:rsidRPr="009D781D">
        <w:t>община Панагюрище</w:t>
      </w:r>
      <w:r>
        <w:t xml:space="preserve"> / с.Поибрене, с.Оборище, с.Баня, с.Попинци, с.Левски, с.Елшица/</w:t>
      </w:r>
      <w:r w:rsidRPr="009D781D">
        <w:t>;</w:t>
      </w:r>
    </w:p>
    <w:p w:rsidR="00522480" w:rsidRDefault="00522480" w:rsidP="00D71C5B">
      <w:pPr>
        <w:spacing w:line="276" w:lineRule="auto"/>
        <w:ind w:firstLine="709"/>
        <w:jc w:val="both"/>
      </w:pPr>
      <w:r w:rsidRPr="009D781D">
        <w:t>Ремонтът включва следните  видове дейности:</w:t>
      </w:r>
    </w:p>
    <w:p w:rsidR="00EA48AB" w:rsidRPr="009D781D" w:rsidRDefault="00EA48AB" w:rsidP="00D71C5B">
      <w:pPr>
        <w:spacing w:line="276" w:lineRule="auto"/>
        <w:ind w:firstLine="709"/>
        <w:jc w:val="both"/>
      </w:pPr>
    </w:p>
    <w:tbl>
      <w:tblPr>
        <w:tblW w:w="937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4"/>
        <w:gridCol w:w="7007"/>
        <w:gridCol w:w="1985"/>
      </w:tblGrid>
      <w:tr w:rsidR="00942216" w:rsidRPr="005E7FDD" w:rsidTr="00A633D6">
        <w:trPr>
          <w:trHeight w:val="573"/>
        </w:trPr>
        <w:tc>
          <w:tcPr>
            <w:tcW w:w="384" w:type="dxa"/>
            <w:tcBorders>
              <w:top w:val="single" w:sz="4" w:space="0" w:color="auto"/>
              <w:left w:val="single" w:sz="4" w:space="0" w:color="auto"/>
              <w:bottom w:val="single" w:sz="4" w:space="0" w:color="auto"/>
              <w:right w:val="single" w:sz="4" w:space="0" w:color="auto"/>
            </w:tcBorders>
            <w:hideMark/>
          </w:tcPr>
          <w:p w:rsidR="00942216" w:rsidRPr="005E7FDD" w:rsidRDefault="00942216" w:rsidP="00A633D6">
            <w:pPr>
              <w:jc w:val="center"/>
              <w:rPr>
                <w:b/>
              </w:rPr>
            </w:pPr>
            <w:r w:rsidRPr="005E7FDD">
              <w:rPr>
                <w:b/>
                <w:sz w:val="22"/>
                <w:szCs w:val="22"/>
              </w:rPr>
              <w:t>№</w:t>
            </w:r>
          </w:p>
        </w:tc>
        <w:tc>
          <w:tcPr>
            <w:tcW w:w="7007" w:type="dxa"/>
            <w:tcBorders>
              <w:top w:val="single" w:sz="4" w:space="0" w:color="auto"/>
              <w:left w:val="single" w:sz="4" w:space="0" w:color="auto"/>
              <w:bottom w:val="single" w:sz="4" w:space="0" w:color="auto"/>
              <w:right w:val="single" w:sz="4" w:space="0" w:color="auto"/>
            </w:tcBorders>
            <w:vAlign w:val="center"/>
          </w:tcPr>
          <w:p w:rsidR="00942216" w:rsidRPr="005E7FDD" w:rsidRDefault="00942216" w:rsidP="00A633D6">
            <w:pPr>
              <w:jc w:val="center"/>
              <w:rPr>
                <w:b/>
              </w:rPr>
            </w:pPr>
            <w:r w:rsidRPr="005E7FDD">
              <w:rPr>
                <w:b/>
                <w:sz w:val="22"/>
                <w:szCs w:val="22"/>
              </w:rPr>
              <w:t xml:space="preserve">Наименование </w:t>
            </w:r>
          </w:p>
          <w:p w:rsidR="00942216" w:rsidRPr="005E7FDD" w:rsidRDefault="00942216" w:rsidP="00A633D6">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942216" w:rsidRPr="005E7FDD" w:rsidRDefault="00942216" w:rsidP="00A633D6">
            <w:pPr>
              <w:jc w:val="center"/>
              <w:rPr>
                <w:b/>
              </w:rPr>
            </w:pPr>
          </w:p>
          <w:p w:rsidR="00942216" w:rsidRPr="005E7FDD" w:rsidRDefault="00942216" w:rsidP="00A633D6">
            <w:pPr>
              <w:jc w:val="center"/>
              <w:rPr>
                <w:b/>
              </w:rPr>
            </w:pPr>
            <w:r w:rsidRPr="005E7FDD">
              <w:rPr>
                <w:b/>
                <w:sz w:val="22"/>
                <w:szCs w:val="22"/>
              </w:rPr>
              <w:t>м</w:t>
            </w:r>
            <w:r>
              <w:rPr>
                <w:b/>
                <w:sz w:val="22"/>
                <w:szCs w:val="22"/>
              </w:rPr>
              <w:t>я</w:t>
            </w:r>
            <w:r w:rsidRPr="005E7FDD">
              <w:rPr>
                <w:b/>
                <w:sz w:val="22"/>
                <w:szCs w:val="22"/>
              </w:rPr>
              <w:t>рка</w:t>
            </w:r>
          </w:p>
        </w:tc>
      </w:tr>
      <w:tr w:rsidR="00942216" w:rsidRPr="006F0E12" w:rsidTr="00A633D6">
        <w:trPr>
          <w:trHeight w:val="972"/>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sidRPr="00411566">
              <w:rPr>
                <w:b/>
                <w:sz w:val="22"/>
                <w:szCs w:val="22"/>
              </w:rPr>
              <w:t>1</w:t>
            </w:r>
          </w:p>
        </w:tc>
        <w:tc>
          <w:tcPr>
            <w:tcW w:w="7007" w:type="dxa"/>
            <w:tcBorders>
              <w:top w:val="single" w:sz="4" w:space="0" w:color="auto"/>
              <w:left w:val="single" w:sz="4" w:space="0" w:color="auto"/>
              <w:bottom w:val="single" w:sz="4" w:space="0" w:color="auto"/>
              <w:right w:val="single" w:sz="4" w:space="0" w:color="auto"/>
            </w:tcBorders>
            <w:vAlign w:val="center"/>
          </w:tcPr>
          <w:p w:rsidR="00942216" w:rsidRPr="00411566" w:rsidRDefault="00942216" w:rsidP="00A633D6">
            <w:pPr>
              <w:rPr>
                <w:lang w:bidi="bn-IN"/>
              </w:rPr>
            </w:pPr>
            <w:r w:rsidRPr="00411566">
              <w:rPr>
                <w:sz w:val="22"/>
                <w:szCs w:val="22"/>
                <w:lang w:bidi="bn-IN"/>
              </w:rPr>
              <w:t>Изкърпване на един</w:t>
            </w:r>
            <w:r>
              <w:rPr>
                <w:sz w:val="22"/>
                <w:szCs w:val="22"/>
                <w:lang w:bidi="bn-IN"/>
              </w:rPr>
              <w:t>ични</w:t>
            </w:r>
            <w:r w:rsidRPr="00411566">
              <w:rPr>
                <w:sz w:val="22"/>
                <w:szCs w:val="22"/>
                <w:lang w:bidi="bn-IN"/>
              </w:rPr>
              <w:t xml:space="preserve"> дупки и деформации на настилката с плътна  асф. смес - с дебелина  до 4 см. ръчно, оформяне с фугорез, почистване, разли</w:t>
            </w:r>
            <w:r>
              <w:rPr>
                <w:sz w:val="22"/>
                <w:szCs w:val="22"/>
                <w:lang w:bidi="bn-IN"/>
              </w:rPr>
              <w:t xml:space="preserve">в за връзка, доставка, полагане, уплътняване, запечатване на фугите </w:t>
            </w:r>
            <w:r w:rsidRPr="00411566">
              <w:rPr>
                <w:sz w:val="22"/>
                <w:szCs w:val="22"/>
                <w:lang w:bidi="bn-IN"/>
              </w:rPr>
              <w:t>и всички свързани с това прис</w:t>
            </w:r>
            <w:r>
              <w:rPr>
                <w:sz w:val="22"/>
                <w:szCs w:val="22"/>
                <w:lang w:bidi="bn-IN"/>
              </w:rPr>
              <w:t>ъщи разходи.</w:t>
            </w:r>
          </w:p>
          <w:p w:rsidR="00942216" w:rsidRPr="00411566" w:rsidRDefault="00942216" w:rsidP="00A633D6"/>
        </w:tc>
        <w:tc>
          <w:tcPr>
            <w:tcW w:w="1985" w:type="dxa"/>
            <w:tcBorders>
              <w:top w:val="single" w:sz="4" w:space="0" w:color="auto"/>
              <w:left w:val="single" w:sz="4" w:space="0" w:color="auto"/>
              <w:bottom w:val="single" w:sz="4" w:space="0" w:color="auto"/>
              <w:right w:val="single" w:sz="4" w:space="0" w:color="auto"/>
            </w:tcBorders>
          </w:tcPr>
          <w:p w:rsidR="00942216" w:rsidRPr="006F0E12" w:rsidRDefault="00942216" w:rsidP="00A633D6">
            <w:pPr>
              <w:jc w:val="center"/>
              <w:rPr>
                <w:lang w:val="en-US"/>
              </w:rPr>
            </w:pPr>
          </w:p>
          <w:p w:rsidR="00942216" w:rsidRPr="006F0E12" w:rsidRDefault="00942216" w:rsidP="00A633D6">
            <w:pPr>
              <w:jc w:val="center"/>
              <w:rPr>
                <w:lang w:val="en-US"/>
              </w:rPr>
            </w:pPr>
          </w:p>
          <w:p w:rsidR="00942216" w:rsidRPr="006F0E12" w:rsidRDefault="00942216" w:rsidP="00A633D6">
            <w:pPr>
              <w:jc w:val="center"/>
              <w:rPr>
                <w:lang w:val="en-US"/>
              </w:rPr>
            </w:pPr>
          </w:p>
          <w:p w:rsidR="00942216" w:rsidRPr="006F0E12" w:rsidRDefault="00942216" w:rsidP="00A633D6">
            <w:pPr>
              <w:jc w:val="center"/>
              <w:rPr>
                <w:vertAlign w:val="superscript"/>
              </w:rPr>
            </w:pPr>
            <w:r w:rsidRPr="006F0E12">
              <w:rPr>
                <w:sz w:val="22"/>
                <w:szCs w:val="22"/>
              </w:rPr>
              <w:t>м</w:t>
            </w:r>
            <w:r w:rsidRPr="006F0E12">
              <w:rPr>
                <w:sz w:val="22"/>
                <w:szCs w:val="22"/>
                <w:vertAlign w:val="superscript"/>
              </w:rPr>
              <w:t>2</w:t>
            </w:r>
          </w:p>
        </w:tc>
      </w:tr>
      <w:tr w:rsidR="00942216" w:rsidRPr="006F0E12" w:rsidTr="00A633D6">
        <w:trPr>
          <w:trHeight w:val="1088"/>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sidRPr="00411566">
              <w:rPr>
                <w:b/>
                <w:sz w:val="22"/>
                <w:szCs w:val="22"/>
              </w:rPr>
              <w:t>2</w:t>
            </w:r>
          </w:p>
        </w:tc>
        <w:tc>
          <w:tcPr>
            <w:tcW w:w="7007" w:type="dxa"/>
            <w:tcBorders>
              <w:top w:val="single" w:sz="4" w:space="0" w:color="auto"/>
              <w:left w:val="single" w:sz="4" w:space="0" w:color="auto"/>
              <w:bottom w:val="single" w:sz="4" w:space="0" w:color="auto"/>
              <w:right w:val="single" w:sz="4" w:space="0" w:color="auto"/>
            </w:tcBorders>
            <w:vAlign w:val="center"/>
          </w:tcPr>
          <w:p w:rsidR="00942216" w:rsidRPr="00411566" w:rsidRDefault="00942216" w:rsidP="00A633D6">
            <w:pPr>
              <w:rPr>
                <w:lang w:bidi="bn-IN"/>
              </w:rPr>
            </w:pPr>
            <w:r w:rsidRPr="00411566">
              <w:rPr>
                <w:sz w:val="22"/>
                <w:szCs w:val="22"/>
                <w:lang w:bidi="bn-IN"/>
              </w:rPr>
              <w:t>Изкърпваме на единични дупки и деформации на настилката с плътна асф. смес - с дебелина 4 до 6 см. ръчно , оформяне с фугорез, почиств</w:t>
            </w:r>
            <w:r>
              <w:rPr>
                <w:sz w:val="22"/>
                <w:szCs w:val="22"/>
                <w:lang w:bidi="bn-IN"/>
              </w:rPr>
              <w:t>ане, разлив за връзка, полагане,</w:t>
            </w:r>
            <w:r w:rsidRPr="00411566">
              <w:rPr>
                <w:sz w:val="22"/>
                <w:szCs w:val="22"/>
                <w:lang w:bidi="bn-IN"/>
              </w:rPr>
              <w:t xml:space="preserve"> уплътняване</w:t>
            </w:r>
            <w:r>
              <w:rPr>
                <w:sz w:val="22"/>
                <w:szCs w:val="22"/>
                <w:lang w:bidi="bn-IN"/>
              </w:rPr>
              <w:t>, запечатване на фугите</w:t>
            </w:r>
            <w:r w:rsidRPr="00411566">
              <w:rPr>
                <w:sz w:val="22"/>
                <w:szCs w:val="22"/>
                <w:lang w:bidi="bn-IN"/>
              </w:rPr>
              <w:t xml:space="preserve"> и всички свързани с това прис</w:t>
            </w:r>
            <w:r>
              <w:rPr>
                <w:sz w:val="22"/>
                <w:szCs w:val="22"/>
                <w:lang w:bidi="bn-IN"/>
              </w:rPr>
              <w:t>ъщи разходи.</w:t>
            </w:r>
          </w:p>
          <w:p w:rsidR="00942216" w:rsidRPr="00411566" w:rsidRDefault="00942216" w:rsidP="00A633D6"/>
        </w:tc>
        <w:tc>
          <w:tcPr>
            <w:tcW w:w="1985" w:type="dxa"/>
            <w:tcBorders>
              <w:top w:val="single" w:sz="4" w:space="0" w:color="auto"/>
              <w:left w:val="single" w:sz="4" w:space="0" w:color="auto"/>
              <w:bottom w:val="single" w:sz="4" w:space="0" w:color="auto"/>
              <w:right w:val="single" w:sz="4" w:space="0" w:color="auto"/>
            </w:tcBorders>
          </w:tcPr>
          <w:p w:rsidR="00942216" w:rsidRPr="006F0E12" w:rsidRDefault="00942216" w:rsidP="00A633D6">
            <w:pPr>
              <w:jc w:val="center"/>
              <w:rPr>
                <w:lang w:val="en-US"/>
              </w:rPr>
            </w:pPr>
          </w:p>
          <w:p w:rsidR="00942216" w:rsidRPr="006F0E12" w:rsidRDefault="00942216" w:rsidP="00A633D6">
            <w:pPr>
              <w:jc w:val="center"/>
              <w:rPr>
                <w:lang w:val="en-US"/>
              </w:rPr>
            </w:pPr>
          </w:p>
          <w:p w:rsidR="00942216" w:rsidRPr="006F0E12" w:rsidRDefault="00942216" w:rsidP="00A633D6">
            <w:pPr>
              <w:jc w:val="center"/>
            </w:pPr>
            <w:r w:rsidRPr="006F0E12">
              <w:rPr>
                <w:sz w:val="22"/>
                <w:szCs w:val="22"/>
              </w:rPr>
              <w:t>м</w:t>
            </w:r>
            <w:r w:rsidRPr="006F0E12">
              <w:rPr>
                <w:sz w:val="22"/>
                <w:szCs w:val="22"/>
                <w:vertAlign w:val="superscript"/>
              </w:rPr>
              <w:t>2</w:t>
            </w:r>
          </w:p>
        </w:tc>
      </w:tr>
      <w:tr w:rsidR="00942216" w:rsidRPr="00411566" w:rsidTr="00A633D6">
        <w:trPr>
          <w:trHeight w:val="498"/>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w:t>
            </w:r>
          </w:p>
        </w:tc>
        <w:tc>
          <w:tcPr>
            <w:tcW w:w="7007" w:type="dxa"/>
            <w:tcBorders>
              <w:top w:val="single" w:sz="4" w:space="0" w:color="auto"/>
              <w:left w:val="single" w:sz="4" w:space="0" w:color="auto"/>
              <w:bottom w:val="single" w:sz="4" w:space="0" w:color="auto"/>
              <w:right w:val="single" w:sz="4" w:space="0" w:color="auto"/>
            </w:tcBorders>
            <w:vAlign w:val="center"/>
          </w:tcPr>
          <w:p w:rsidR="00942216" w:rsidRPr="00EB18F9" w:rsidRDefault="00942216" w:rsidP="00A633D6">
            <w:pPr>
              <w:rPr>
                <w:sz w:val="22"/>
                <w:szCs w:val="22"/>
                <w:lang w:val="en-US"/>
              </w:rPr>
            </w:pPr>
            <w:r>
              <w:rPr>
                <w:sz w:val="22"/>
                <w:szCs w:val="22"/>
              </w:rPr>
              <w:t>Аварийно изкърпване при зимни условия с студена асфалтова смес дебелина до 4см</w:t>
            </w:r>
          </w:p>
        </w:tc>
        <w:tc>
          <w:tcPr>
            <w:tcW w:w="1985"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jc w:val="center"/>
              <w:rPr>
                <w:b/>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Рязане асфалтова настилка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w:t>
            </w:r>
          </w:p>
        </w:tc>
      </w:tr>
      <w:tr w:rsidR="00942216" w:rsidTr="00A633D6">
        <w:trPr>
          <w:trHeight w:val="561"/>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Разваляне съществуваща асфалтобетонова настилка,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605"/>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Разбиване ръчно бетонова или асфалтова настилка, вкл натоваване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451"/>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 xml:space="preserve">Технологично фрезоване на пътен участък с дебелина до 4.0см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Разваляне основа от трошен камък,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Разваляне на паважна настилка и пясъчен пласт, вкл. Натоварване на транспот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Направа пътна основа от несортиран трошен камък 0-63</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Направа пътна основа от сортиран трошен камък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Направа на битумен разлив за връзка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Pr="00FD01D2" w:rsidRDefault="00942216" w:rsidP="00A633D6">
            <w:pPr>
              <w:rPr>
                <w:sz w:val="22"/>
                <w:szCs w:val="22"/>
                <w:highlight w:val="yellow"/>
              </w:rPr>
            </w:pPr>
            <w:r w:rsidRPr="00DE0F9F">
              <w:rPr>
                <w:sz w:val="22"/>
                <w:szCs w:val="22"/>
              </w:rPr>
              <w:t xml:space="preserve">Доставка и полагане </w:t>
            </w:r>
            <w:r>
              <w:rPr>
                <w:sz w:val="22"/>
                <w:szCs w:val="22"/>
              </w:rPr>
              <w:t>п</w:t>
            </w:r>
            <w:r w:rsidRPr="00DE0F9F">
              <w:rPr>
                <w:sz w:val="22"/>
                <w:szCs w:val="22"/>
              </w:rPr>
              <w:t>лътен асфалтобетон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тона</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Pr="00FD01D2" w:rsidRDefault="00942216" w:rsidP="00A633D6">
            <w:pPr>
              <w:rPr>
                <w:sz w:val="22"/>
                <w:szCs w:val="22"/>
                <w:highlight w:val="yellow"/>
              </w:rPr>
            </w:pPr>
            <w:r w:rsidRPr="00BB6381">
              <w:rPr>
                <w:sz w:val="22"/>
                <w:szCs w:val="22"/>
              </w:rPr>
              <w:t>Доставка и полагане на не</w:t>
            </w:r>
            <w:r>
              <w:rPr>
                <w:sz w:val="22"/>
                <w:szCs w:val="22"/>
              </w:rPr>
              <w:t>п</w:t>
            </w:r>
            <w:r w:rsidRPr="00DE0F9F">
              <w:rPr>
                <w:sz w:val="22"/>
                <w:szCs w:val="22"/>
              </w:rPr>
              <w:t>лътен асфалтобетон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тона</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Разваляне на тротоар от плочи,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Разкъртване на бетонови бордюри и бетонови водещи ивици, вкл.натоварване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Пътен изкоп в земни почви-машинно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Тесен изкоп - машинно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19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Тесен изкоп - ръчно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Тънък изкоп за тротоар, вкл. подравняване на основата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полагане пътни бетонови бордюри 50/35/18</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мл</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полагане градински бетонови бордюри 50/16/8</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мл</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полагане на бетонови бордюри 50/25/15 см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мл</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полагане пътни бетонови ивици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Направа пясъчна основа под тротоарна настилка или пътни ивици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Тротоарни настилки върху вароциментова основа с дебелина 6 см М 10/отношение 6:1:18/ върху предварително офомена и уплътнена земна основа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Възстановяване или направа на нова паважна настилка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 xml:space="preserve">Направа на </w:t>
            </w:r>
            <w:r w:rsidRPr="00673F89">
              <w:rPr>
                <w:sz w:val="22"/>
                <w:szCs w:val="22"/>
              </w:rPr>
              <w:t>дъждоотток едноставен</w:t>
            </w:r>
            <w:r>
              <w:rPr>
                <w:sz w:val="22"/>
                <w:szCs w:val="22"/>
              </w:rPr>
              <w:t xml:space="preserve"> с Н до 1,5м с решетка клас на натоварване С250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29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Полагане тръби GPE DN200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Направа на ревизизионна шахта с Н до 2,5м с капак клас на натоварване D400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Повдигане съществуваща решетка на дъждоотток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Повдигане съществуващ капак на ревизионна шахта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 xml:space="preserve">Доставка и монтаж решетка на дъждоотток с клас на натоварване С250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монтаж на самонивелиращ се капак на ревизионна шахта с клас на натоваване D400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Удължаване на съществуващи или направа на нови тръбни водостоци с диаметър ф500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411566" w:rsidRDefault="00942216" w:rsidP="00A633D6">
            <w:pPr>
              <w:rPr>
                <w:b/>
              </w:rPr>
            </w:pPr>
            <w:r>
              <w:rPr>
                <w:b/>
              </w:rPr>
              <w:t>36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Удължаване на съществуващи или направа на нови тръбни водостоци с диаметър ф1000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37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Изкоп за пътни окопи и дренажи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38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Изкоп за почистване пътни съоръжения (втоци, оттоци, водостоци)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39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Натоварване земни почви с багер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Ръчно натоварване земни почви на камион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 xml:space="preserve">Натоварване строителни отпадъци и фрезован материал на транспорт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 xml:space="preserve">Превоз на 1км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ткм</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Засипване ръчно тесни изкопи, вкл. уплътняване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Засипване тесни изкопи с баластра, вкл. уплътняване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Въстановяване пътни насипи с баластра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Правоъгълен дървен кофраж</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Армировка стомана АІ с диаметър до 12мм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кг</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Армировка стомана АІІІ с диаметър до 12мм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кг</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49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изливане на място бетон клас В15</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42216" w:rsidP="00A633D6">
            <w:pPr>
              <w:rPr>
                <w:b/>
              </w:rPr>
            </w:pPr>
            <w:r>
              <w:rPr>
                <w:b/>
              </w:rPr>
              <w:t>50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Доставка и монтаж на решетка от профилна стомана за покриване на ивичен отток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кг</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7D63AF" w:rsidRDefault="00942216" w:rsidP="009E267D">
            <w:pPr>
              <w:rPr>
                <w:b/>
              </w:rPr>
            </w:pPr>
            <w:r>
              <w:rPr>
                <w:b/>
              </w:rPr>
              <w:t>5</w:t>
            </w:r>
            <w:r w:rsidR="009E267D">
              <w:rPr>
                <w:b/>
              </w:rPr>
              <w:t>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Изсичане на единични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7D63AF" w:rsidRDefault="00942216" w:rsidP="00A633D6">
            <w:pPr>
              <w:rPr>
                <w:b/>
              </w:rPr>
            </w:pPr>
            <w:r>
              <w:rPr>
                <w:b/>
              </w:rPr>
              <w:t>5</w:t>
            </w:r>
            <w:r w:rsidR="009E267D">
              <w:rPr>
                <w:b/>
              </w:rPr>
              <w:t>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Отсичане и оформяне корени на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бр.</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7D63AF" w:rsidRDefault="00942216" w:rsidP="00A633D6">
            <w:pPr>
              <w:rPr>
                <w:b/>
              </w:rPr>
            </w:pPr>
            <w:r>
              <w:rPr>
                <w:b/>
              </w:rPr>
              <w:t>5</w:t>
            </w:r>
            <w:r w:rsidR="009E267D">
              <w:rPr>
                <w:b/>
              </w:rPr>
              <w:t>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Пътен изкоп в земни почви-ръчно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7D63AF" w:rsidRDefault="00942216" w:rsidP="00A633D6">
            <w:pPr>
              <w:rPr>
                <w:b/>
              </w:rPr>
            </w:pPr>
            <w:r>
              <w:rPr>
                <w:b/>
              </w:rPr>
              <w:t>5</w:t>
            </w:r>
            <w:r w:rsidR="009E267D">
              <w:rPr>
                <w:b/>
              </w:rPr>
              <w:t>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Изсичане на храсти и млада гора,вкл. събиране и изнасяне на материала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м2</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7D63AF" w:rsidRDefault="00942216" w:rsidP="00A633D6">
            <w:pPr>
              <w:rPr>
                <w:b/>
              </w:rPr>
            </w:pPr>
            <w:r>
              <w:rPr>
                <w:b/>
              </w:rPr>
              <w:t>5</w:t>
            </w:r>
            <w:r w:rsidR="009E267D">
              <w:rPr>
                <w:b/>
              </w:rPr>
              <w:t>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Косене на тревни площи (ръчно),включително събиране и извозване на 10 км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дка</w:t>
            </w:r>
          </w:p>
        </w:tc>
      </w:tr>
      <w:tr w:rsidR="00942216"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Pr="007D63AF" w:rsidRDefault="009E267D" w:rsidP="00A633D6">
            <w:pPr>
              <w:rPr>
                <w:b/>
              </w:rPr>
            </w:pPr>
            <w:r>
              <w:rPr>
                <w:b/>
              </w:rPr>
              <w:t>56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rPr>
                <w:sz w:val="22"/>
                <w:szCs w:val="22"/>
              </w:rPr>
            </w:pPr>
            <w:r>
              <w:rPr>
                <w:sz w:val="22"/>
                <w:szCs w:val="22"/>
              </w:rPr>
              <w:t>Натоварване и превоз до 10 км на клони,храсти,корени и отсечени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42216" w:rsidRDefault="00942216" w:rsidP="00A633D6">
            <w:pPr>
              <w:jc w:val="center"/>
              <w:rPr>
                <w:sz w:val="22"/>
                <w:szCs w:val="22"/>
              </w:rPr>
            </w:pPr>
            <w:r>
              <w:rPr>
                <w:sz w:val="22"/>
                <w:szCs w:val="22"/>
              </w:rPr>
              <w:t>м3</w:t>
            </w:r>
          </w:p>
        </w:tc>
      </w:tr>
      <w:tr w:rsidR="00942216" w:rsidRPr="00673F89" w:rsidTr="00A633D6">
        <w:trPr>
          <w:trHeight w:val="294"/>
        </w:trPr>
        <w:tc>
          <w:tcPr>
            <w:tcW w:w="384" w:type="dxa"/>
            <w:tcBorders>
              <w:top w:val="single" w:sz="4" w:space="0" w:color="auto"/>
              <w:left w:val="single" w:sz="4" w:space="0" w:color="auto"/>
              <w:bottom w:val="single" w:sz="4" w:space="0" w:color="auto"/>
              <w:right w:val="single" w:sz="4" w:space="0" w:color="auto"/>
            </w:tcBorders>
            <w:hideMark/>
          </w:tcPr>
          <w:p w:rsidR="00942216" w:rsidRDefault="009E267D" w:rsidP="00A633D6">
            <w:pPr>
              <w:rPr>
                <w:b/>
              </w:rPr>
            </w:pPr>
            <w:r>
              <w:rPr>
                <w:b/>
              </w:rPr>
              <w:t>57</w:t>
            </w:r>
          </w:p>
        </w:tc>
        <w:tc>
          <w:tcPr>
            <w:tcW w:w="7007" w:type="dxa"/>
            <w:tcBorders>
              <w:top w:val="single" w:sz="4" w:space="0" w:color="auto"/>
              <w:left w:val="single" w:sz="4" w:space="0" w:color="auto"/>
              <w:bottom w:val="single" w:sz="4" w:space="0" w:color="auto"/>
              <w:right w:val="single" w:sz="4" w:space="0" w:color="auto"/>
            </w:tcBorders>
            <w:vAlign w:val="center"/>
            <w:hideMark/>
          </w:tcPr>
          <w:p w:rsidR="00942216" w:rsidRPr="00673F89" w:rsidRDefault="00942216" w:rsidP="00A633D6">
            <w:pPr>
              <w:rPr>
                <w:sz w:val="22"/>
                <w:szCs w:val="22"/>
              </w:rPr>
            </w:pPr>
            <w:r w:rsidRPr="00673F89">
              <w:rPr>
                <w:sz w:val="22"/>
                <w:szCs w:val="22"/>
              </w:rPr>
              <w:t>Доставка и монтаж нови парапети тежък тип, вкл. всички свързани с това присъщи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42216" w:rsidRPr="00673F89" w:rsidRDefault="00942216" w:rsidP="00A633D6">
            <w:pPr>
              <w:jc w:val="center"/>
              <w:rPr>
                <w:sz w:val="22"/>
                <w:szCs w:val="22"/>
              </w:rPr>
            </w:pPr>
            <w:r w:rsidRPr="00673F89">
              <w:rPr>
                <w:sz w:val="22"/>
                <w:szCs w:val="22"/>
              </w:rPr>
              <w:t>м</w:t>
            </w:r>
          </w:p>
        </w:tc>
      </w:tr>
    </w:tbl>
    <w:p w:rsidR="00942216" w:rsidRDefault="00942216" w:rsidP="00942216">
      <w:pPr>
        <w:keepNext/>
        <w:tabs>
          <w:tab w:val="left" w:pos="993"/>
        </w:tabs>
        <w:suppressAutoHyphens/>
        <w:spacing w:line="276" w:lineRule="auto"/>
        <w:outlineLvl w:val="1"/>
        <w:rPr>
          <w:b/>
          <w:bCs/>
          <w:iCs/>
        </w:rPr>
      </w:pPr>
    </w:p>
    <w:p w:rsidR="00483455" w:rsidRPr="009D781D" w:rsidRDefault="00522480" w:rsidP="00D71C5B">
      <w:pPr>
        <w:keepNext/>
        <w:tabs>
          <w:tab w:val="left" w:pos="993"/>
        </w:tabs>
        <w:suppressAutoHyphens/>
        <w:spacing w:line="276" w:lineRule="auto"/>
        <w:ind w:firstLine="567"/>
        <w:outlineLvl w:val="1"/>
        <w:rPr>
          <w:b/>
          <w:bCs/>
          <w:iCs/>
        </w:rPr>
      </w:pPr>
      <w:r w:rsidRPr="009D781D">
        <w:rPr>
          <w:b/>
          <w:bCs/>
          <w:iCs/>
        </w:rPr>
        <w:t xml:space="preserve"> </w:t>
      </w:r>
    </w:p>
    <w:p w:rsidR="00483455" w:rsidRPr="009D781D" w:rsidRDefault="00483455" w:rsidP="00D71C5B">
      <w:pPr>
        <w:spacing w:line="276" w:lineRule="auto"/>
        <w:ind w:firstLine="708"/>
        <w:jc w:val="both"/>
      </w:pPr>
      <w:r w:rsidRPr="009D781D">
        <w:t xml:space="preserve">Необходимите за изпълнение видове ремонтни работи за всеки конкретен случай ще бъдат възлагани на Изпълнителя с възлагателни писма. </w:t>
      </w:r>
    </w:p>
    <w:p w:rsidR="00483455" w:rsidRPr="009D781D" w:rsidRDefault="00483455" w:rsidP="00D71C5B">
      <w:pPr>
        <w:spacing w:line="276" w:lineRule="auto"/>
        <w:ind w:firstLine="708"/>
        <w:jc w:val="both"/>
      </w:pPr>
    </w:p>
    <w:p w:rsidR="00483455" w:rsidRPr="009D781D" w:rsidRDefault="00483455" w:rsidP="00D71C5B">
      <w:pPr>
        <w:spacing w:line="276" w:lineRule="auto"/>
        <w:ind w:firstLine="708"/>
        <w:jc w:val="both"/>
      </w:pPr>
      <w:r w:rsidRPr="009D781D">
        <w:t xml:space="preserve">Количеството на извършените работи ще се констатира с </w:t>
      </w:r>
      <w:r w:rsidR="00543650" w:rsidRPr="009D781D">
        <w:t>протокол за завършени ремонтни работи</w:t>
      </w:r>
      <w:r w:rsidRPr="009D781D">
        <w:t xml:space="preserve"> /обр.19/, подписан от представители на Възложителя и на Изпълнителя.</w:t>
      </w:r>
    </w:p>
    <w:p w:rsidR="00483455" w:rsidRPr="009D781D" w:rsidRDefault="00483455" w:rsidP="00D71C5B">
      <w:pPr>
        <w:spacing w:line="276" w:lineRule="auto"/>
        <w:jc w:val="both"/>
      </w:pPr>
    </w:p>
    <w:p w:rsidR="00483455" w:rsidRPr="009D781D" w:rsidRDefault="00483455" w:rsidP="00D71C5B">
      <w:pPr>
        <w:spacing w:line="276" w:lineRule="auto"/>
        <w:ind w:firstLine="708"/>
        <w:jc w:val="both"/>
      </w:pPr>
      <w:r w:rsidRPr="009D781D">
        <w:t xml:space="preserve">Изпълнението на обекта на строителството цели: </w:t>
      </w:r>
    </w:p>
    <w:p w:rsidR="00483455" w:rsidRPr="009D781D" w:rsidRDefault="00483455" w:rsidP="00D71C5B">
      <w:pPr>
        <w:numPr>
          <w:ilvl w:val="0"/>
          <w:numId w:val="2"/>
        </w:numPr>
        <w:spacing w:line="276" w:lineRule="auto"/>
        <w:ind w:left="0" w:hanging="284"/>
        <w:jc w:val="both"/>
      </w:pPr>
      <w:r w:rsidRPr="009D781D">
        <w:t>Подобряване на състоянието на пътната инфраструктура по улиците и населените места от територията на община Панагюрище;</w:t>
      </w:r>
    </w:p>
    <w:p w:rsidR="00483455" w:rsidRPr="009D781D" w:rsidRDefault="00483455" w:rsidP="00D71C5B">
      <w:pPr>
        <w:numPr>
          <w:ilvl w:val="0"/>
          <w:numId w:val="2"/>
        </w:numPr>
        <w:spacing w:line="276" w:lineRule="auto"/>
        <w:ind w:left="0" w:hanging="284"/>
        <w:jc w:val="both"/>
        <w:rPr>
          <w:b/>
        </w:rPr>
      </w:pPr>
      <w:r w:rsidRPr="009D781D">
        <w:t xml:space="preserve">Създаване на по-добри условия по отношение на ползването на пътната инфраструктура за живущите в града и другите населени места и обезпечаване безопасността на движение </w:t>
      </w:r>
    </w:p>
    <w:p w:rsidR="00483455" w:rsidRPr="009D781D" w:rsidRDefault="00483455" w:rsidP="00D71C5B">
      <w:pPr>
        <w:numPr>
          <w:ilvl w:val="0"/>
          <w:numId w:val="2"/>
        </w:numPr>
        <w:spacing w:line="276" w:lineRule="auto"/>
        <w:ind w:left="0" w:hanging="284"/>
        <w:jc w:val="both"/>
      </w:pPr>
      <w:r w:rsidRPr="009D781D">
        <w:t>Повишаване безопасността на пътуващите;</w:t>
      </w:r>
    </w:p>
    <w:p w:rsidR="00483455" w:rsidRPr="009D781D" w:rsidRDefault="00483455" w:rsidP="00D71C5B">
      <w:pPr>
        <w:tabs>
          <w:tab w:val="left" w:pos="993"/>
        </w:tabs>
        <w:spacing w:line="276" w:lineRule="auto"/>
        <w:jc w:val="both"/>
      </w:pPr>
    </w:p>
    <w:p w:rsidR="00483455" w:rsidRPr="009D781D" w:rsidRDefault="00483455" w:rsidP="00D71C5B">
      <w:pPr>
        <w:tabs>
          <w:tab w:val="left" w:pos="283"/>
          <w:tab w:val="left" w:pos="993"/>
        </w:tabs>
        <w:spacing w:line="276" w:lineRule="auto"/>
        <w:ind w:firstLine="567"/>
        <w:jc w:val="both"/>
        <w:rPr>
          <w:b/>
        </w:rPr>
      </w:pPr>
      <w:r w:rsidRPr="009D781D">
        <w:rPr>
          <w:b/>
        </w:rPr>
        <w:sym w:font="Wingdings" w:char="F0D8"/>
      </w:r>
      <w:r w:rsidRPr="009D781D">
        <w:rPr>
          <w:b/>
        </w:rPr>
        <w:t xml:space="preserve"> МЕСТОПОЛОЖЕНИЕ И СРОКОВЕ</w:t>
      </w:r>
    </w:p>
    <w:p w:rsidR="00483455" w:rsidRPr="009D781D" w:rsidRDefault="00483455" w:rsidP="00D71C5B">
      <w:pPr>
        <w:tabs>
          <w:tab w:val="left" w:pos="283"/>
          <w:tab w:val="left" w:pos="993"/>
        </w:tabs>
        <w:spacing w:line="276" w:lineRule="auto"/>
        <w:ind w:firstLine="567"/>
        <w:jc w:val="both"/>
        <w:rPr>
          <w:b/>
        </w:rPr>
      </w:pPr>
    </w:p>
    <w:p w:rsidR="00483455" w:rsidRPr="009D781D" w:rsidRDefault="00483455" w:rsidP="00D71C5B">
      <w:pPr>
        <w:tabs>
          <w:tab w:val="left" w:pos="360"/>
          <w:tab w:val="left" w:pos="993"/>
        </w:tabs>
        <w:spacing w:line="276" w:lineRule="auto"/>
        <w:ind w:firstLine="567"/>
        <w:jc w:val="both"/>
      </w:pPr>
      <w:r w:rsidRPr="009D781D">
        <w:rPr>
          <w:b/>
        </w:rPr>
        <w:t xml:space="preserve">1. Местоположение – </w:t>
      </w:r>
      <w:r w:rsidRPr="009D781D">
        <w:t xml:space="preserve"> </w:t>
      </w:r>
      <w:r w:rsidR="00A26D50" w:rsidRPr="009D781D">
        <w:t>гр. Панагюрище и населени места в</w:t>
      </w:r>
      <w:r w:rsidRPr="009D781D">
        <w:t xml:space="preserve"> Община Панагюрище;</w:t>
      </w:r>
    </w:p>
    <w:p w:rsidR="00483455" w:rsidRPr="009D781D" w:rsidRDefault="00483455" w:rsidP="00D71C5B">
      <w:pPr>
        <w:tabs>
          <w:tab w:val="left" w:pos="360"/>
          <w:tab w:val="left" w:pos="993"/>
        </w:tabs>
        <w:spacing w:line="276" w:lineRule="auto"/>
        <w:ind w:firstLine="567"/>
        <w:jc w:val="both"/>
      </w:pPr>
    </w:p>
    <w:p w:rsidR="00483455" w:rsidRPr="009D781D" w:rsidRDefault="00483455" w:rsidP="00D71C5B">
      <w:pPr>
        <w:keepNext/>
        <w:tabs>
          <w:tab w:val="left" w:pos="0"/>
          <w:tab w:val="left" w:pos="993"/>
        </w:tabs>
        <w:spacing w:line="276" w:lineRule="auto"/>
        <w:ind w:firstLine="567"/>
        <w:jc w:val="both"/>
        <w:outlineLvl w:val="1"/>
        <w:rPr>
          <w:b/>
        </w:rPr>
      </w:pPr>
      <w:r w:rsidRPr="009D781D">
        <w:rPr>
          <w:b/>
        </w:rPr>
        <w:t>2. Срок за изпълнение:</w:t>
      </w:r>
    </w:p>
    <w:p w:rsidR="00483455" w:rsidRPr="009D781D" w:rsidRDefault="00483455" w:rsidP="00D71C5B">
      <w:pPr>
        <w:keepNext/>
        <w:tabs>
          <w:tab w:val="left" w:pos="0"/>
          <w:tab w:val="left" w:pos="993"/>
        </w:tabs>
        <w:spacing w:line="276" w:lineRule="auto"/>
        <w:ind w:firstLine="567"/>
        <w:jc w:val="both"/>
        <w:outlineLvl w:val="1"/>
        <w:rPr>
          <w:b/>
        </w:rPr>
      </w:pPr>
    </w:p>
    <w:p w:rsidR="00483455" w:rsidRPr="009D781D" w:rsidRDefault="00483455" w:rsidP="00D71C5B">
      <w:pPr>
        <w:shd w:val="clear" w:color="auto" w:fill="FFFFFF"/>
        <w:tabs>
          <w:tab w:val="left" w:pos="993"/>
        </w:tabs>
        <w:spacing w:line="276" w:lineRule="auto"/>
        <w:ind w:firstLine="567"/>
        <w:jc w:val="both"/>
        <w:rPr>
          <w:b/>
        </w:rPr>
      </w:pPr>
      <w:r w:rsidRPr="0005262B">
        <w:t xml:space="preserve">Срокът за изпълнение на дейностите, предмет на  поръчката е </w:t>
      </w:r>
      <w:r w:rsidRPr="0005262B">
        <w:rPr>
          <w:b/>
        </w:rPr>
        <w:t>1</w:t>
      </w:r>
      <w:r w:rsidRPr="0005262B">
        <w:t xml:space="preserve"> /една/ година,/ или </w:t>
      </w:r>
      <w:r w:rsidR="00621E5D" w:rsidRPr="0005262B">
        <w:t>1</w:t>
      </w:r>
      <w:r w:rsidRPr="0005262B">
        <w:t>2 м</w:t>
      </w:r>
      <w:r w:rsidR="00621E5D" w:rsidRPr="0005262B">
        <w:t>e</w:t>
      </w:r>
      <w:r w:rsidRPr="0005262B">
        <w:t>сеца, считано от датата на подписване на договора</w:t>
      </w:r>
      <w:r w:rsidRPr="009D781D">
        <w:t>.</w:t>
      </w:r>
      <w:r w:rsidR="0005262B">
        <w:rPr>
          <w:lang w:val="en-US"/>
        </w:rPr>
        <w:t xml:space="preserve">  </w:t>
      </w:r>
    </w:p>
    <w:p w:rsidR="00483455" w:rsidRPr="009D781D" w:rsidRDefault="00483455" w:rsidP="00D71C5B">
      <w:pPr>
        <w:shd w:val="clear" w:color="auto" w:fill="FFFFFF"/>
        <w:tabs>
          <w:tab w:val="left" w:pos="993"/>
        </w:tabs>
        <w:spacing w:line="276" w:lineRule="auto"/>
        <w:ind w:firstLine="567"/>
        <w:jc w:val="both"/>
      </w:pPr>
      <w:r w:rsidRPr="009D781D">
        <w:rPr>
          <w:b/>
        </w:rPr>
        <w:t xml:space="preserve">3. Официални езици – </w:t>
      </w:r>
      <w:r w:rsidRPr="009D781D">
        <w:t>Официалният език на документацията, офертите на участниците и езикът на комуникация е българският.</w:t>
      </w:r>
    </w:p>
    <w:p w:rsidR="00483455" w:rsidRPr="009D781D" w:rsidRDefault="00483455" w:rsidP="00D71C5B">
      <w:pPr>
        <w:tabs>
          <w:tab w:val="left" w:pos="993"/>
          <w:tab w:val="left" w:pos="1635"/>
        </w:tabs>
        <w:spacing w:line="276" w:lineRule="auto"/>
        <w:ind w:firstLine="567"/>
        <w:jc w:val="both"/>
        <w:rPr>
          <w:b/>
        </w:rPr>
      </w:pPr>
      <w:r w:rsidRPr="009D781D">
        <w:rPr>
          <w:b/>
        </w:rPr>
        <w:tab/>
      </w:r>
    </w:p>
    <w:p w:rsidR="00483455" w:rsidRPr="009D781D" w:rsidRDefault="00483455" w:rsidP="00FB418E">
      <w:pPr>
        <w:numPr>
          <w:ilvl w:val="0"/>
          <w:numId w:val="4"/>
        </w:numPr>
        <w:tabs>
          <w:tab w:val="left" w:pos="993"/>
          <w:tab w:val="left" w:pos="1635"/>
        </w:tabs>
        <w:spacing w:line="276" w:lineRule="auto"/>
        <w:ind w:left="0" w:firstLine="567"/>
        <w:jc w:val="both"/>
        <w:rPr>
          <w:b/>
        </w:rPr>
      </w:pPr>
      <w:r w:rsidRPr="009D781D">
        <w:rPr>
          <w:b/>
        </w:rPr>
        <w:t>ПЛАЩАНИЯ:</w:t>
      </w:r>
    </w:p>
    <w:p w:rsidR="00483455" w:rsidRPr="009D781D" w:rsidRDefault="00483455" w:rsidP="00FB418E">
      <w:pPr>
        <w:numPr>
          <w:ilvl w:val="0"/>
          <w:numId w:val="3"/>
        </w:numPr>
        <w:autoSpaceDE w:val="0"/>
        <w:autoSpaceDN w:val="0"/>
        <w:adjustRightInd w:val="0"/>
        <w:spacing w:line="276" w:lineRule="auto"/>
        <w:ind w:left="0" w:firstLine="709"/>
        <w:jc w:val="both"/>
        <w:rPr>
          <w:b/>
        </w:rPr>
      </w:pPr>
      <w:r w:rsidRPr="009D781D">
        <w:rPr>
          <w:b/>
        </w:rPr>
        <w:t>Разходи за поръчката</w:t>
      </w:r>
    </w:p>
    <w:p w:rsidR="003D555A" w:rsidRDefault="00483455" w:rsidP="00D71C5B">
      <w:pPr>
        <w:spacing w:line="276" w:lineRule="auto"/>
        <w:ind w:firstLine="720"/>
        <w:jc w:val="both"/>
      </w:pPr>
      <w:r w:rsidRPr="009D781D">
        <w:t>Разходите за изработването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r w:rsidR="003D555A">
        <w:t>.</w:t>
      </w:r>
    </w:p>
    <w:p w:rsidR="00483455" w:rsidRPr="009D781D" w:rsidRDefault="00483455" w:rsidP="00D71C5B">
      <w:pPr>
        <w:spacing w:line="276" w:lineRule="auto"/>
        <w:ind w:firstLine="720"/>
        <w:jc w:val="both"/>
      </w:pPr>
      <w:r w:rsidRPr="009D781D">
        <w:t>Всички разходи свързани с дейността на комисията са за сметка на Възложителя.</w:t>
      </w:r>
    </w:p>
    <w:p w:rsidR="00483455" w:rsidRPr="009D781D" w:rsidRDefault="00483455" w:rsidP="00D71C5B">
      <w:pPr>
        <w:spacing w:line="276" w:lineRule="auto"/>
        <w:ind w:firstLine="720"/>
        <w:jc w:val="both"/>
        <w:rPr>
          <w:b/>
        </w:rPr>
      </w:pPr>
    </w:p>
    <w:p w:rsidR="00483455" w:rsidRPr="00CD4102" w:rsidRDefault="00483455" w:rsidP="00D71C5B">
      <w:pPr>
        <w:numPr>
          <w:ilvl w:val="0"/>
          <w:numId w:val="3"/>
        </w:numPr>
        <w:spacing w:line="276" w:lineRule="auto"/>
        <w:ind w:left="0" w:firstLine="709"/>
        <w:jc w:val="both"/>
        <w:rPr>
          <w:b/>
        </w:rPr>
      </w:pPr>
      <w:r w:rsidRPr="00CD4102">
        <w:rPr>
          <w:b/>
        </w:rPr>
        <w:t xml:space="preserve">Стойност на поръчката </w:t>
      </w:r>
    </w:p>
    <w:p w:rsidR="008747AA" w:rsidRPr="009D781D" w:rsidRDefault="008747AA" w:rsidP="00D71C5B">
      <w:pPr>
        <w:spacing w:line="276" w:lineRule="auto"/>
        <w:ind w:firstLine="709"/>
        <w:jc w:val="both"/>
      </w:pPr>
    </w:p>
    <w:p w:rsidR="00483455" w:rsidRPr="009D781D" w:rsidRDefault="00483455" w:rsidP="00D71C5B">
      <w:pPr>
        <w:spacing w:line="276" w:lineRule="auto"/>
        <w:ind w:firstLine="709"/>
        <w:jc w:val="both"/>
        <w:rPr>
          <w:b/>
        </w:rPr>
      </w:pPr>
      <w:r w:rsidRPr="009D781D">
        <w:t>Средствата за изпълнение на поръчката са предвидени в бюджета на община Панагюрище за 201</w:t>
      </w:r>
      <w:r w:rsidR="0021164A">
        <w:rPr>
          <w:lang w:val="en-US"/>
        </w:rPr>
        <w:t>7</w:t>
      </w:r>
      <w:r w:rsidRPr="009D781D">
        <w:t xml:space="preserve"> година в размер на </w:t>
      </w:r>
      <w:r w:rsidR="00CD4102" w:rsidRPr="00CD4102">
        <w:rPr>
          <w:b/>
          <w:lang w:val="en-US"/>
        </w:rPr>
        <w:t>4</w:t>
      </w:r>
      <w:r w:rsidR="009C13E9">
        <w:rPr>
          <w:b/>
          <w:lang w:val="en-US"/>
        </w:rPr>
        <w:t>75 000</w:t>
      </w:r>
      <w:r w:rsidRPr="00CD4102">
        <w:rPr>
          <w:b/>
        </w:rPr>
        <w:t xml:space="preserve"> /</w:t>
      </w:r>
      <w:r w:rsidR="009C13E9">
        <w:rPr>
          <w:b/>
        </w:rPr>
        <w:t>четиристотин седемдесет и пет хиляди</w:t>
      </w:r>
      <w:r w:rsidRPr="00CD4102">
        <w:rPr>
          <w:b/>
        </w:rPr>
        <w:t>/ лева без ДДС.</w:t>
      </w:r>
      <w:r w:rsidRPr="009D781D">
        <w:rPr>
          <w:b/>
        </w:rPr>
        <w:tab/>
      </w:r>
    </w:p>
    <w:p w:rsidR="00483455" w:rsidRPr="009D781D" w:rsidRDefault="00483455" w:rsidP="00D71C5B">
      <w:pPr>
        <w:spacing w:line="276" w:lineRule="auto"/>
        <w:ind w:firstLine="709"/>
        <w:jc w:val="both"/>
      </w:pPr>
      <w:r w:rsidRPr="009D781D">
        <w:t xml:space="preserve"> </w:t>
      </w:r>
    </w:p>
    <w:p w:rsidR="00483455" w:rsidRPr="009D781D" w:rsidRDefault="00483455" w:rsidP="00D71C5B">
      <w:pPr>
        <w:numPr>
          <w:ilvl w:val="0"/>
          <w:numId w:val="3"/>
        </w:numPr>
        <w:autoSpaceDE w:val="0"/>
        <w:autoSpaceDN w:val="0"/>
        <w:adjustRightInd w:val="0"/>
        <w:spacing w:line="276" w:lineRule="auto"/>
        <w:ind w:left="0" w:firstLine="709"/>
        <w:jc w:val="both"/>
      </w:pPr>
      <w:r w:rsidRPr="009D781D">
        <w:rPr>
          <w:b/>
        </w:rPr>
        <w:t>Схема на плащане</w:t>
      </w:r>
      <w:r w:rsidR="00A06A09" w:rsidRPr="009D781D">
        <w:t xml:space="preserve"> </w:t>
      </w:r>
      <w:r w:rsidR="00A06A09" w:rsidRPr="009D781D">
        <w:rPr>
          <w:b/>
        </w:rPr>
        <w:t>на поръчката</w:t>
      </w:r>
      <w:r w:rsidRPr="009D781D">
        <w:t xml:space="preserve"> </w:t>
      </w:r>
    </w:p>
    <w:p w:rsidR="008747AA" w:rsidRPr="009D781D" w:rsidRDefault="008747AA" w:rsidP="00D71C5B">
      <w:pPr>
        <w:autoSpaceDE w:val="0"/>
        <w:autoSpaceDN w:val="0"/>
        <w:adjustRightInd w:val="0"/>
        <w:spacing w:line="276" w:lineRule="auto"/>
        <w:ind w:firstLine="708"/>
        <w:jc w:val="both"/>
      </w:pPr>
    </w:p>
    <w:p w:rsidR="00483455" w:rsidRPr="009D781D" w:rsidRDefault="00E47E4E" w:rsidP="00D71C5B">
      <w:pPr>
        <w:autoSpaceDE w:val="0"/>
        <w:autoSpaceDN w:val="0"/>
        <w:adjustRightInd w:val="0"/>
        <w:spacing w:line="276" w:lineRule="auto"/>
        <w:ind w:firstLine="708"/>
        <w:jc w:val="both"/>
      </w:pPr>
      <w:r w:rsidRPr="009D781D">
        <w:rPr>
          <w:b/>
        </w:rPr>
        <w:t>1.</w:t>
      </w:r>
      <w:r w:rsidRPr="009D781D">
        <w:t xml:space="preserve"> </w:t>
      </w:r>
      <w:r w:rsidR="00483455" w:rsidRPr="009D781D">
        <w:t xml:space="preserve">Възложителят </w:t>
      </w:r>
      <w:r w:rsidRPr="009D781D">
        <w:t xml:space="preserve">ще </w:t>
      </w:r>
      <w:r w:rsidR="00483455" w:rsidRPr="009D781D">
        <w:t>извършва плащания</w:t>
      </w:r>
      <w:r w:rsidRPr="009D781D">
        <w:t>та безкасово по следния начин:</w:t>
      </w:r>
      <w:r w:rsidR="00483455" w:rsidRPr="009D781D">
        <w:t xml:space="preserve"> </w:t>
      </w:r>
    </w:p>
    <w:p w:rsidR="00E47E4E" w:rsidRPr="009D781D" w:rsidRDefault="00E47E4E" w:rsidP="00D71C5B">
      <w:pPr>
        <w:autoSpaceDE w:val="0"/>
        <w:autoSpaceDN w:val="0"/>
        <w:adjustRightInd w:val="0"/>
        <w:spacing w:line="276" w:lineRule="auto"/>
        <w:ind w:firstLine="708"/>
        <w:jc w:val="both"/>
      </w:pPr>
      <w:r w:rsidRPr="009D781D">
        <w:t>- авансо</w:t>
      </w:r>
      <w:r w:rsidR="00A06A09" w:rsidRPr="009D781D">
        <w:t xml:space="preserve">во плащане в размер на </w:t>
      </w:r>
      <w:r w:rsidR="004A5DA3" w:rsidRPr="009D781D">
        <w:t>30</w:t>
      </w:r>
      <w:r w:rsidR="00A06A09" w:rsidRPr="009D781D">
        <w:t xml:space="preserve"> </w:t>
      </w:r>
      <w:r w:rsidRPr="009D781D">
        <w:t>% от стойността на договора</w:t>
      </w:r>
      <w:r w:rsidR="008747AA" w:rsidRPr="009D781D">
        <w:t xml:space="preserve"> с ДДС,</w:t>
      </w:r>
      <w:r w:rsidR="00FB3F79" w:rsidRPr="009D781D">
        <w:t xml:space="preserve"> </w:t>
      </w:r>
      <w:r w:rsidRPr="009D781D">
        <w:t xml:space="preserve">в срок </w:t>
      </w:r>
      <w:r w:rsidR="00A06A09" w:rsidRPr="009D781D">
        <w:t xml:space="preserve">от </w:t>
      </w:r>
      <w:r w:rsidR="004A5DA3" w:rsidRPr="009D781D">
        <w:t>5</w:t>
      </w:r>
      <w:r w:rsidRPr="009D781D">
        <w:t xml:space="preserve"> </w:t>
      </w:r>
      <w:r w:rsidR="004A5DA3" w:rsidRPr="009D781D">
        <w:t>(пет</w:t>
      </w:r>
      <w:r w:rsidRPr="009D781D">
        <w:t>)</w:t>
      </w:r>
      <w:r w:rsidR="008747AA" w:rsidRPr="009D781D">
        <w:t xml:space="preserve"> календарни дни</w:t>
      </w:r>
      <w:r w:rsidR="00A06A09" w:rsidRPr="009D781D">
        <w:t xml:space="preserve"> след неговото сключване и представяне на фактура от страна на ИЗПЪЛНИТЕЛЯ;</w:t>
      </w:r>
    </w:p>
    <w:p w:rsidR="00A06A09" w:rsidRPr="009D781D" w:rsidRDefault="00A06A09" w:rsidP="00D71C5B">
      <w:pPr>
        <w:autoSpaceDE w:val="0"/>
        <w:autoSpaceDN w:val="0"/>
        <w:adjustRightInd w:val="0"/>
        <w:spacing w:line="276" w:lineRule="auto"/>
        <w:ind w:firstLine="708"/>
        <w:jc w:val="both"/>
      </w:pPr>
      <w:r w:rsidRPr="009D781D">
        <w:t xml:space="preserve">- </w:t>
      </w:r>
      <w:r w:rsidR="007A08AE">
        <w:t>междинни плащания</w:t>
      </w:r>
      <w:r w:rsidRPr="009D781D">
        <w:t xml:space="preserve"> в размер </w:t>
      </w:r>
      <w:r w:rsidR="008747AA" w:rsidRPr="009D781D">
        <w:t xml:space="preserve">на </w:t>
      </w:r>
      <w:r w:rsidRPr="009D781D">
        <w:t>100% стойността на съответните действително извършени</w:t>
      </w:r>
      <w:r w:rsidR="008747AA" w:rsidRPr="009D781D">
        <w:t>те</w:t>
      </w:r>
      <w:r w:rsidRPr="009D781D">
        <w:t xml:space="preserve"> видове СМР</w:t>
      </w:r>
      <w:r w:rsidR="008747AA" w:rsidRPr="009D781D">
        <w:t xml:space="preserve"> с ДДС</w:t>
      </w:r>
      <w:r w:rsidRPr="009D781D">
        <w:t xml:space="preserve">, </w:t>
      </w:r>
      <w:r w:rsidR="008747AA" w:rsidRPr="009D781D">
        <w:rPr>
          <w:color w:val="000000"/>
          <w:shd w:val="clear" w:color="auto" w:fill="FFFFFF"/>
        </w:rPr>
        <w:t>след приспадане пропорционално на частта от платения аванс,</w:t>
      </w:r>
      <w:r w:rsidR="008747AA" w:rsidRPr="009D781D">
        <w:t xml:space="preserve"> </w:t>
      </w:r>
      <w:r w:rsidRPr="009D781D">
        <w:t xml:space="preserve">в срок от 30 (тридесет) календарни дни след </w:t>
      </w:r>
      <w:r w:rsidR="00FB3F79" w:rsidRPr="009D781D">
        <w:t>подписва</w:t>
      </w:r>
      <w:r w:rsidRPr="009D781D">
        <w:t xml:space="preserve">не </w:t>
      </w:r>
      <w:r w:rsidR="008747AA" w:rsidRPr="009D781D">
        <w:t xml:space="preserve">на </w:t>
      </w:r>
      <w:r w:rsidR="00FB3F79" w:rsidRPr="009D781D">
        <w:t>протокол за з</w:t>
      </w:r>
      <w:r w:rsidR="008747AA" w:rsidRPr="009D781D">
        <w:t>а</w:t>
      </w:r>
      <w:r w:rsidR="00FB3F79" w:rsidRPr="009D781D">
        <w:t xml:space="preserve">вършени </w:t>
      </w:r>
      <w:r w:rsidR="00B25DDC">
        <w:t>ремонтни работи</w:t>
      </w:r>
      <w:r w:rsidR="008747AA" w:rsidRPr="009D781D">
        <w:t xml:space="preserve"> /образец </w:t>
      </w:r>
      <w:r w:rsidR="00FB3F79" w:rsidRPr="009D781D">
        <w:t>19/</w:t>
      </w:r>
      <w:r w:rsidRPr="009D781D">
        <w:t xml:space="preserve"> и представяне </w:t>
      </w:r>
      <w:r w:rsidR="008747AA" w:rsidRPr="009D781D">
        <w:t xml:space="preserve">на </w:t>
      </w:r>
      <w:r w:rsidRPr="009D781D">
        <w:t>фактура от страна на ИЗПЪЛНИТЕЛЯ.</w:t>
      </w:r>
    </w:p>
    <w:p w:rsidR="00483455" w:rsidRPr="009D781D" w:rsidRDefault="00483455" w:rsidP="00D71C5B">
      <w:pPr>
        <w:autoSpaceDE w:val="0"/>
        <w:autoSpaceDN w:val="0"/>
        <w:adjustRightInd w:val="0"/>
        <w:spacing w:line="276" w:lineRule="auto"/>
        <w:ind w:firstLine="708"/>
        <w:jc w:val="both"/>
      </w:pPr>
      <w:r w:rsidRPr="009D781D">
        <w:rPr>
          <w:b/>
        </w:rPr>
        <w:t>2.</w:t>
      </w:r>
      <w:r w:rsidRPr="009D781D">
        <w:t xml:space="preserve"> Възлагането на работата за конкретен обект ще се извършва с възлагателно писмо като в същото се определя  конкретните участъци за изпълнение и видовете работи.</w:t>
      </w:r>
    </w:p>
    <w:p w:rsidR="00621E5D" w:rsidRDefault="00621E5D" w:rsidP="00D71C5B">
      <w:pPr>
        <w:autoSpaceDE w:val="0"/>
        <w:autoSpaceDN w:val="0"/>
        <w:adjustRightInd w:val="0"/>
        <w:spacing w:line="276" w:lineRule="auto"/>
        <w:ind w:firstLine="708"/>
        <w:jc w:val="both"/>
      </w:pPr>
    </w:p>
    <w:p w:rsidR="00EA48AB" w:rsidRDefault="00EA48AB" w:rsidP="00D71C5B">
      <w:pPr>
        <w:autoSpaceDE w:val="0"/>
        <w:autoSpaceDN w:val="0"/>
        <w:adjustRightInd w:val="0"/>
        <w:spacing w:line="276" w:lineRule="auto"/>
        <w:ind w:firstLine="708"/>
        <w:jc w:val="both"/>
      </w:pPr>
    </w:p>
    <w:p w:rsidR="00EA48AB" w:rsidRDefault="00EA48AB" w:rsidP="00D71C5B">
      <w:pPr>
        <w:autoSpaceDE w:val="0"/>
        <w:autoSpaceDN w:val="0"/>
        <w:adjustRightInd w:val="0"/>
        <w:spacing w:line="276" w:lineRule="auto"/>
        <w:ind w:firstLine="708"/>
        <w:jc w:val="both"/>
      </w:pPr>
    </w:p>
    <w:p w:rsidR="0092693A" w:rsidRPr="009D781D" w:rsidRDefault="0092693A" w:rsidP="00D71C5B">
      <w:pPr>
        <w:autoSpaceDE w:val="0"/>
        <w:autoSpaceDN w:val="0"/>
        <w:adjustRightInd w:val="0"/>
        <w:spacing w:line="276" w:lineRule="auto"/>
        <w:ind w:firstLine="708"/>
        <w:jc w:val="both"/>
      </w:pPr>
    </w:p>
    <w:p w:rsidR="00483455" w:rsidRPr="009D781D" w:rsidRDefault="00483455" w:rsidP="00D71C5B">
      <w:pPr>
        <w:tabs>
          <w:tab w:val="left" w:pos="993"/>
          <w:tab w:val="left" w:pos="1635"/>
        </w:tabs>
        <w:spacing w:line="276" w:lineRule="auto"/>
        <w:ind w:firstLine="567"/>
        <w:jc w:val="both"/>
        <w:rPr>
          <w:b/>
        </w:rPr>
      </w:pPr>
    </w:p>
    <w:p w:rsidR="00621E5D" w:rsidRPr="009D781D" w:rsidRDefault="00621E5D" w:rsidP="00D71C5B">
      <w:pPr>
        <w:spacing w:line="276" w:lineRule="auto"/>
        <w:jc w:val="center"/>
        <w:rPr>
          <w:b/>
        </w:rPr>
      </w:pPr>
      <w:r w:rsidRPr="009D781D">
        <w:rPr>
          <w:b/>
        </w:rPr>
        <w:t>РАЗДЕЛ  ІV. УСЛОВИЯ ЗА УЧАСТИЕ В ПРОЦЕДУРАТА</w:t>
      </w:r>
    </w:p>
    <w:p w:rsidR="003457EA" w:rsidRPr="003457EA" w:rsidRDefault="003457EA" w:rsidP="003457EA">
      <w:pPr>
        <w:tabs>
          <w:tab w:val="left" w:pos="426"/>
          <w:tab w:val="left" w:pos="540"/>
        </w:tabs>
        <w:suppressAutoHyphens/>
        <w:ind w:right="79"/>
        <w:jc w:val="both"/>
        <w:rPr>
          <w:b/>
          <w:lang w:eastAsia="bg-BG"/>
        </w:rPr>
      </w:pPr>
      <w:bookmarkStart w:id="1" w:name="_Toc137608176"/>
      <w:r w:rsidRPr="003457EA">
        <w:rPr>
          <w:b/>
          <w:lang w:eastAsia="bg-BG"/>
        </w:rPr>
        <w:t>1. Общи изисквания, условия и право на участие</w:t>
      </w:r>
    </w:p>
    <w:p w:rsidR="003457EA" w:rsidRPr="003457EA" w:rsidRDefault="003457EA" w:rsidP="003457EA">
      <w:pPr>
        <w:tabs>
          <w:tab w:val="left" w:pos="426"/>
          <w:tab w:val="left" w:pos="540"/>
        </w:tabs>
        <w:suppressAutoHyphens/>
        <w:ind w:right="79"/>
        <w:jc w:val="both"/>
        <w:rPr>
          <w:lang w:eastAsia="bg-BG"/>
        </w:rPr>
      </w:pPr>
      <w:r w:rsidRPr="003457EA">
        <w:rPr>
          <w:lang w:eastAsia="bg-BG"/>
        </w:rPr>
        <w:t>Участник в процедурата за възлагане на обществената поръчка може да бъде всяко българско или чуждестранно физическо или юридическо лице, както и техни обединения, или клон на чуждестранно лице  при условие, че може самостоятелно да подава заявления за участие или оферти и да сключва договори съгласно законодателството на държавата, в която е установен, отговарящи на условията предвидени в Закона за обществените поръчки и настоящата документация. Участник в процедурата за възлагане на обществена поръчка не може да бъде отстранен  на основание на неговия статут или правноорганизационната му форма, когато той или участниците в обединението имат право да предоставят съответната услуга, в държавата членка, в която са установени. Свързани лица или свързани предприятия не могат да бъдат самостоятелни участници в една и съща процедура.</w:t>
      </w:r>
    </w:p>
    <w:p w:rsidR="003457EA" w:rsidRPr="003457EA" w:rsidRDefault="003457EA" w:rsidP="003457EA">
      <w:pPr>
        <w:tabs>
          <w:tab w:val="left" w:pos="426"/>
          <w:tab w:val="left" w:pos="540"/>
        </w:tabs>
        <w:suppressAutoHyphens/>
        <w:ind w:right="79"/>
        <w:jc w:val="both"/>
        <w:rPr>
          <w:lang w:eastAsia="bg-BG"/>
        </w:rPr>
      </w:pPr>
    </w:p>
    <w:p w:rsidR="003457EA" w:rsidRPr="003457EA" w:rsidRDefault="003457EA" w:rsidP="003457EA">
      <w:pPr>
        <w:tabs>
          <w:tab w:val="left" w:pos="426"/>
          <w:tab w:val="left" w:pos="540"/>
        </w:tabs>
        <w:suppressAutoHyphens/>
        <w:ind w:right="79"/>
        <w:jc w:val="both"/>
        <w:rPr>
          <w:lang w:eastAsia="bg-BG"/>
        </w:rPr>
      </w:pPr>
      <w:r w:rsidRPr="003457EA">
        <w:rPr>
          <w:b/>
          <w:lang w:eastAsia="bg-BG"/>
        </w:rPr>
        <w:t>1.1. В случай че участникът е обединение</w:t>
      </w:r>
      <w:r w:rsidRPr="003457EA">
        <w:rPr>
          <w:lang w:eastAsia="bg-BG"/>
        </w:rPr>
        <w:t>, което не е регистрирано като самостоятелно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457EA" w:rsidRPr="003457EA" w:rsidRDefault="003457EA" w:rsidP="005824B9">
      <w:pPr>
        <w:numPr>
          <w:ilvl w:val="0"/>
          <w:numId w:val="20"/>
        </w:numPr>
        <w:tabs>
          <w:tab w:val="left" w:pos="426"/>
          <w:tab w:val="left" w:pos="540"/>
        </w:tabs>
        <w:suppressAutoHyphens/>
        <w:ind w:right="79"/>
        <w:contextualSpacing/>
        <w:jc w:val="both"/>
        <w:rPr>
          <w:lang w:eastAsia="bg-BG"/>
        </w:rPr>
      </w:pPr>
      <w:r w:rsidRPr="003457EA">
        <w:rPr>
          <w:lang w:eastAsia="bg-BG"/>
        </w:rPr>
        <w:t>правата и задълженията на участниците в обединението;</w:t>
      </w:r>
    </w:p>
    <w:p w:rsidR="003457EA" w:rsidRPr="003457EA" w:rsidRDefault="003457EA" w:rsidP="005824B9">
      <w:pPr>
        <w:numPr>
          <w:ilvl w:val="0"/>
          <w:numId w:val="20"/>
        </w:numPr>
        <w:tabs>
          <w:tab w:val="left" w:pos="426"/>
          <w:tab w:val="left" w:pos="540"/>
        </w:tabs>
        <w:suppressAutoHyphens/>
        <w:ind w:right="79"/>
        <w:contextualSpacing/>
        <w:jc w:val="both"/>
        <w:rPr>
          <w:lang w:eastAsia="bg-BG"/>
        </w:rPr>
      </w:pPr>
      <w:r w:rsidRPr="003457EA">
        <w:rPr>
          <w:lang w:eastAsia="bg-BG"/>
        </w:rPr>
        <w:t>разпределението на отговорността между членовете на обединението;</w:t>
      </w:r>
    </w:p>
    <w:p w:rsidR="003457EA" w:rsidRPr="003457EA" w:rsidRDefault="003457EA" w:rsidP="005824B9">
      <w:pPr>
        <w:numPr>
          <w:ilvl w:val="0"/>
          <w:numId w:val="20"/>
        </w:numPr>
        <w:tabs>
          <w:tab w:val="left" w:pos="426"/>
          <w:tab w:val="left" w:pos="540"/>
        </w:tabs>
        <w:suppressAutoHyphens/>
        <w:ind w:right="79"/>
        <w:contextualSpacing/>
        <w:jc w:val="both"/>
        <w:rPr>
          <w:lang w:eastAsia="bg-BG"/>
        </w:rPr>
      </w:pPr>
      <w:r w:rsidRPr="003457EA">
        <w:rPr>
          <w:lang w:eastAsia="bg-BG"/>
        </w:rPr>
        <w:t>дейностите, които ще изпълнява всеки член на обединението.</w:t>
      </w:r>
    </w:p>
    <w:p w:rsidR="003457EA" w:rsidRPr="003457EA" w:rsidRDefault="003457EA" w:rsidP="003457EA">
      <w:pPr>
        <w:tabs>
          <w:tab w:val="left" w:pos="426"/>
          <w:tab w:val="left" w:pos="540"/>
        </w:tabs>
        <w:suppressAutoHyphens/>
        <w:ind w:right="79"/>
        <w:jc w:val="both"/>
        <w:rPr>
          <w:lang w:eastAsia="bg-BG"/>
        </w:rPr>
      </w:pPr>
      <w:r w:rsidRPr="003457EA">
        <w:rPr>
          <w:lang w:eastAsia="bg-BG"/>
        </w:rPr>
        <w:t>Документът за създаване на обединение, следва да съдържа инфромация за:</w:t>
      </w:r>
    </w:p>
    <w:p w:rsidR="003457EA" w:rsidRPr="003457EA" w:rsidRDefault="003457EA" w:rsidP="005824B9">
      <w:pPr>
        <w:numPr>
          <w:ilvl w:val="0"/>
          <w:numId w:val="21"/>
        </w:numPr>
        <w:tabs>
          <w:tab w:val="left" w:pos="426"/>
          <w:tab w:val="left" w:pos="540"/>
        </w:tabs>
        <w:suppressAutoHyphens/>
        <w:ind w:right="79"/>
        <w:contextualSpacing/>
        <w:jc w:val="both"/>
        <w:rPr>
          <w:lang w:eastAsia="bg-BG"/>
        </w:rPr>
      </w:pPr>
      <w:r w:rsidRPr="003457EA">
        <w:rPr>
          <w:lang w:eastAsia="bg-BG"/>
        </w:rPr>
        <w:t>определяне на партньор, който да представлява обединението за целите на обществената поръчка;</w:t>
      </w:r>
    </w:p>
    <w:p w:rsidR="003457EA" w:rsidRPr="003457EA" w:rsidRDefault="003457EA" w:rsidP="005824B9">
      <w:pPr>
        <w:numPr>
          <w:ilvl w:val="0"/>
          <w:numId w:val="21"/>
        </w:numPr>
        <w:tabs>
          <w:tab w:val="left" w:pos="426"/>
          <w:tab w:val="left" w:pos="540"/>
        </w:tabs>
        <w:suppressAutoHyphens/>
        <w:ind w:right="79"/>
        <w:contextualSpacing/>
        <w:jc w:val="both"/>
        <w:rPr>
          <w:lang w:eastAsia="bg-BG"/>
        </w:rPr>
      </w:pPr>
      <w:r w:rsidRPr="003457EA">
        <w:rPr>
          <w:lang w:eastAsia="bg-BG"/>
        </w:rPr>
        <w:t>уговаряне на солидарна отговорност, когато такава не е предвидена съгласно приложимото законодателство.</w:t>
      </w:r>
    </w:p>
    <w:p w:rsidR="003457EA" w:rsidRPr="003457EA" w:rsidRDefault="003457EA" w:rsidP="003457EA">
      <w:pPr>
        <w:tabs>
          <w:tab w:val="left" w:pos="426"/>
          <w:tab w:val="left" w:pos="540"/>
        </w:tabs>
        <w:suppressAutoHyphens/>
        <w:ind w:right="79"/>
        <w:jc w:val="both"/>
        <w:rPr>
          <w:lang w:eastAsia="bg-BG"/>
        </w:rPr>
      </w:pPr>
      <w:r w:rsidRPr="003457EA">
        <w:rPr>
          <w:lang w:eastAsia="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3457EA" w:rsidRPr="003457EA" w:rsidRDefault="003457EA" w:rsidP="003457EA">
      <w:pPr>
        <w:tabs>
          <w:tab w:val="left" w:pos="426"/>
          <w:tab w:val="left" w:pos="540"/>
        </w:tabs>
        <w:suppressAutoHyphens/>
        <w:ind w:right="79"/>
        <w:jc w:val="both"/>
        <w:rPr>
          <w:lang w:eastAsia="bg-BG"/>
        </w:rPr>
      </w:pPr>
      <w:r w:rsidRPr="003457EA">
        <w:rPr>
          <w:lang w:eastAsia="bg-BG"/>
        </w:rPr>
        <w:t>В процедура за възлагане на обществена поръчка едно физическо или юридическо лице може да участва само в едно обединение.</w:t>
      </w:r>
    </w:p>
    <w:p w:rsidR="003457EA" w:rsidRPr="003457EA" w:rsidRDefault="003457EA" w:rsidP="003457EA">
      <w:pPr>
        <w:tabs>
          <w:tab w:val="left" w:pos="426"/>
          <w:tab w:val="left" w:pos="540"/>
        </w:tabs>
        <w:suppressAutoHyphens/>
        <w:ind w:right="79"/>
        <w:jc w:val="both"/>
        <w:rPr>
          <w:b/>
          <w:i/>
          <w:lang w:eastAsia="bg-BG"/>
        </w:rPr>
      </w:pPr>
      <w:r w:rsidRPr="003457EA">
        <w:rPr>
          <w:b/>
          <w:i/>
          <w:lang w:eastAsia="bg-BG"/>
        </w:rPr>
        <w:t>Важно!</w:t>
      </w:r>
    </w:p>
    <w:p w:rsidR="003457EA" w:rsidRPr="003457EA" w:rsidRDefault="003457EA" w:rsidP="003457EA">
      <w:pPr>
        <w:tabs>
          <w:tab w:val="left" w:pos="426"/>
          <w:tab w:val="left" w:pos="540"/>
        </w:tabs>
        <w:suppressAutoHyphens/>
        <w:ind w:right="79"/>
        <w:jc w:val="both"/>
        <w:rPr>
          <w:b/>
          <w:i/>
          <w:lang w:eastAsia="bg-BG"/>
        </w:rPr>
      </w:pPr>
      <w:r w:rsidRPr="003457EA">
        <w:rPr>
          <w:b/>
          <w:i/>
          <w:lang w:eastAsia="bg-BG"/>
        </w:rPr>
        <w:t>В случай че по отношение на участник бъде констатирано неизпълнение по т.1.1. участникът ще бъде отстранен от участие в процедурата за възлагане на настоящата обществена поръчка.</w:t>
      </w:r>
    </w:p>
    <w:p w:rsidR="003457EA" w:rsidRPr="003457EA" w:rsidRDefault="003457EA" w:rsidP="003457EA">
      <w:pPr>
        <w:tabs>
          <w:tab w:val="left" w:pos="426"/>
          <w:tab w:val="left" w:pos="540"/>
        </w:tabs>
        <w:suppressAutoHyphens/>
        <w:ind w:right="79"/>
        <w:jc w:val="both"/>
        <w:rPr>
          <w:b/>
          <w:i/>
          <w:lang w:eastAsia="bg-BG"/>
        </w:rPr>
      </w:pPr>
    </w:p>
    <w:p w:rsidR="003457EA" w:rsidRPr="003457EA" w:rsidRDefault="003457EA" w:rsidP="003457EA">
      <w:pPr>
        <w:tabs>
          <w:tab w:val="left" w:pos="426"/>
          <w:tab w:val="left" w:pos="540"/>
        </w:tabs>
        <w:suppressAutoHyphens/>
        <w:ind w:right="79"/>
        <w:jc w:val="both"/>
        <w:rPr>
          <w:lang w:eastAsia="bg-BG"/>
        </w:rPr>
      </w:pPr>
      <w:r w:rsidRPr="003457EA">
        <w:rPr>
          <w:b/>
          <w:lang w:eastAsia="bg-BG"/>
        </w:rPr>
        <w:t>1.2. Подизпълнители</w:t>
      </w:r>
      <w:r w:rsidRPr="00217C43">
        <w:rPr>
          <w:b/>
          <w:lang w:eastAsia="bg-BG"/>
        </w:rPr>
        <w:t>.</w:t>
      </w:r>
      <w:r w:rsidRPr="003457EA">
        <w:rPr>
          <w:lang w:eastAsia="bg-BG"/>
        </w:rPr>
        <w:t xml:space="preserve"> Участникът е длъжен да заяви дали за изпълнение на поръчката ще ползва подизпълнители. Кандидатите и участниците посочват в заявлението или офертата подизпълнителите и</w:t>
      </w:r>
      <w:r w:rsidRPr="003457EA">
        <w:rPr>
          <w:lang w:eastAsia="bg-BG"/>
        </w:rPr>
        <w:tab/>
        <w:t>дела</w:t>
      </w:r>
      <w:r w:rsidRPr="003457EA">
        <w:rPr>
          <w:lang w:eastAsia="bg-BG"/>
        </w:rPr>
        <w:tab/>
        <w:t>от</w:t>
      </w:r>
      <w:r w:rsidRPr="003457EA">
        <w:rPr>
          <w:lang w:eastAsia="bg-BG"/>
        </w:rPr>
        <w:tab/>
        <w:t>поръчката,</w:t>
      </w:r>
      <w:r w:rsidRPr="003457EA">
        <w:rPr>
          <w:lang w:eastAsia="bg-BG"/>
        </w:rPr>
        <w:tab/>
        <w:t>който</w:t>
      </w:r>
      <w:r w:rsidRPr="003457EA">
        <w:rPr>
          <w:lang w:eastAsia="bg-BG"/>
        </w:rPr>
        <w:tab/>
        <w:t>ще им</w:t>
      </w:r>
      <w:r w:rsidRPr="003457EA">
        <w:rPr>
          <w:lang w:eastAsia="bg-BG"/>
        </w:rPr>
        <w:tab/>
        <w:t>възложат,</w:t>
      </w:r>
      <w:r w:rsidR="009E267D">
        <w:rPr>
          <w:lang w:eastAsia="bg-BG"/>
        </w:rPr>
        <w:t xml:space="preserve"> ако </w:t>
      </w:r>
      <w:r w:rsidRPr="003457EA">
        <w:rPr>
          <w:lang w:eastAsia="bg-BG"/>
        </w:rPr>
        <w:t xml:space="preserve">възнамеряват да използват такива. </w:t>
      </w:r>
      <w:r w:rsidR="009E267D">
        <w:rPr>
          <w:lang w:eastAsia="bg-BG"/>
        </w:rPr>
        <w:t xml:space="preserve"> В този </w:t>
      </w:r>
      <w:r w:rsidRPr="003457EA">
        <w:rPr>
          <w:lang w:eastAsia="bg-BG"/>
        </w:rPr>
        <w:t>случай те трябва да</w:t>
      </w:r>
      <w:r w:rsidR="00217C43">
        <w:rPr>
          <w:lang w:val="en-US" w:eastAsia="bg-BG"/>
        </w:rPr>
        <w:t xml:space="preserve"> </w:t>
      </w:r>
      <w:r w:rsidRPr="003457EA">
        <w:rPr>
          <w:lang w:eastAsia="bg-BG"/>
        </w:rPr>
        <w:t>представят</w:t>
      </w:r>
      <w:r w:rsidR="009E267D">
        <w:rPr>
          <w:lang w:eastAsia="bg-BG"/>
        </w:rPr>
        <w:t xml:space="preserve"> </w:t>
      </w:r>
      <w:r w:rsidR="00217C43">
        <w:rPr>
          <w:lang w:eastAsia="bg-BG"/>
        </w:rPr>
        <w:t>доказателство</w:t>
      </w:r>
      <w:r w:rsidR="00217C43">
        <w:rPr>
          <w:lang w:val="en-US" w:eastAsia="bg-BG"/>
        </w:rPr>
        <w:t xml:space="preserve"> </w:t>
      </w:r>
      <w:r w:rsidRPr="003457EA">
        <w:rPr>
          <w:lang w:eastAsia="bg-BG"/>
        </w:rPr>
        <w:t>за поетите</w:t>
      </w:r>
      <w:r w:rsidR="00217C43">
        <w:rPr>
          <w:lang w:val="en-US" w:eastAsia="bg-BG"/>
        </w:rPr>
        <w:t xml:space="preserve"> </w:t>
      </w:r>
      <w:r w:rsidRPr="003457EA">
        <w:rPr>
          <w:lang w:eastAsia="bg-BG"/>
        </w:rPr>
        <w:t>от подизпълнителите задължения.</w:t>
      </w:r>
    </w:p>
    <w:p w:rsidR="003457EA" w:rsidRPr="003457EA" w:rsidRDefault="003457EA" w:rsidP="003457EA">
      <w:pPr>
        <w:tabs>
          <w:tab w:val="left" w:pos="426"/>
          <w:tab w:val="left" w:pos="540"/>
        </w:tabs>
        <w:suppressAutoHyphens/>
        <w:ind w:right="79"/>
        <w:jc w:val="both"/>
        <w:rPr>
          <w:lang w:eastAsia="bg-BG"/>
        </w:rPr>
      </w:pPr>
      <w:r w:rsidRPr="003457EA">
        <w:rPr>
          <w:lang w:eastAsia="bg-BG"/>
        </w:rPr>
        <w:t>1.2.1 Подизпълнителите трябва да отговарят на съответните критерии за подбор съобразно вида и дела от</w:t>
      </w:r>
      <w:r w:rsidRPr="003457EA">
        <w:rPr>
          <w:lang w:val="en-US" w:eastAsia="bg-BG"/>
        </w:rPr>
        <w:t xml:space="preserve"> </w:t>
      </w:r>
      <w:r w:rsidRPr="003457EA">
        <w:rPr>
          <w:lang w:eastAsia="bg-BG"/>
        </w:rPr>
        <w:t>поръчката,</w:t>
      </w:r>
      <w:r w:rsidRPr="003457EA">
        <w:rPr>
          <w:lang w:eastAsia="bg-BG"/>
        </w:rPr>
        <w:tab/>
        <w:t>който</w:t>
      </w:r>
      <w:r w:rsidRPr="003457EA">
        <w:rPr>
          <w:lang w:eastAsia="bg-BG"/>
        </w:rPr>
        <w:tab/>
        <w:t>ще</w:t>
      </w:r>
      <w:r w:rsidRPr="003457EA">
        <w:rPr>
          <w:lang w:val="en-US" w:eastAsia="bg-BG"/>
        </w:rPr>
        <w:t xml:space="preserve"> </w:t>
      </w:r>
      <w:r w:rsidRPr="003457EA">
        <w:rPr>
          <w:lang w:eastAsia="bg-BG"/>
        </w:rPr>
        <w:t>изпълняват,</w:t>
      </w:r>
      <w:r w:rsidRPr="003457EA">
        <w:rPr>
          <w:lang w:val="en-US" w:eastAsia="bg-BG"/>
        </w:rPr>
        <w:t xml:space="preserve"> </w:t>
      </w:r>
      <w:r w:rsidRPr="003457EA">
        <w:rPr>
          <w:lang w:eastAsia="bg-BG"/>
        </w:rPr>
        <w:t xml:space="preserve"> и за тях да не</w:t>
      </w:r>
      <w:r w:rsidRPr="003457EA">
        <w:rPr>
          <w:lang w:val="en-US" w:eastAsia="bg-BG"/>
        </w:rPr>
        <w:t xml:space="preserve"> </w:t>
      </w:r>
      <w:r w:rsidRPr="003457EA">
        <w:rPr>
          <w:lang w:eastAsia="bg-BG"/>
        </w:rPr>
        <w:t>са налице основания за отстраняване от процедурата.</w:t>
      </w:r>
    </w:p>
    <w:p w:rsidR="003457EA" w:rsidRPr="003457EA" w:rsidRDefault="003457EA" w:rsidP="003457EA">
      <w:pPr>
        <w:tabs>
          <w:tab w:val="left" w:pos="426"/>
          <w:tab w:val="left" w:pos="540"/>
        </w:tabs>
        <w:suppressAutoHyphens/>
        <w:ind w:right="79"/>
        <w:jc w:val="both"/>
        <w:rPr>
          <w:lang w:eastAsia="bg-BG"/>
        </w:rPr>
      </w:pPr>
      <w:r w:rsidRPr="003457EA">
        <w:rPr>
          <w:lang w:eastAsia="bg-BG"/>
        </w:rPr>
        <w:t>1.2.2 Ще бъде изискана замяна на подизпълнител, който не отговаря на условията на съответните критерии за подбор съобразно вида и дела от поръчката, който</w:t>
      </w:r>
      <w:r w:rsidRPr="003457EA">
        <w:rPr>
          <w:lang w:eastAsia="bg-BG"/>
        </w:rPr>
        <w:tab/>
      </w:r>
      <w:r w:rsidR="00217C43">
        <w:rPr>
          <w:lang w:val="en-US" w:eastAsia="bg-BG"/>
        </w:rPr>
        <w:t xml:space="preserve"> </w:t>
      </w:r>
      <w:r w:rsidRPr="003457EA">
        <w:rPr>
          <w:lang w:eastAsia="bg-BG"/>
        </w:rPr>
        <w:t xml:space="preserve">ще </w:t>
      </w:r>
      <w:r w:rsidR="00217C43">
        <w:rPr>
          <w:lang w:eastAsia="bg-BG"/>
        </w:rPr>
        <w:t>и</w:t>
      </w:r>
      <w:r w:rsidRPr="003457EA">
        <w:rPr>
          <w:lang w:eastAsia="bg-BG"/>
        </w:rPr>
        <w:t>зпълнява, или за него са налице</w:t>
      </w:r>
      <w:r w:rsidR="00217C43">
        <w:rPr>
          <w:lang w:eastAsia="bg-BG"/>
        </w:rPr>
        <w:t xml:space="preserve"> </w:t>
      </w:r>
      <w:r w:rsidRPr="003457EA">
        <w:rPr>
          <w:lang w:eastAsia="bg-BG"/>
        </w:rPr>
        <w:t>основания за отстраняване от процедурата.</w:t>
      </w:r>
    </w:p>
    <w:p w:rsidR="003457EA" w:rsidRPr="003457EA" w:rsidRDefault="003457EA" w:rsidP="003457EA">
      <w:pPr>
        <w:tabs>
          <w:tab w:val="left" w:pos="426"/>
          <w:tab w:val="left" w:pos="540"/>
        </w:tabs>
        <w:suppressAutoHyphens/>
        <w:ind w:right="79"/>
        <w:jc w:val="both"/>
        <w:rPr>
          <w:lang w:eastAsia="bg-BG"/>
        </w:rPr>
      </w:pPr>
      <w:r w:rsidRPr="003457EA">
        <w:rPr>
          <w:lang w:eastAsia="bg-BG"/>
        </w:rPr>
        <w:t>1.2.3.Не са приложими правилата относно директните разплащания с подизпълнители поради невъзможност за предаване на отделен обект от настоящата процедура за подизпълнение  и предаване на изпълнителя или възложителя.</w:t>
      </w:r>
    </w:p>
    <w:p w:rsidR="003457EA" w:rsidRPr="003457EA" w:rsidRDefault="003457EA" w:rsidP="003457EA">
      <w:pPr>
        <w:tabs>
          <w:tab w:val="left" w:pos="426"/>
          <w:tab w:val="left" w:pos="540"/>
        </w:tabs>
        <w:suppressAutoHyphens/>
        <w:ind w:right="79"/>
        <w:jc w:val="both"/>
        <w:rPr>
          <w:lang w:eastAsia="bg-BG"/>
        </w:rPr>
      </w:pPr>
      <w:r w:rsidRPr="003457EA">
        <w:rPr>
          <w:lang w:eastAsia="bg-BG"/>
        </w:rPr>
        <w:t>1.2.4 Независимо от възможността за използване на подизпълнители отговорността за изпълнение на договора за обществена поръчка е на изпълнителя.</w:t>
      </w:r>
    </w:p>
    <w:p w:rsidR="003457EA" w:rsidRPr="003457EA" w:rsidRDefault="003457EA" w:rsidP="003457EA">
      <w:pPr>
        <w:tabs>
          <w:tab w:val="left" w:pos="426"/>
          <w:tab w:val="left" w:pos="540"/>
        </w:tabs>
        <w:suppressAutoHyphens/>
        <w:ind w:right="-1"/>
        <w:jc w:val="both"/>
        <w:rPr>
          <w:lang w:eastAsia="bg-BG"/>
        </w:rPr>
      </w:pPr>
      <w:r w:rsidRPr="003457EA">
        <w:rPr>
          <w:lang w:eastAsia="bg-BG"/>
        </w:rPr>
        <w:t>1.2.5. След</w:t>
      </w:r>
      <w:r w:rsidRPr="003457EA">
        <w:rPr>
          <w:lang w:val="en-US" w:eastAsia="bg-BG"/>
        </w:rPr>
        <w:t xml:space="preserve"> </w:t>
      </w:r>
      <w:r w:rsidRPr="003457EA">
        <w:rPr>
          <w:lang w:eastAsia="bg-BG"/>
        </w:rPr>
        <w:t xml:space="preserve"> </w:t>
      </w:r>
      <w:r w:rsidRPr="003457EA">
        <w:rPr>
          <w:lang w:val="en-US" w:eastAsia="bg-BG"/>
        </w:rPr>
        <w:t xml:space="preserve"> </w:t>
      </w:r>
      <w:r w:rsidRPr="003457EA">
        <w:rPr>
          <w:lang w:eastAsia="bg-BG"/>
        </w:rPr>
        <w:t>сключване</w:t>
      </w:r>
      <w:r w:rsidRPr="003457EA">
        <w:rPr>
          <w:lang w:val="en-US" w:eastAsia="bg-BG"/>
        </w:rPr>
        <w:t xml:space="preserve"> </w:t>
      </w:r>
      <w:r w:rsidRPr="003457EA">
        <w:rPr>
          <w:lang w:eastAsia="bg-BG"/>
        </w:rPr>
        <w:t xml:space="preserve"> </w:t>
      </w:r>
      <w:r w:rsidRPr="003457EA">
        <w:rPr>
          <w:lang w:val="en-US" w:eastAsia="bg-BG"/>
        </w:rPr>
        <w:t xml:space="preserve"> </w:t>
      </w:r>
      <w:r w:rsidRPr="003457EA">
        <w:rPr>
          <w:lang w:eastAsia="bg-BG"/>
        </w:rPr>
        <w:t xml:space="preserve">на </w:t>
      </w:r>
      <w:r w:rsidRPr="003457EA">
        <w:rPr>
          <w:lang w:val="en-US" w:eastAsia="bg-BG"/>
        </w:rPr>
        <w:t xml:space="preserve">  </w:t>
      </w:r>
      <w:r w:rsidRPr="003457EA">
        <w:rPr>
          <w:lang w:eastAsia="bg-BG"/>
        </w:rPr>
        <w:t xml:space="preserve">договора </w:t>
      </w:r>
      <w:r w:rsidRPr="003457EA">
        <w:rPr>
          <w:lang w:val="en-US" w:eastAsia="bg-BG"/>
        </w:rPr>
        <w:t xml:space="preserve"> </w:t>
      </w:r>
      <w:r w:rsidRPr="003457EA">
        <w:rPr>
          <w:lang w:eastAsia="bg-BG"/>
        </w:rPr>
        <w:t xml:space="preserve">и </w:t>
      </w:r>
      <w:r w:rsidRPr="003457EA">
        <w:rPr>
          <w:lang w:val="en-US" w:eastAsia="bg-BG"/>
        </w:rPr>
        <w:t xml:space="preserve">  </w:t>
      </w:r>
      <w:r w:rsidRPr="003457EA">
        <w:rPr>
          <w:lang w:eastAsia="bg-BG"/>
        </w:rPr>
        <w:t xml:space="preserve">най-късно </w:t>
      </w:r>
      <w:r w:rsidRPr="003457EA">
        <w:rPr>
          <w:lang w:val="en-US" w:eastAsia="bg-BG"/>
        </w:rPr>
        <w:t xml:space="preserve"> </w:t>
      </w:r>
      <w:r w:rsidRPr="003457EA">
        <w:rPr>
          <w:lang w:eastAsia="bg-BG"/>
        </w:rPr>
        <w:t xml:space="preserve">преди </w:t>
      </w:r>
      <w:r w:rsidRPr="003457EA">
        <w:rPr>
          <w:lang w:val="en-US" w:eastAsia="bg-BG"/>
        </w:rPr>
        <w:t xml:space="preserve">  </w:t>
      </w:r>
      <w:r w:rsidRPr="003457EA">
        <w:rPr>
          <w:lang w:eastAsia="bg-BG"/>
        </w:rPr>
        <w:t xml:space="preserve">започване </w:t>
      </w:r>
      <w:r w:rsidRPr="003457EA">
        <w:rPr>
          <w:lang w:val="en-US" w:eastAsia="bg-BG"/>
        </w:rPr>
        <w:t xml:space="preserve"> </w:t>
      </w:r>
      <w:r w:rsidRPr="003457EA">
        <w:rPr>
          <w:lang w:eastAsia="bg-BG"/>
        </w:rPr>
        <w:t xml:space="preserve">на </w:t>
      </w:r>
      <w:r w:rsidRPr="003457EA">
        <w:rPr>
          <w:lang w:val="en-US" w:eastAsia="bg-BG"/>
        </w:rPr>
        <w:t xml:space="preserve">  </w:t>
      </w:r>
      <w:r w:rsidRPr="003457EA">
        <w:rPr>
          <w:lang w:eastAsia="bg-BG"/>
        </w:rPr>
        <w:t>изпълнението</w:t>
      </w:r>
      <w:r w:rsidRPr="003457EA">
        <w:rPr>
          <w:lang w:val="en-US" w:eastAsia="bg-BG"/>
        </w:rPr>
        <w:t xml:space="preserve">  </w:t>
      </w:r>
      <w:r w:rsidRPr="003457EA">
        <w:rPr>
          <w:lang w:eastAsia="bg-BG"/>
        </w:rPr>
        <w:t xml:space="preserve">му, изпълнителят </w:t>
      </w:r>
      <w:r w:rsidRPr="003457EA">
        <w:rPr>
          <w:lang w:val="en-US" w:eastAsia="bg-BG"/>
        </w:rPr>
        <w:t xml:space="preserve"> </w:t>
      </w:r>
      <w:r w:rsidRPr="003457EA">
        <w:rPr>
          <w:lang w:eastAsia="bg-BG"/>
        </w:rPr>
        <w:t>уведомява</w:t>
      </w:r>
      <w:r w:rsidRPr="003457EA">
        <w:rPr>
          <w:lang w:eastAsia="bg-BG"/>
        </w:rPr>
        <w:tab/>
        <w:t>възложителя</w:t>
      </w:r>
      <w:r w:rsidRPr="003457EA">
        <w:rPr>
          <w:lang w:eastAsia="bg-BG"/>
        </w:rPr>
        <w:tab/>
        <w:t>за</w:t>
      </w:r>
      <w:r w:rsidRPr="003457EA">
        <w:rPr>
          <w:lang w:val="en-US" w:eastAsia="bg-BG"/>
        </w:rPr>
        <w:t xml:space="preserve"> </w:t>
      </w:r>
      <w:r w:rsidRPr="003457EA">
        <w:rPr>
          <w:lang w:eastAsia="bg-BG"/>
        </w:rPr>
        <w:t>името,</w:t>
      </w:r>
      <w:r w:rsidRPr="003457EA">
        <w:rPr>
          <w:lang w:val="en-US" w:eastAsia="bg-BG"/>
        </w:rPr>
        <w:t xml:space="preserve"> </w:t>
      </w:r>
      <w:r w:rsidRPr="003457EA">
        <w:rPr>
          <w:lang w:eastAsia="bg-BG"/>
        </w:rPr>
        <w:t xml:space="preserve"> данните</w:t>
      </w:r>
      <w:r w:rsidRPr="003457EA">
        <w:rPr>
          <w:lang w:val="en-US" w:eastAsia="bg-BG"/>
        </w:rPr>
        <w:t xml:space="preserve"> </w:t>
      </w:r>
      <w:r w:rsidRPr="003457EA">
        <w:rPr>
          <w:lang w:eastAsia="bg-BG"/>
        </w:rPr>
        <w:t>за</w:t>
      </w:r>
      <w:r w:rsidRPr="003457EA">
        <w:rPr>
          <w:lang w:val="en-US" w:eastAsia="bg-BG"/>
        </w:rPr>
        <w:t xml:space="preserve"> </w:t>
      </w:r>
      <w:r w:rsidRPr="003457EA">
        <w:rPr>
          <w:lang w:eastAsia="bg-BG"/>
        </w:rPr>
        <w:t>контакт и представителите на подизпълнителите, посочени в офертата. Изпълнителят уведомява възложителя за всякакви промени</w:t>
      </w:r>
      <w:r w:rsidRPr="003457EA">
        <w:rPr>
          <w:lang w:val="en-US" w:eastAsia="bg-BG"/>
        </w:rPr>
        <w:t xml:space="preserve"> </w:t>
      </w:r>
      <w:r w:rsidRPr="003457EA">
        <w:rPr>
          <w:lang w:eastAsia="bg-BG"/>
        </w:rPr>
        <w:t>в предоставената информация в хода на</w:t>
      </w:r>
      <w:r w:rsidRPr="003457EA">
        <w:rPr>
          <w:lang w:val="en-US" w:eastAsia="bg-BG"/>
        </w:rPr>
        <w:t xml:space="preserve"> </w:t>
      </w:r>
      <w:r w:rsidRPr="003457EA">
        <w:rPr>
          <w:lang w:eastAsia="bg-BG"/>
        </w:rPr>
        <w:t>изпълнението на поръчката.</w:t>
      </w:r>
    </w:p>
    <w:p w:rsidR="00790F63" w:rsidRDefault="003457EA" w:rsidP="003457EA">
      <w:pPr>
        <w:tabs>
          <w:tab w:val="left" w:pos="426"/>
          <w:tab w:val="left" w:pos="540"/>
        </w:tabs>
        <w:suppressAutoHyphens/>
        <w:ind w:right="79"/>
        <w:jc w:val="both"/>
        <w:rPr>
          <w:lang w:eastAsia="bg-BG"/>
        </w:rPr>
      </w:pPr>
      <w:r w:rsidRPr="003457EA">
        <w:rPr>
          <w:lang w:eastAsia="bg-BG"/>
        </w:rPr>
        <w:t>1.2.6. Замяна</w:t>
      </w:r>
      <w:r w:rsidRPr="003457EA">
        <w:rPr>
          <w:lang w:eastAsia="bg-BG"/>
        </w:rPr>
        <w:tab/>
        <w:t>или</w:t>
      </w:r>
      <w:r w:rsidRPr="003457EA">
        <w:rPr>
          <w:lang w:val="en-US" w:eastAsia="bg-BG"/>
        </w:rPr>
        <w:t xml:space="preserve"> </w:t>
      </w:r>
      <w:r w:rsidRPr="003457EA">
        <w:rPr>
          <w:lang w:eastAsia="bg-BG"/>
        </w:rPr>
        <w:t>включване</w:t>
      </w:r>
      <w:r w:rsidRPr="003457EA">
        <w:rPr>
          <w:lang w:val="en-US" w:eastAsia="bg-BG"/>
        </w:rPr>
        <w:t xml:space="preserve"> </w:t>
      </w:r>
      <w:r w:rsidRPr="003457EA">
        <w:rPr>
          <w:lang w:eastAsia="bg-BG"/>
        </w:rPr>
        <w:t>на</w:t>
      </w:r>
      <w:r w:rsidRPr="003457EA">
        <w:rPr>
          <w:lang w:val="en-US" w:eastAsia="bg-BG"/>
        </w:rPr>
        <w:t xml:space="preserve"> </w:t>
      </w:r>
      <w:r w:rsidRPr="003457EA">
        <w:rPr>
          <w:lang w:eastAsia="bg-BG"/>
        </w:rPr>
        <w:t>подизпълнител</w:t>
      </w:r>
      <w:r w:rsidR="00790F63">
        <w:rPr>
          <w:lang w:eastAsia="bg-BG"/>
        </w:rPr>
        <w:t xml:space="preserve"> </w:t>
      </w:r>
      <w:r w:rsidRPr="003457EA">
        <w:rPr>
          <w:lang w:eastAsia="bg-BG"/>
        </w:rPr>
        <w:tab/>
        <w:t>по</w:t>
      </w:r>
      <w:r w:rsidRPr="003457EA">
        <w:rPr>
          <w:lang w:val="en-US" w:eastAsia="bg-BG"/>
        </w:rPr>
        <w:t xml:space="preserve"> </w:t>
      </w:r>
      <w:r w:rsidRPr="003457EA">
        <w:rPr>
          <w:lang w:eastAsia="bg-BG"/>
        </w:rPr>
        <w:t>време</w:t>
      </w:r>
      <w:r w:rsidRPr="003457EA">
        <w:rPr>
          <w:lang w:val="en-US" w:eastAsia="bg-BG"/>
        </w:rPr>
        <w:t xml:space="preserve"> </w:t>
      </w:r>
      <w:r w:rsidRPr="003457EA">
        <w:rPr>
          <w:lang w:eastAsia="bg-BG"/>
        </w:rPr>
        <w:t>на изпълнение на договор</w:t>
      </w:r>
      <w:r w:rsidRPr="003457EA">
        <w:rPr>
          <w:lang w:val="en-US" w:eastAsia="bg-BG"/>
        </w:rPr>
        <w:t xml:space="preserve"> </w:t>
      </w:r>
      <w:r w:rsidRPr="003457EA">
        <w:rPr>
          <w:lang w:eastAsia="bg-BG"/>
        </w:rPr>
        <w:t>за обществена поръчка се допуска по изключение, когато възникне необходимост, ако са изпълнени едновременно следните условия:</w:t>
      </w:r>
      <w:r w:rsidR="00790F63">
        <w:rPr>
          <w:lang w:eastAsia="bg-BG"/>
        </w:rPr>
        <w:t xml:space="preserve"> </w:t>
      </w:r>
    </w:p>
    <w:p w:rsidR="003457EA" w:rsidRPr="003457EA" w:rsidRDefault="003457EA" w:rsidP="003457EA">
      <w:pPr>
        <w:tabs>
          <w:tab w:val="left" w:pos="426"/>
          <w:tab w:val="left" w:pos="540"/>
        </w:tabs>
        <w:suppressAutoHyphens/>
        <w:ind w:right="79"/>
        <w:jc w:val="both"/>
        <w:rPr>
          <w:lang w:eastAsia="bg-BG"/>
        </w:rPr>
      </w:pPr>
      <w:r w:rsidRPr="003457EA">
        <w:rPr>
          <w:lang w:eastAsia="bg-BG"/>
        </w:rPr>
        <w:t>за новия подизпълнител не са налице основанията за отстраняване в процедурата;</w:t>
      </w:r>
    </w:p>
    <w:p w:rsidR="003457EA" w:rsidRPr="003457EA" w:rsidRDefault="003457EA" w:rsidP="003457EA">
      <w:pPr>
        <w:tabs>
          <w:tab w:val="left" w:pos="426"/>
          <w:tab w:val="left" w:pos="540"/>
        </w:tabs>
        <w:suppressAutoHyphens/>
        <w:ind w:right="79"/>
        <w:jc w:val="both"/>
        <w:rPr>
          <w:lang w:eastAsia="bg-BG"/>
        </w:rPr>
      </w:pPr>
      <w:r w:rsidRPr="003457EA">
        <w:rPr>
          <w:lang w:eastAsia="bg-BG"/>
        </w:rPr>
        <w:t>новият</w:t>
      </w:r>
      <w:r w:rsidRPr="003457EA">
        <w:rPr>
          <w:lang w:eastAsia="bg-BG"/>
        </w:rPr>
        <w:tab/>
      </w:r>
      <w:r w:rsidR="00496EB5">
        <w:rPr>
          <w:lang w:eastAsia="bg-BG"/>
        </w:rPr>
        <w:t xml:space="preserve"> </w:t>
      </w:r>
      <w:r w:rsidRPr="003457EA">
        <w:rPr>
          <w:lang w:eastAsia="bg-BG"/>
        </w:rPr>
        <w:t>подизпълнител</w:t>
      </w:r>
      <w:r w:rsidRPr="003457EA">
        <w:rPr>
          <w:lang w:val="en-US" w:eastAsia="bg-BG"/>
        </w:rPr>
        <w:t xml:space="preserve"> </w:t>
      </w:r>
      <w:r w:rsidRPr="003457EA">
        <w:rPr>
          <w:lang w:eastAsia="bg-BG"/>
        </w:rPr>
        <w:t>отговаря</w:t>
      </w:r>
      <w:r w:rsidRPr="003457EA">
        <w:rPr>
          <w:lang w:val="en-US" w:eastAsia="bg-BG"/>
        </w:rPr>
        <w:t xml:space="preserve"> </w:t>
      </w:r>
      <w:r w:rsidRPr="003457EA">
        <w:rPr>
          <w:lang w:eastAsia="bg-BG"/>
        </w:rPr>
        <w:t>на</w:t>
      </w:r>
      <w:r w:rsidR="00496EB5">
        <w:rPr>
          <w:lang w:eastAsia="bg-BG"/>
        </w:rPr>
        <w:t xml:space="preserve"> </w:t>
      </w:r>
      <w:r w:rsidRPr="003457EA">
        <w:rPr>
          <w:lang w:eastAsia="bg-BG"/>
        </w:rPr>
        <w:t>критериите</w:t>
      </w:r>
      <w:r w:rsidRPr="003457EA">
        <w:rPr>
          <w:lang w:val="en-US" w:eastAsia="bg-BG"/>
        </w:rPr>
        <w:t xml:space="preserve"> </w:t>
      </w:r>
      <w:r w:rsidRPr="003457EA">
        <w:rPr>
          <w:lang w:eastAsia="bg-BG"/>
        </w:rPr>
        <w:t>за</w:t>
      </w:r>
      <w:r w:rsidRPr="003457EA">
        <w:rPr>
          <w:lang w:val="en-US" w:eastAsia="bg-BG"/>
        </w:rPr>
        <w:t xml:space="preserve"> </w:t>
      </w:r>
      <w:r w:rsidRPr="003457EA">
        <w:rPr>
          <w:lang w:eastAsia="bg-BG"/>
        </w:rPr>
        <w:t>подбор,</w:t>
      </w:r>
      <w:r w:rsidRPr="003457EA">
        <w:rPr>
          <w:lang w:val="en-US" w:eastAsia="bg-BG"/>
        </w:rPr>
        <w:t xml:space="preserve"> </w:t>
      </w:r>
      <w:r w:rsidRPr="003457EA">
        <w:rPr>
          <w:lang w:eastAsia="bg-BG"/>
        </w:rPr>
        <w:t>на които</w:t>
      </w:r>
      <w:r w:rsidRPr="003457EA">
        <w:rPr>
          <w:lang w:val="en-US" w:eastAsia="bg-BG"/>
        </w:rPr>
        <w:t xml:space="preserve"> </w:t>
      </w:r>
      <w:r w:rsidRPr="003457EA">
        <w:rPr>
          <w:lang w:eastAsia="bg-BG"/>
        </w:rPr>
        <w:t>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457EA" w:rsidRPr="003457EA" w:rsidRDefault="003457EA" w:rsidP="003457EA">
      <w:pPr>
        <w:tabs>
          <w:tab w:val="left" w:pos="426"/>
          <w:tab w:val="left" w:pos="540"/>
        </w:tabs>
        <w:suppressAutoHyphens/>
        <w:ind w:right="79"/>
        <w:jc w:val="both"/>
        <w:rPr>
          <w:lang w:eastAsia="bg-BG"/>
        </w:rPr>
      </w:pPr>
      <w:r w:rsidRPr="003457EA">
        <w:rPr>
          <w:lang w:eastAsia="bg-BG"/>
        </w:rPr>
        <w:t xml:space="preserve">1.2.7. При замяна или включване на подизпълнител изпълнителят представя на възложителя всички документи, които доказват изпълнението на условията по </w:t>
      </w:r>
      <w:r w:rsidRPr="003457EA">
        <w:rPr>
          <w:smallCaps/>
          <w:lang w:eastAsia="bg-BG"/>
        </w:rPr>
        <w:t>т.1.2.1</w:t>
      </w:r>
    </w:p>
    <w:p w:rsidR="003457EA" w:rsidRPr="003457EA" w:rsidRDefault="003457EA" w:rsidP="003457EA">
      <w:pPr>
        <w:tabs>
          <w:tab w:val="left" w:pos="426"/>
          <w:tab w:val="left" w:pos="540"/>
        </w:tabs>
        <w:suppressAutoHyphens/>
        <w:ind w:right="79"/>
        <w:jc w:val="both"/>
        <w:rPr>
          <w:lang w:eastAsia="bg-BG"/>
        </w:rPr>
      </w:pPr>
      <w:r w:rsidRPr="003457EA">
        <w:rPr>
          <w:lang w:eastAsia="bg-BG"/>
        </w:rPr>
        <w:t>1.2.8</w:t>
      </w:r>
      <w:r w:rsidR="00496EB5">
        <w:rPr>
          <w:lang w:eastAsia="bg-BG"/>
        </w:rPr>
        <w:t>.</w:t>
      </w:r>
      <w:r w:rsidRPr="003457EA">
        <w:rPr>
          <w:lang w:eastAsia="bg-BG"/>
        </w:rPr>
        <w:tab/>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w:t>
      </w:r>
      <w:r w:rsidR="00496EB5">
        <w:rPr>
          <w:lang w:eastAsia="bg-BG"/>
        </w:rPr>
        <w:t>.</w:t>
      </w:r>
    </w:p>
    <w:p w:rsidR="003457EA" w:rsidRPr="003457EA" w:rsidRDefault="003457EA" w:rsidP="003457EA">
      <w:pPr>
        <w:tabs>
          <w:tab w:val="left" w:pos="426"/>
          <w:tab w:val="left" w:pos="540"/>
        </w:tabs>
        <w:suppressAutoHyphens/>
        <w:ind w:right="79"/>
        <w:jc w:val="both"/>
        <w:rPr>
          <w:lang w:eastAsia="bg-BG"/>
        </w:rPr>
      </w:pPr>
      <w:bookmarkStart w:id="2" w:name="to_paragraph_id18616897"/>
      <w:bookmarkEnd w:id="2"/>
      <w:r w:rsidRPr="003457EA">
        <w:rPr>
          <w:lang w:eastAsia="bg-BG"/>
        </w:rPr>
        <w:t>1.2.9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по ал. 3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3457EA" w:rsidRPr="003457EA" w:rsidRDefault="003457EA" w:rsidP="003457EA">
      <w:pPr>
        <w:tabs>
          <w:tab w:val="left" w:pos="426"/>
          <w:tab w:val="left" w:pos="540"/>
        </w:tabs>
        <w:suppressAutoHyphens/>
        <w:ind w:right="79"/>
        <w:jc w:val="both"/>
        <w:rPr>
          <w:lang w:eastAsia="bg-BG"/>
        </w:rPr>
      </w:pPr>
    </w:p>
    <w:p w:rsidR="003457EA" w:rsidRPr="003457EA" w:rsidRDefault="003457EA" w:rsidP="003457EA">
      <w:pPr>
        <w:tabs>
          <w:tab w:val="left" w:pos="426"/>
          <w:tab w:val="left" w:pos="540"/>
        </w:tabs>
        <w:suppressAutoHyphens/>
        <w:ind w:right="79"/>
        <w:jc w:val="both"/>
        <w:rPr>
          <w:lang w:eastAsia="bg-BG"/>
        </w:rPr>
      </w:pPr>
      <w:r w:rsidRPr="003457EA">
        <w:rPr>
          <w:b/>
          <w:lang w:eastAsia="bg-BG"/>
        </w:rPr>
        <w:t>1.3. Представителство.</w:t>
      </w:r>
      <w:r w:rsidRPr="003457EA">
        <w:rPr>
          <w:lang w:eastAsia="bg-BG"/>
        </w:rPr>
        <w:t xml:space="preserve"> Участниците  - </w:t>
      </w:r>
      <w:r w:rsidR="00496EB5">
        <w:rPr>
          <w:lang w:eastAsia="bg-BG"/>
        </w:rPr>
        <w:t xml:space="preserve"> </w:t>
      </w:r>
      <w:r w:rsidRPr="003457EA">
        <w:rPr>
          <w:lang w:eastAsia="bg-BG"/>
        </w:rPr>
        <w:t>юридически лица се представляват от законните си представители или от лица, специално упълномощени за участие в процедурата, което се доказва с оригинално пълномощно или заверено от участника копие на пълномощно</w:t>
      </w:r>
      <w:r w:rsidRPr="003457EA">
        <w:rPr>
          <w:color w:val="FF0000"/>
          <w:lang w:eastAsia="bg-BG"/>
        </w:rPr>
        <w:t xml:space="preserve"> </w:t>
      </w:r>
      <w:r w:rsidRPr="003457EA">
        <w:rPr>
          <w:lang w:eastAsia="bg-BG"/>
        </w:rPr>
        <w:t>„вярно с оригинала”.</w:t>
      </w:r>
    </w:p>
    <w:p w:rsidR="003457EA" w:rsidRPr="003457EA" w:rsidRDefault="003457EA" w:rsidP="003457EA">
      <w:pPr>
        <w:tabs>
          <w:tab w:val="left" w:pos="426"/>
          <w:tab w:val="left" w:pos="540"/>
        </w:tabs>
        <w:suppressAutoHyphens/>
        <w:ind w:right="79"/>
        <w:jc w:val="both"/>
        <w:rPr>
          <w:lang w:eastAsia="bg-BG"/>
        </w:rPr>
      </w:pPr>
    </w:p>
    <w:p w:rsidR="003457EA" w:rsidRPr="003457EA" w:rsidRDefault="003457EA" w:rsidP="003457EA">
      <w:pPr>
        <w:tabs>
          <w:tab w:val="left" w:pos="426"/>
          <w:tab w:val="left" w:pos="540"/>
        </w:tabs>
        <w:suppressAutoHyphens/>
        <w:ind w:right="79"/>
        <w:jc w:val="both"/>
        <w:rPr>
          <w:b/>
          <w:lang w:eastAsia="bg-BG"/>
        </w:rPr>
      </w:pPr>
    </w:p>
    <w:p w:rsidR="003457EA" w:rsidRPr="003457EA" w:rsidRDefault="003457EA" w:rsidP="003457EA">
      <w:pPr>
        <w:tabs>
          <w:tab w:val="left" w:pos="426"/>
          <w:tab w:val="left" w:pos="540"/>
        </w:tabs>
        <w:suppressAutoHyphens/>
        <w:ind w:left="60" w:right="79"/>
        <w:jc w:val="both"/>
        <w:rPr>
          <w:b/>
          <w:lang w:eastAsia="bg-BG"/>
        </w:rPr>
      </w:pPr>
      <w:r w:rsidRPr="003457EA">
        <w:rPr>
          <w:b/>
          <w:lang w:val="en-US" w:eastAsia="bg-BG"/>
        </w:rPr>
        <w:t>2.</w:t>
      </w:r>
      <w:r w:rsidRPr="003457EA">
        <w:rPr>
          <w:b/>
          <w:lang w:eastAsia="bg-BG"/>
        </w:rPr>
        <w:t>Изисквания за лично състояние</w:t>
      </w:r>
    </w:p>
    <w:p w:rsidR="003457EA" w:rsidRPr="003457EA" w:rsidRDefault="003457EA" w:rsidP="003457EA">
      <w:pPr>
        <w:tabs>
          <w:tab w:val="left" w:pos="426"/>
          <w:tab w:val="left" w:pos="540"/>
        </w:tabs>
        <w:suppressAutoHyphens/>
        <w:ind w:right="79"/>
        <w:jc w:val="both"/>
        <w:rPr>
          <w:b/>
          <w:u w:val="single"/>
          <w:lang w:eastAsia="bg-BG"/>
        </w:rPr>
      </w:pPr>
    </w:p>
    <w:p w:rsidR="003457EA" w:rsidRPr="003457EA" w:rsidRDefault="003457EA" w:rsidP="003457EA">
      <w:pPr>
        <w:tabs>
          <w:tab w:val="left" w:pos="426"/>
          <w:tab w:val="left" w:pos="540"/>
        </w:tabs>
        <w:suppressAutoHyphens/>
        <w:ind w:right="79"/>
        <w:jc w:val="both"/>
        <w:rPr>
          <w:i/>
          <w:shd w:val="clear" w:color="auto" w:fill="FEFEFE"/>
          <w:lang w:eastAsia="bg-BG"/>
        </w:rPr>
      </w:pPr>
      <w:r w:rsidRPr="003457EA">
        <w:rPr>
          <w:b/>
          <w:lang w:eastAsia="bg-BG"/>
        </w:rPr>
        <w:t>2.1. Не се допуска до участие в процедурата</w:t>
      </w:r>
      <w:r w:rsidRPr="003457EA">
        <w:rPr>
          <w:lang w:eastAsia="bg-BG"/>
        </w:rPr>
        <w:t xml:space="preserve"> и се отстранява участник, за когото е налице някое от обстоятелствата по чл. 54, ал. 1, т. 1, 2, 3,4,5 6 и 7 от ЗОП:</w:t>
      </w:r>
      <w:r w:rsidRPr="003457EA">
        <w:rPr>
          <w:shd w:val="clear" w:color="auto" w:fill="FEFEFE"/>
          <w:lang w:eastAsia="bg-BG"/>
        </w:rPr>
        <w:t xml:space="preserve"> </w:t>
      </w:r>
    </w:p>
    <w:p w:rsidR="003457EA" w:rsidRPr="003457EA" w:rsidRDefault="003457EA" w:rsidP="003457EA">
      <w:pPr>
        <w:widowControl w:val="0"/>
        <w:tabs>
          <w:tab w:val="left" w:pos="426"/>
        </w:tabs>
        <w:spacing w:line="274" w:lineRule="exact"/>
        <w:jc w:val="both"/>
        <w:rPr>
          <w:color w:val="000000"/>
          <w:lang w:eastAsia="bg-BG" w:bidi="bg-BG"/>
        </w:rPr>
      </w:pPr>
      <w:r w:rsidRPr="003457EA">
        <w:rPr>
          <w:lang w:eastAsia="bg-BG"/>
        </w:rPr>
        <w:t>1.</w:t>
      </w:r>
      <w:r w:rsidR="00936769">
        <w:rPr>
          <w:lang w:eastAsia="bg-BG"/>
        </w:rPr>
        <w:t xml:space="preserve"> </w:t>
      </w:r>
      <w:r w:rsidRPr="003457EA">
        <w:rPr>
          <w:color w:val="000000"/>
          <w:lang w:eastAsia="bg-BG" w:bidi="bg-BG"/>
        </w:rPr>
        <w:t>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457EA" w:rsidRPr="003457EA" w:rsidRDefault="003457EA" w:rsidP="003457EA">
      <w:pPr>
        <w:widowControl w:val="0"/>
        <w:tabs>
          <w:tab w:val="left" w:pos="426"/>
          <w:tab w:val="left" w:pos="1234"/>
          <w:tab w:val="left" w:pos="2357"/>
          <w:tab w:val="left" w:pos="2602"/>
          <w:tab w:val="left" w:pos="3408"/>
          <w:tab w:val="left" w:pos="3698"/>
          <w:tab w:val="left" w:pos="4258"/>
          <w:tab w:val="left" w:pos="5285"/>
          <w:tab w:val="left" w:pos="6014"/>
          <w:tab w:val="left" w:pos="6480"/>
          <w:tab w:val="left" w:pos="6771"/>
          <w:tab w:val="left" w:pos="8342"/>
          <w:tab w:val="left" w:pos="8693"/>
        </w:tabs>
        <w:spacing w:line="274" w:lineRule="exact"/>
        <w:jc w:val="both"/>
        <w:rPr>
          <w:color w:val="000000"/>
          <w:lang w:eastAsia="bg-BG" w:bidi="bg-BG"/>
        </w:rPr>
      </w:pPr>
      <w:r w:rsidRPr="003457EA">
        <w:rPr>
          <w:lang w:eastAsia="bg-BG"/>
        </w:rPr>
        <w:t xml:space="preserve">2. </w:t>
      </w:r>
      <w:r w:rsidRPr="003457EA">
        <w:rPr>
          <w:color w:val="000000"/>
          <w:lang w:eastAsia="bg-BG" w:bidi="bg-BG"/>
        </w:rPr>
        <w:t>е осъден с влязла</w:t>
      </w:r>
      <w:r w:rsidRPr="003457EA">
        <w:rPr>
          <w:color w:val="000000"/>
          <w:lang w:val="en-US" w:eastAsia="bg-BG" w:bidi="bg-BG"/>
        </w:rPr>
        <w:t xml:space="preserve"> </w:t>
      </w:r>
      <w:r w:rsidRPr="003457EA">
        <w:rPr>
          <w:color w:val="000000"/>
          <w:lang w:eastAsia="bg-BG" w:bidi="bg-BG"/>
        </w:rPr>
        <w:t>в</w:t>
      </w:r>
      <w:r w:rsidRPr="003457EA">
        <w:rPr>
          <w:color w:val="000000"/>
          <w:lang w:eastAsia="bg-BG" w:bidi="bg-BG"/>
        </w:rPr>
        <w:tab/>
        <w:t>сила</w:t>
      </w:r>
      <w:r w:rsidRPr="003457EA">
        <w:rPr>
          <w:color w:val="000000"/>
          <w:lang w:val="en-US" w:eastAsia="bg-BG" w:bidi="bg-BG"/>
        </w:rPr>
        <w:t xml:space="preserve"> </w:t>
      </w:r>
      <w:r w:rsidRPr="003457EA">
        <w:rPr>
          <w:color w:val="000000"/>
          <w:lang w:eastAsia="bg-BG" w:bidi="bg-BG"/>
        </w:rPr>
        <w:t>присъда,  освен ако е реабилитиран,  за престъпление, аналогично на тези по т. 1, в друга държава членка или трета страна;</w:t>
      </w:r>
    </w:p>
    <w:p w:rsidR="003457EA" w:rsidRPr="003457EA" w:rsidRDefault="003457EA" w:rsidP="003457EA">
      <w:pPr>
        <w:widowControl w:val="0"/>
        <w:tabs>
          <w:tab w:val="left" w:pos="426"/>
          <w:tab w:val="left" w:pos="1227"/>
          <w:tab w:val="left" w:pos="1467"/>
          <w:tab w:val="left" w:pos="1976"/>
          <w:tab w:val="left" w:pos="4549"/>
          <w:tab w:val="left" w:pos="5926"/>
          <w:tab w:val="left" w:pos="6882"/>
          <w:tab w:val="left" w:pos="8139"/>
          <w:tab w:val="left" w:pos="8619"/>
          <w:tab w:val="left" w:pos="9099"/>
        </w:tabs>
        <w:spacing w:line="274" w:lineRule="exact"/>
        <w:jc w:val="both"/>
        <w:rPr>
          <w:color w:val="000000"/>
          <w:lang w:eastAsia="bg-BG" w:bidi="bg-BG"/>
        </w:rPr>
      </w:pPr>
      <w:r w:rsidRPr="003457EA">
        <w:rPr>
          <w:lang w:eastAsia="bg-BG"/>
        </w:rPr>
        <w:t>3</w:t>
      </w:r>
      <w:r w:rsidR="009E267D">
        <w:rPr>
          <w:lang w:eastAsia="bg-BG"/>
        </w:rPr>
        <w:t>.</w:t>
      </w:r>
      <w:r w:rsidRPr="003457EA">
        <w:rPr>
          <w:color w:val="000000"/>
          <w:lang w:eastAsia="bg-BG" w:bidi="bg-BG"/>
        </w:rPr>
        <w:t xml:space="preserve"> </w:t>
      </w:r>
      <w:r w:rsidR="00936769">
        <w:rPr>
          <w:color w:val="000000"/>
          <w:lang w:eastAsia="bg-BG" w:bidi="bg-BG"/>
        </w:rPr>
        <w:t xml:space="preserve"> </w:t>
      </w:r>
      <w:r w:rsidRPr="003457EA">
        <w:rPr>
          <w:color w:val="000000"/>
          <w:lang w:eastAsia="bg-BG" w:bidi="bg-BG"/>
        </w:rPr>
        <w:t>има задължения за данъци и задължителни осигурителни вноски по смисъла на чл. 162, ал. 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457EA" w:rsidRPr="003457EA" w:rsidRDefault="009E267D" w:rsidP="009E267D">
      <w:pPr>
        <w:widowControl w:val="0"/>
        <w:tabs>
          <w:tab w:val="left" w:pos="426"/>
          <w:tab w:val="left" w:pos="1238"/>
        </w:tabs>
        <w:suppressAutoHyphens/>
        <w:spacing w:line="274" w:lineRule="exact"/>
        <w:jc w:val="both"/>
        <w:rPr>
          <w:color w:val="000000"/>
          <w:lang w:eastAsia="bg-BG" w:bidi="bg-BG"/>
        </w:rPr>
      </w:pPr>
      <w:r>
        <w:rPr>
          <w:color w:val="000000"/>
          <w:lang w:eastAsia="bg-BG" w:bidi="bg-BG"/>
        </w:rPr>
        <w:t>4.</w:t>
      </w:r>
      <w:r w:rsidR="00936769">
        <w:rPr>
          <w:color w:val="000000"/>
          <w:lang w:eastAsia="bg-BG" w:bidi="bg-BG"/>
        </w:rPr>
        <w:t xml:space="preserve"> </w:t>
      </w:r>
      <w:r w:rsidR="003457EA" w:rsidRPr="003457EA">
        <w:rPr>
          <w:color w:val="000000"/>
          <w:lang w:eastAsia="bg-BG" w:bidi="bg-BG"/>
        </w:rPr>
        <w:t>е налице неравнопоставеност в случаите по чл. 44, ал. 5;</w:t>
      </w:r>
    </w:p>
    <w:p w:rsidR="003457EA" w:rsidRPr="003457EA" w:rsidRDefault="009E267D" w:rsidP="009E267D">
      <w:pPr>
        <w:widowControl w:val="0"/>
        <w:tabs>
          <w:tab w:val="left" w:pos="426"/>
          <w:tab w:val="left" w:pos="1238"/>
        </w:tabs>
        <w:suppressAutoHyphens/>
        <w:spacing w:line="274" w:lineRule="exact"/>
        <w:jc w:val="both"/>
        <w:rPr>
          <w:color w:val="000000"/>
          <w:lang w:eastAsia="bg-BG" w:bidi="bg-BG"/>
        </w:rPr>
      </w:pPr>
      <w:r>
        <w:rPr>
          <w:color w:val="000000"/>
          <w:lang w:eastAsia="bg-BG" w:bidi="bg-BG"/>
        </w:rPr>
        <w:t>5.</w:t>
      </w:r>
      <w:r w:rsidR="00936769">
        <w:rPr>
          <w:color w:val="000000"/>
          <w:lang w:eastAsia="bg-BG" w:bidi="bg-BG"/>
        </w:rPr>
        <w:t xml:space="preserve"> </w:t>
      </w:r>
      <w:r w:rsidR="003457EA" w:rsidRPr="003457EA">
        <w:rPr>
          <w:color w:val="000000"/>
          <w:lang w:eastAsia="bg-BG" w:bidi="bg-BG"/>
        </w:rPr>
        <w:t>е установено, че:</w:t>
      </w:r>
    </w:p>
    <w:p w:rsidR="003457EA" w:rsidRPr="003457EA" w:rsidRDefault="003457EA" w:rsidP="003457EA">
      <w:pPr>
        <w:widowControl w:val="0"/>
        <w:tabs>
          <w:tab w:val="left" w:pos="426"/>
        </w:tabs>
        <w:spacing w:line="274" w:lineRule="exact"/>
        <w:jc w:val="both"/>
        <w:rPr>
          <w:color w:val="000000"/>
          <w:lang w:eastAsia="bg-BG" w:bidi="bg-BG"/>
        </w:rPr>
      </w:pPr>
      <w:r w:rsidRPr="003457EA">
        <w:rPr>
          <w:color w:val="000000"/>
          <w:lang w:eastAsia="bg-BG" w:bidi="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457EA" w:rsidRPr="003457EA" w:rsidRDefault="003457EA" w:rsidP="003457EA">
      <w:pPr>
        <w:widowControl w:val="0"/>
        <w:tabs>
          <w:tab w:val="left" w:pos="426"/>
        </w:tabs>
        <w:spacing w:line="274" w:lineRule="exact"/>
        <w:jc w:val="both"/>
        <w:rPr>
          <w:color w:val="000000"/>
          <w:lang w:eastAsia="bg-BG" w:bidi="bg-BG"/>
        </w:rPr>
      </w:pPr>
      <w:r w:rsidRPr="003457EA">
        <w:rPr>
          <w:color w:val="000000"/>
          <w:lang w:eastAsia="bg-BG" w:bidi="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457EA" w:rsidRPr="003457EA" w:rsidRDefault="009E267D" w:rsidP="009E267D">
      <w:pPr>
        <w:widowControl w:val="0"/>
        <w:tabs>
          <w:tab w:val="left" w:pos="426"/>
          <w:tab w:val="left" w:pos="1238"/>
        </w:tabs>
        <w:suppressAutoHyphens/>
        <w:spacing w:line="274" w:lineRule="exact"/>
        <w:jc w:val="both"/>
        <w:rPr>
          <w:color w:val="000000"/>
          <w:lang w:eastAsia="bg-BG" w:bidi="bg-BG"/>
        </w:rPr>
      </w:pPr>
      <w:r>
        <w:rPr>
          <w:color w:val="000000"/>
          <w:lang w:eastAsia="bg-BG" w:bidi="bg-BG"/>
        </w:rPr>
        <w:t>6.</w:t>
      </w:r>
      <w:r w:rsidR="00936769">
        <w:rPr>
          <w:color w:val="000000"/>
          <w:lang w:eastAsia="bg-BG" w:bidi="bg-BG"/>
        </w:rPr>
        <w:t xml:space="preserve"> е</w:t>
      </w:r>
      <w:r w:rsidR="003457EA" w:rsidRPr="003457EA">
        <w:rPr>
          <w:color w:val="000000"/>
          <w:lang w:eastAsia="bg-BG" w:bidi="bg-BG"/>
        </w:rPr>
        <w:t xml:space="preserve">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w:t>
      </w:r>
      <w:r w:rsidR="003457EA" w:rsidRPr="003457EA">
        <w:rPr>
          <w:color w:val="000000"/>
          <w:lang w:eastAsia="bg-BG" w:bidi="bg-BG"/>
        </w:rPr>
        <w:tab/>
        <w:t>на</w:t>
      </w:r>
      <w:r w:rsidR="003457EA" w:rsidRPr="003457EA">
        <w:rPr>
          <w:color w:val="000000"/>
          <w:lang w:val="en-US" w:eastAsia="bg-BG" w:bidi="bg-BG"/>
        </w:rPr>
        <w:t xml:space="preserve"> </w:t>
      </w:r>
      <w:r w:rsidR="003457EA" w:rsidRPr="003457EA">
        <w:rPr>
          <w:color w:val="000000"/>
          <w:lang w:eastAsia="bg-BG" w:bidi="bg-BG"/>
        </w:rPr>
        <w:t>труда</w:t>
      </w:r>
      <w:r w:rsidR="003457EA" w:rsidRPr="003457EA">
        <w:rPr>
          <w:color w:val="000000"/>
          <w:lang w:eastAsia="bg-BG" w:bidi="bg-BG"/>
        </w:rPr>
        <w:tab/>
        <w:t>или</w:t>
      </w:r>
      <w:r w:rsidR="003457EA" w:rsidRPr="003457EA">
        <w:rPr>
          <w:color w:val="000000"/>
          <w:lang w:eastAsia="bg-BG" w:bidi="bg-BG"/>
        </w:rPr>
        <w:tab/>
        <w:t>аналогични</w:t>
      </w:r>
      <w:r w:rsidR="003457EA" w:rsidRPr="003457EA">
        <w:rPr>
          <w:color w:val="000000"/>
          <w:lang w:eastAsia="bg-BG" w:bidi="bg-BG"/>
        </w:rPr>
        <w:tab/>
        <w:t>задължения,</w:t>
      </w:r>
      <w:r w:rsidR="003457EA" w:rsidRPr="003457EA">
        <w:rPr>
          <w:color w:val="000000"/>
          <w:lang w:eastAsia="bg-BG" w:bidi="bg-BG"/>
        </w:rPr>
        <w:tab/>
        <w:t>установени с акт на  компетентен орган, съгласно законодателството на държавата, в която кандидатът или участникът е установен;</w:t>
      </w:r>
    </w:p>
    <w:p w:rsidR="003457EA" w:rsidRPr="003457EA" w:rsidRDefault="009E267D" w:rsidP="009E267D">
      <w:pPr>
        <w:widowControl w:val="0"/>
        <w:tabs>
          <w:tab w:val="left" w:pos="426"/>
          <w:tab w:val="left" w:pos="1234"/>
        </w:tabs>
        <w:suppressAutoHyphens/>
        <w:spacing w:line="274" w:lineRule="exact"/>
        <w:jc w:val="both"/>
        <w:rPr>
          <w:color w:val="000000"/>
          <w:lang w:eastAsia="bg-BG" w:bidi="bg-BG"/>
        </w:rPr>
      </w:pPr>
      <w:r>
        <w:rPr>
          <w:color w:val="000000"/>
          <w:lang w:eastAsia="bg-BG" w:bidi="bg-BG"/>
        </w:rPr>
        <w:t>7.</w:t>
      </w:r>
      <w:r w:rsidR="00936769">
        <w:rPr>
          <w:color w:val="000000"/>
          <w:lang w:eastAsia="bg-BG" w:bidi="bg-BG"/>
        </w:rPr>
        <w:t xml:space="preserve"> </w:t>
      </w:r>
      <w:r w:rsidR="003457EA" w:rsidRPr="003457EA">
        <w:rPr>
          <w:color w:val="000000"/>
          <w:lang w:eastAsia="bg-BG" w:bidi="bg-BG"/>
        </w:rPr>
        <w:t>е налице конфликт на интереси, който не може да бъде отстранен.</w:t>
      </w:r>
    </w:p>
    <w:p w:rsidR="003457EA" w:rsidRPr="003457EA" w:rsidRDefault="003457EA" w:rsidP="003457EA">
      <w:pPr>
        <w:widowControl w:val="0"/>
        <w:tabs>
          <w:tab w:val="left" w:pos="426"/>
          <w:tab w:val="left" w:pos="1344"/>
          <w:tab w:val="left" w:pos="4766"/>
          <w:tab w:val="left" w:pos="5059"/>
          <w:tab w:val="left" w:pos="6163"/>
          <w:tab w:val="left" w:pos="6979"/>
        </w:tabs>
        <w:spacing w:line="274" w:lineRule="exact"/>
        <w:jc w:val="both"/>
        <w:rPr>
          <w:color w:val="000000"/>
          <w:lang w:eastAsia="bg-BG" w:bidi="bg-BG"/>
        </w:rPr>
      </w:pPr>
      <w:r w:rsidRPr="003457EA">
        <w:rPr>
          <w:color w:val="000000"/>
          <w:lang w:eastAsia="bg-BG" w:bidi="bg-BG"/>
        </w:rPr>
        <w:t>Основанията по т. 1, 2 и 7се отнасят за лицата,</w:t>
      </w:r>
      <w:r w:rsidRPr="003457EA">
        <w:rPr>
          <w:color w:val="000000"/>
          <w:lang w:eastAsia="bg-BG" w:bidi="bg-BG"/>
        </w:rPr>
        <w:tab/>
        <w:t>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457EA" w:rsidRPr="003457EA" w:rsidRDefault="003457EA" w:rsidP="003457EA">
      <w:pPr>
        <w:widowControl w:val="0"/>
        <w:tabs>
          <w:tab w:val="left" w:pos="426"/>
          <w:tab w:val="left" w:pos="1125"/>
          <w:tab w:val="left" w:pos="1344"/>
          <w:tab w:val="left" w:pos="4766"/>
          <w:tab w:val="left" w:pos="5059"/>
          <w:tab w:val="left" w:pos="6163"/>
          <w:tab w:val="left" w:pos="6979"/>
        </w:tabs>
        <w:spacing w:line="274" w:lineRule="exact"/>
        <w:jc w:val="both"/>
        <w:rPr>
          <w:color w:val="000000"/>
          <w:lang w:eastAsia="bg-BG" w:bidi="bg-BG"/>
        </w:rPr>
      </w:pPr>
      <w:r w:rsidRPr="003457EA">
        <w:rPr>
          <w:color w:val="000000"/>
          <w:lang w:eastAsia="bg-BG" w:bidi="bg-BG"/>
        </w:rPr>
        <w:t>Точка</w:t>
      </w:r>
      <w:r w:rsidRPr="003457EA">
        <w:rPr>
          <w:color w:val="000000"/>
          <w:lang w:val="en-US" w:eastAsia="bg-BG" w:bidi="bg-BG"/>
        </w:rPr>
        <w:t xml:space="preserve"> </w:t>
      </w:r>
      <w:r w:rsidRPr="003457EA">
        <w:rPr>
          <w:color w:val="000000"/>
          <w:lang w:eastAsia="bg-BG" w:bidi="bg-BG"/>
        </w:rPr>
        <w:t>3</w:t>
      </w:r>
      <w:r w:rsidRPr="003457EA">
        <w:rPr>
          <w:color w:val="000000"/>
          <w:lang w:val="en-US" w:eastAsia="bg-BG" w:bidi="bg-BG"/>
        </w:rPr>
        <w:t xml:space="preserve"> </w:t>
      </w:r>
      <w:r w:rsidRPr="003457EA">
        <w:rPr>
          <w:color w:val="000000"/>
          <w:lang w:eastAsia="bg-BG" w:bidi="bg-BG"/>
        </w:rPr>
        <w:t>не</w:t>
      </w:r>
      <w:r w:rsidRPr="003457EA">
        <w:rPr>
          <w:color w:val="000000"/>
          <w:lang w:val="en-US" w:eastAsia="bg-BG" w:bidi="bg-BG"/>
        </w:rPr>
        <w:t xml:space="preserve"> </w:t>
      </w:r>
      <w:r w:rsidRPr="003457EA">
        <w:rPr>
          <w:color w:val="000000"/>
          <w:lang w:eastAsia="bg-BG" w:bidi="bg-BG"/>
        </w:rPr>
        <w:t>се</w:t>
      </w:r>
      <w:r w:rsidRPr="003457EA">
        <w:rPr>
          <w:color w:val="000000"/>
          <w:lang w:val="en-US" w:eastAsia="bg-BG" w:bidi="bg-BG"/>
        </w:rPr>
        <w:t xml:space="preserve"> </w:t>
      </w:r>
      <w:r w:rsidRPr="003457EA">
        <w:rPr>
          <w:color w:val="000000"/>
          <w:lang w:eastAsia="bg-BG" w:bidi="bg-BG"/>
        </w:rPr>
        <w:t>прилага,</w:t>
      </w:r>
      <w:r w:rsidRPr="003457EA">
        <w:rPr>
          <w:color w:val="000000"/>
          <w:lang w:val="en-US" w:eastAsia="bg-BG" w:bidi="bg-BG"/>
        </w:rPr>
        <w:t xml:space="preserve"> </w:t>
      </w:r>
      <w:r w:rsidRPr="003457EA">
        <w:rPr>
          <w:color w:val="000000"/>
          <w:lang w:eastAsia="bg-BG" w:bidi="bg-BG"/>
        </w:rPr>
        <w:t>когато</w:t>
      </w:r>
      <w:r w:rsidRPr="003457EA">
        <w:rPr>
          <w:color w:val="000000"/>
          <w:lang w:val="en-US" w:eastAsia="bg-BG" w:bidi="bg-BG"/>
        </w:rPr>
        <w:t xml:space="preserve"> </w:t>
      </w:r>
      <w:r w:rsidRPr="003457EA">
        <w:rPr>
          <w:color w:val="000000"/>
          <w:lang w:eastAsia="bg-BG" w:bidi="bg-BG"/>
        </w:rPr>
        <w:t>размерът на неплатените дължими данъци или социално</w:t>
      </w:r>
      <w:r w:rsidRPr="003457EA">
        <w:rPr>
          <w:color w:val="000000"/>
          <w:lang w:val="en-US" w:eastAsia="bg-BG" w:bidi="bg-BG"/>
        </w:rPr>
        <w:t xml:space="preserve">- </w:t>
      </w:r>
      <w:r w:rsidRPr="003457EA">
        <w:rPr>
          <w:color w:val="000000"/>
          <w:lang w:eastAsia="bg-BG" w:bidi="bg-BG"/>
        </w:rPr>
        <w:t>осигурителни вноски е не повече от 1 на сто от сумата на годишния общ</w:t>
      </w:r>
      <w:r w:rsidRPr="003457EA">
        <w:rPr>
          <w:color w:val="000000"/>
          <w:lang w:eastAsia="bg-BG" w:bidi="bg-BG"/>
        </w:rPr>
        <w:tab/>
        <w:t>оборот</w:t>
      </w:r>
      <w:r w:rsidRPr="003457EA">
        <w:rPr>
          <w:color w:val="000000"/>
          <w:lang w:val="en-US" w:eastAsia="bg-BG" w:bidi="bg-BG"/>
        </w:rPr>
        <w:t xml:space="preserve"> </w:t>
      </w:r>
      <w:r w:rsidRPr="003457EA">
        <w:rPr>
          <w:color w:val="000000"/>
          <w:lang w:eastAsia="bg-BG" w:bidi="bg-BG"/>
        </w:rPr>
        <w:t>за последната приключена финансова година.</w:t>
      </w:r>
    </w:p>
    <w:p w:rsidR="003457EA" w:rsidRPr="003457EA" w:rsidRDefault="003457EA" w:rsidP="003457EA">
      <w:pPr>
        <w:widowControl w:val="0"/>
        <w:tabs>
          <w:tab w:val="left" w:pos="426"/>
          <w:tab w:val="left" w:pos="1344"/>
          <w:tab w:val="left" w:pos="4766"/>
          <w:tab w:val="left" w:pos="5059"/>
          <w:tab w:val="left" w:pos="6163"/>
          <w:tab w:val="left" w:pos="6979"/>
        </w:tabs>
        <w:spacing w:line="274" w:lineRule="exact"/>
        <w:jc w:val="both"/>
        <w:rPr>
          <w:color w:val="000000"/>
          <w:lang w:eastAsia="bg-BG" w:bidi="bg-BG"/>
        </w:rPr>
      </w:pPr>
    </w:p>
    <w:p w:rsidR="003457EA" w:rsidRPr="003457EA" w:rsidRDefault="003457EA" w:rsidP="003457EA">
      <w:pPr>
        <w:widowControl w:val="0"/>
        <w:tabs>
          <w:tab w:val="left" w:pos="0"/>
          <w:tab w:val="left" w:pos="1344"/>
          <w:tab w:val="left" w:pos="4766"/>
          <w:tab w:val="left" w:pos="5059"/>
          <w:tab w:val="left" w:pos="6163"/>
          <w:tab w:val="left" w:pos="6979"/>
        </w:tabs>
        <w:spacing w:line="274" w:lineRule="exact"/>
        <w:jc w:val="both"/>
        <w:rPr>
          <w:b/>
          <w:color w:val="000000"/>
          <w:lang w:eastAsia="bg-BG" w:bidi="bg-BG"/>
        </w:rPr>
      </w:pPr>
      <w:r w:rsidRPr="003457EA">
        <w:rPr>
          <w:b/>
          <w:color w:val="000000"/>
          <w:lang w:eastAsia="bg-BG" w:bidi="bg-BG"/>
        </w:rPr>
        <w:t>2.2. Възложителят отстранява от участие в процедура за възлагане на обществена поръчка кандидат или участник, за когото е налице някое от следните обстоятелства:</w:t>
      </w:r>
    </w:p>
    <w:p w:rsidR="003457EA" w:rsidRPr="003457EA" w:rsidRDefault="003457EA" w:rsidP="003457EA">
      <w:pPr>
        <w:tabs>
          <w:tab w:val="left" w:pos="426"/>
          <w:tab w:val="left" w:pos="540"/>
        </w:tabs>
        <w:suppressAutoHyphens/>
        <w:ind w:right="79"/>
        <w:jc w:val="both"/>
        <w:rPr>
          <w:shd w:val="clear" w:color="auto" w:fill="FEFEFE"/>
          <w:lang w:eastAsia="bg-BG"/>
        </w:rPr>
      </w:pPr>
    </w:p>
    <w:p w:rsidR="003457EA" w:rsidRPr="003457EA" w:rsidRDefault="003457EA" w:rsidP="005824B9">
      <w:pPr>
        <w:widowControl w:val="0"/>
        <w:numPr>
          <w:ilvl w:val="0"/>
          <w:numId w:val="16"/>
        </w:numPr>
        <w:tabs>
          <w:tab w:val="left" w:pos="142"/>
          <w:tab w:val="left" w:pos="426"/>
          <w:tab w:val="left" w:pos="1266"/>
          <w:tab w:val="left" w:pos="1640"/>
          <w:tab w:val="left" w:pos="3032"/>
          <w:tab w:val="left" w:pos="3546"/>
          <w:tab w:val="left" w:pos="3781"/>
          <w:tab w:val="left" w:pos="4798"/>
          <w:tab w:val="left" w:pos="6339"/>
          <w:tab w:val="left" w:pos="7885"/>
          <w:tab w:val="left" w:pos="8125"/>
          <w:tab w:val="left" w:pos="9526"/>
          <w:tab w:val="left" w:pos="9915"/>
        </w:tabs>
        <w:suppressAutoHyphens/>
        <w:spacing w:line="274" w:lineRule="exact"/>
        <w:jc w:val="both"/>
        <w:rPr>
          <w:color w:val="000000"/>
          <w:lang w:eastAsia="bg-BG" w:bidi="bg-BG"/>
        </w:rPr>
      </w:pPr>
      <w:r w:rsidRPr="003457EA">
        <w:rPr>
          <w:color w:val="000000"/>
          <w:lang w:eastAsia="bg-BG" w:bidi="bg-BG"/>
        </w:rPr>
        <w:t>обявен е в несъстоятелност или е в производство по несъстоятелност, или е в процедура  по ликвидация, или е сключил</w:t>
      </w:r>
      <w:r w:rsidRPr="003457EA">
        <w:rPr>
          <w:color w:val="000000"/>
          <w:lang w:eastAsia="bg-BG" w:bidi="bg-BG"/>
        </w:rPr>
        <w:tab/>
        <w:t>извънсъдебно споразумение с кредиторите си по смисъла на чл.740 от</w:t>
      </w:r>
      <w:r w:rsidRPr="003457EA">
        <w:rPr>
          <w:color w:val="000000"/>
          <w:lang w:eastAsia="bg-BG" w:bidi="bg-BG"/>
        </w:rPr>
        <w:tab/>
        <w:t>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3457EA" w:rsidRPr="003457EA" w:rsidRDefault="003457EA" w:rsidP="005824B9">
      <w:pPr>
        <w:widowControl w:val="0"/>
        <w:numPr>
          <w:ilvl w:val="0"/>
          <w:numId w:val="16"/>
        </w:numPr>
        <w:tabs>
          <w:tab w:val="left" w:pos="426"/>
          <w:tab w:val="left" w:pos="1234"/>
          <w:tab w:val="left" w:pos="2462"/>
          <w:tab w:val="left" w:pos="3984"/>
          <w:tab w:val="left" w:pos="4186"/>
          <w:tab w:val="left" w:pos="4886"/>
          <w:tab w:val="left" w:pos="5467"/>
          <w:tab w:val="left" w:pos="5698"/>
          <w:tab w:val="left" w:pos="6163"/>
          <w:tab w:val="left" w:pos="7502"/>
          <w:tab w:val="left" w:pos="7853"/>
          <w:tab w:val="left" w:pos="9538"/>
        </w:tabs>
        <w:suppressAutoHyphens/>
        <w:spacing w:line="274" w:lineRule="exact"/>
        <w:jc w:val="both"/>
        <w:rPr>
          <w:color w:val="000000"/>
          <w:lang w:eastAsia="bg-BG" w:bidi="bg-BG"/>
        </w:rPr>
      </w:pPr>
      <w:r w:rsidRPr="003457EA">
        <w:rPr>
          <w:color w:val="000000"/>
          <w:lang w:eastAsia="bg-BG" w:bidi="bg-BG"/>
        </w:rPr>
        <w:t>сключил е споразумение с други</w:t>
      </w:r>
      <w:r w:rsidRPr="003457EA">
        <w:rPr>
          <w:color w:val="000000"/>
          <w:lang w:eastAsia="bg-BG" w:bidi="bg-BG"/>
        </w:rPr>
        <w:tab/>
        <w:t>лица с цел нарушаване на конкуренцията, когато нарушението е установено с акт на компетентен орган;</w:t>
      </w:r>
    </w:p>
    <w:p w:rsidR="003457EA" w:rsidRPr="003457EA" w:rsidRDefault="003457EA" w:rsidP="005824B9">
      <w:pPr>
        <w:widowControl w:val="0"/>
        <w:numPr>
          <w:ilvl w:val="0"/>
          <w:numId w:val="16"/>
        </w:numPr>
        <w:tabs>
          <w:tab w:val="left" w:pos="426"/>
          <w:tab w:val="left" w:pos="1234"/>
        </w:tabs>
        <w:suppressAutoHyphens/>
        <w:spacing w:line="274" w:lineRule="exact"/>
        <w:jc w:val="both"/>
        <w:rPr>
          <w:color w:val="000000"/>
          <w:lang w:eastAsia="bg-BG" w:bidi="bg-BG"/>
        </w:rPr>
      </w:pPr>
      <w:r w:rsidRPr="003457EA">
        <w:rPr>
          <w:color w:val="000000"/>
          <w:lang w:eastAsia="bg-BG" w:bidi="bg-BG"/>
        </w:rPr>
        <w:t>опитал е да:</w:t>
      </w:r>
    </w:p>
    <w:p w:rsidR="003457EA" w:rsidRPr="003457EA" w:rsidRDefault="003457EA" w:rsidP="003457EA">
      <w:pPr>
        <w:widowControl w:val="0"/>
        <w:tabs>
          <w:tab w:val="left" w:pos="426"/>
          <w:tab w:val="left" w:pos="1248"/>
          <w:tab w:val="left" w:pos="2290"/>
          <w:tab w:val="left" w:pos="2763"/>
          <w:tab w:val="left" w:pos="4010"/>
          <w:tab w:val="left" w:pos="4430"/>
          <w:tab w:val="left" w:pos="5633"/>
          <w:tab w:val="left" w:pos="6037"/>
          <w:tab w:val="left" w:pos="6862"/>
          <w:tab w:val="left" w:pos="7296"/>
          <w:tab w:val="left" w:pos="8851"/>
          <w:tab w:val="left" w:pos="9979"/>
        </w:tabs>
        <w:spacing w:line="274" w:lineRule="exact"/>
        <w:jc w:val="both"/>
        <w:rPr>
          <w:color w:val="000000"/>
          <w:lang w:eastAsia="bg-BG" w:bidi="bg-BG"/>
        </w:rPr>
      </w:pPr>
      <w:r w:rsidRPr="003457EA">
        <w:rPr>
          <w:color w:val="000000"/>
          <w:lang w:eastAsia="bg-BG" w:bidi="bg-BG"/>
        </w:rPr>
        <w:t>а)</w:t>
      </w:r>
      <w:r w:rsidRPr="003457EA">
        <w:rPr>
          <w:color w:val="000000"/>
          <w:lang w:eastAsia="bg-BG" w:bidi="bg-BG"/>
        </w:rPr>
        <w:tab/>
        <w:t>повлияе на вземането</w:t>
      </w:r>
      <w:r w:rsidRPr="003457EA">
        <w:rPr>
          <w:color w:val="000000"/>
          <w:lang w:eastAsia="bg-BG" w:bidi="bg-BG"/>
        </w:rPr>
        <w:tab/>
        <w:t>на решение</w:t>
      </w:r>
      <w:r w:rsidRPr="003457EA">
        <w:rPr>
          <w:color w:val="000000"/>
          <w:lang w:eastAsia="bg-BG" w:bidi="bg-BG"/>
        </w:rPr>
        <w:tab/>
        <w:t>от</w:t>
      </w:r>
      <w:r w:rsidRPr="003457EA">
        <w:rPr>
          <w:color w:val="000000"/>
          <w:lang w:eastAsia="bg-BG" w:bidi="bg-BG"/>
        </w:rPr>
        <w:tab/>
        <w:t>страна на възложителя, свързано с отстраняването, подбора или възлагането,</w:t>
      </w:r>
      <w:r w:rsidRPr="003457EA">
        <w:rPr>
          <w:color w:val="000000"/>
          <w:lang w:eastAsia="bg-BG" w:bidi="bg-BG"/>
        </w:rPr>
        <w:tab/>
        <w:t>включително чрез предоставяне на невярна или заблуждаваща информация, или</w:t>
      </w:r>
    </w:p>
    <w:p w:rsidR="003457EA" w:rsidRPr="003457EA" w:rsidRDefault="003457EA" w:rsidP="003457EA">
      <w:pPr>
        <w:widowControl w:val="0"/>
        <w:tabs>
          <w:tab w:val="left" w:pos="426"/>
          <w:tab w:val="left" w:pos="1237"/>
        </w:tabs>
        <w:spacing w:line="274" w:lineRule="exact"/>
        <w:jc w:val="both"/>
        <w:rPr>
          <w:color w:val="000000"/>
          <w:lang w:eastAsia="bg-BG" w:bidi="bg-BG"/>
        </w:rPr>
      </w:pPr>
      <w:r w:rsidRPr="003457EA">
        <w:rPr>
          <w:color w:val="000000"/>
          <w:lang w:eastAsia="bg-BG" w:bidi="bg-BG"/>
        </w:rPr>
        <w:t>б)</w:t>
      </w:r>
      <w:r w:rsidRPr="003457EA">
        <w:rPr>
          <w:color w:val="000000"/>
          <w:lang w:eastAsia="bg-BG" w:bidi="bg-BG"/>
        </w:rPr>
        <w:tab/>
        <w:t>получи информация, която може да му даде неоснователно предимство в процедурата за възлагане на обществена поръчка.</w:t>
      </w:r>
    </w:p>
    <w:p w:rsidR="003457EA" w:rsidRPr="003457EA" w:rsidRDefault="003457EA" w:rsidP="003457EA">
      <w:pPr>
        <w:tabs>
          <w:tab w:val="left" w:pos="426"/>
          <w:tab w:val="left" w:pos="540"/>
        </w:tabs>
        <w:suppressAutoHyphens/>
        <w:ind w:right="79"/>
        <w:jc w:val="both"/>
        <w:rPr>
          <w:shd w:val="clear" w:color="auto" w:fill="FEFEFE"/>
          <w:lang w:eastAsia="bg-BG"/>
        </w:rPr>
      </w:pPr>
    </w:p>
    <w:p w:rsidR="003457EA" w:rsidRPr="003457EA" w:rsidRDefault="003457EA" w:rsidP="003457EA">
      <w:pPr>
        <w:tabs>
          <w:tab w:val="left" w:pos="426"/>
          <w:tab w:val="left" w:pos="540"/>
        </w:tabs>
        <w:suppressAutoHyphens/>
        <w:ind w:right="79"/>
        <w:jc w:val="both"/>
        <w:rPr>
          <w:b/>
          <w:shd w:val="clear" w:color="auto" w:fill="FEFEFE"/>
          <w:lang w:eastAsia="bg-BG"/>
        </w:rPr>
      </w:pPr>
      <w:r w:rsidRPr="003457EA">
        <w:rPr>
          <w:b/>
          <w:lang w:eastAsia="bg-BG"/>
        </w:rPr>
        <w:t>2.3. Основанията по т. 2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083A67">
        <w:rPr>
          <w:b/>
          <w:lang w:eastAsia="bg-BG"/>
        </w:rPr>
        <w:t>.</w:t>
      </w:r>
    </w:p>
    <w:p w:rsidR="003457EA" w:rsidRPr="003457EA" w:rsidRDefault="003457EA" w:rsidP="003457EA">
      <w:pPr>
        <w:tabs>
          <w:tab w:val="left" w:pos="426"/>
          <w:tab w:val="left" w:pos="540"/>
        </w:tabs>
        <w:suppressAutoHyphens/>
        <w:ind w:right="79"/>
        <w:jc w:val="both"/>
        <w:rPr>
          <w:shd w:val="clear" w:color="auto" w:fill="FEFEFE"/>
          <w:lang w:eastAsia="bg-BG"/>
        </w:rPr>
      </w:pPr>
    </w:p>
    <w:p w:rsidR="003457EA" w:rsidRPr="003457EA" w:rsidRDefault="003457EA" w:rsidP="003457EA">
      <w:pPr>
        <w:widowControl w:val="0"/>
        <w:tabs>
          <w:tab w:val="left" w:pos="426"/>
          <w:tab w:val="left" w:pos="2213"/>
          <w:tab w:val="left" w:pos="3264"/>
          <w:tab w:val="left" w:pos="3778"/>
          <w:tab w:val="left" w:pos="4872"/>
          <w:tab w:val="left" w:pos="5184"/>
          <w:tab w:val="left" w:pos="5942"/>
          <w:tab w:val="left" w:pos="6278"/>
          <w:tab w:val="left" w:pos="7104"/>
          <w:tab w:val="left" w:pos="8270"/>
          <w:tab w:val="left" w:pos="8621"/>
          <w:tab w:val="left" w:pos="10065"/>
        </w:tabs>
        <w:spacing w:line="274" w:lineRule="exact"/>
        <w:jc w:val="both"/>
        <w:rPr>
          <w:color w:val="000000"/>
          <w:lang w:eastAsia="bg-BG" w:bidi="bg-BG"/>
        </w:rPr>
      </w:pPr>
      <w:r w:rsidRPr="003457EA">
        <w:rPr>
          <w:b/>
          <w:color w:val="000000"/>
          <w:lang w:eastAsia="bg-BG" w:bidi="bg-BG"/>
        </w:rPr>
        <w:t>2.4.</w:t>
      </w:r>
      <w:r w:rsidRPr="003457EA">
        <w:rPr>
          <w:color w:val="000000"/>
          <w:lang w:eastAsia="bg-BG" w:bidi="bg-BG"/>
        </w:rPr>
        <w:t xml:space="preserve"> </w:t>
      </w:r>
      <w:r w:rsidRPr="003457EA">
        <w:rPr>
          <w:b/>
          <w:color w:val="000000"/>
          <w:lang w:eastAsia="bg-BG" w:bidi="bg-BG"/>
        </w:rPr>
        <w:t>Кандидат</w:t>
      </w:r>
      <w:r w:rsidRPr="003457EA">
        <w:rPr>
          <w:b/>
          <w:color w:val="000000"/>
          <w:lang w:val="en-US" w:eastAsia="bg-BG" w:bidi="bg-BG"/>
        </w:rPr>
        <w:t> </w:t>
      </w:r>
      <w:r w:rsidRPr="003457EA">
        <w:rPr>
          <w:b/>
          <w:color w:val="000000"/>
          <w:lang w:eastAsia="bg-BG" w:bidi="bg-BG"/>
        </w:rPr>
        <w:t>или участник,  за</w:t>
      </w:r>
      <w:r w:rsidRPr="003457EA">
        <w:rPr>
          <w:b/>
          <w:color w:val="000000"/>
          <w:lang w:eastAsia="bg-BG" w:bidi="bg-BG"/>
        </w:rPr>
        <w:tab/>
        <w:t>когото са налице</w:t>
      </w:r>
      <w:r w:rsidRPr="003457EA">
        <w:rPr>
          <w:b/>
          <w:color w:val="000000"/>
          <w:lang w:eastAsia="bg-BG" w:bidi="bg-BG"/>
        </w:rPr>
        <w:tab/>
        <w:t>основания</w:t>
      </w:r>
      <w:r w:rsidRPr="003457EA">
        <w:rPr>
          <w:b/>
          <w:color w:val="000000"/>
          <w:lang w:eastAsia="bg-BG" w:bidi="bg-BG"/>
        </w:rPr>
        <w:tab/>
        <w:t>по</w:t>
      </w:r>
      <w:r w:rsidRPr="003457EA">
        <w:rPr>
          <w:b/>
          <w:color w:val="000000"/>
          <w:lang w:val="en-US" w:eastAsia="bg-BG" w:bidi="bg-BG"/>
        </w:rPr>
        <w:t> </w:t>
      </w:r>
      <w:r w:rsidRPr="003457EA">
        <w:rPr>
          <w:b/>
          <w:color w:val="000000"/>
          <w:lang w:eastAsia="bg-BG" w:bidi="bg-BG"/>
        </w:rPr>
        <w:t>чл.</w:t>
      </w:r>
      <w:r w:rsidRPr="003457EA">
        <w:rPr>
          <w:b/>
          <w:color w:val="000000"/>
          <w:lang w:val="en-US" w:eastAsia="bg-BG" w:bidi="bg-BG"/>
        </w:rPr>
        <w:t> </w:t>
      </w:r>
      <w:r w:rsidRPr="003457EA">
        <w:rPr>
          <w:b/>
          <w:color w:val="000000"/>
          <w:lang w:eastAsia="bg-BG" w:bidi="bg-BG"/>
        </w:rPr>
        <w:t>54</w:t>
      </w:r>
      <w:r w:rsidR="001E16D6">
        <w:rPr>
          <w:b/>
          <w:color w:val="000000"/>
          <w:lang w:eastAsia="bg-BG" w:bidi="bg-BG"/>
        </w:rPr>
        <w:t xml:space="preserve">, </w:t>
      </w:r>
      <w:r w:rsidRPr="003457EA">
        <w:rPr>
          <w:b/>
          <w:color w:val="000000"/>
          <w:lang w:eastAsia="bg-BG" w:bidi="bg-BG"/>
        </w:rPr>
        <w:t>ал.1</w:t>
      </w:r>
      <w:r w:rsidRPr="003457EA">
        <w:rPr>
          <w:b/>
          <w:color w:val="000000"/>
          <w:lang w:val="en-US" w:eastAsia="bg-BG" w:bidi="bg-BG"/>
        </w:rPr>
        <w:t> </w:t>
      </w:r>
      <w:r w:rsidRPr="003457EA">
        <w:rPr>
          <w:b/>
          <w:color w:val="000000"/>
          <w:lang w:eastAsia="bg-BG" w:bidi="bg-BG"/>
        </w:rPr>
        <w:t>и посочените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r w:rsidRPr="003457EA">
        <w:rPr>
          <w:color w:val="000000"/>
          <w:lang w:eastAsia="bg-BG" w:bidi="bg-BG"/>
        </w:rPr>
        <w:t>. За тази цел кандидатът или участникът може да докаже, че:</w:t>
      </w:r>
    </w:p>
    <w:p w:rsidR="003457EA" w:rsidRPr="003457EA" w:rsidRDefault="003457EA" w:rsidP="005824B9">
      <w:pPr>
        <w:widowControl w:val="0"/>
        <w:numPr>
          <w:ilvl w:val="0"/>
          <w:numId w:val="17"/>
        </w:numPr>
        <w:tabs>
          <w:tab w:val="left" w:pos="426"/>
        </w:tabs>
        <w:suppressAutoHyphens/>
        <w:spacing w:line="274" w:lineRule="exact"/>
        <w:jc w:val="both"/>
        <w:rPr>
          <w:color w:val="000000"/>
          <w:lang w:eastAsia="bg-BG" w:bidi="bg-BG"/>
        </w:rPr>
      </w:pPr>
      <w:r w:rsidRPr="003457EA">
        <w:rPr>
          <w:color w:val="000000"/>
          <w:lang w:eastAsia="bg-BG" w:bidi="bg-BG"/>
        </w:rPr>
        <w:t xml:space="preserve"> е погасил задълженията си по чл. 54, ал. 1, т. 3, включително начислените лихви и/или глоби или че те са разсрочени, отсрочени или обезпечени;</w:t>
      </w:r>
    </w:p>
    <w:p w:rsidR="003457EA" w:rsidRPr="003457EA" w:rsidRDefault="0053527C" w:rsidP="005824B9">
      <w:pPr>
        <w:widowControl w:val="0"/>
        <w:numPr>
          <w:ilvl w:val="0"/>
          <w:numId w:val="17"/>
        </w:numPr>
        <w:tabs>
          <w:tab w:val="left" w:pos="426"/>
          <w:tab w:val="left" w:pos="1223"/>
          <w:tab w:val="left" w:pos="1499"/>
          <w:tab w:val="left" w:pos="2274"/>
          <w:tab w:val="left" w:pos="2797"/>
          <w:tab w:val="left" w:pos="3196"/>
          <w:tab w:val="left" w:pos="4382"/>
          <w:tab w:val="left" w:pos="5591"/>
          <w:tab w:val="left" w:pos="5995"/>
          <w:tab w:val="left" w:pos="6978"/>
          <w:tab w:val="left" w:pos="8404"/>
          <w:tab w:val="left" w:pos="8711"/>
          <w:tab w:val="left" w:pos="9508"/>
        </w:tabs>
        <w:suppressAutoHyphens/>
        <w:spacing w:line="274" w:lineRule="exact"/>
        <w:jc w:val="both"/>
        <w:rPr>
          <w:color w:val="000000"/>
          <w:lang w:eastAsia="bg-BG" w:bidi="bg-BG"/>
        </w:rPr>
      </w:pPr>
      <w:r>
        <w:rPr>
          <w:color w:val="000000"/>
          <w:lang w:eastAsia="bg-BG" w:bidi="bg-BG"/>
        </w:rPr>
        <w:t>е</w:t>
      </w:r>
      <w:r w:rsidR="003457EA" w:rsidRPr="003457EA">
        <w:rPr>
          <w:color w:val="000000"/>
          <w:lang w:eastAsia="bg-BG" w:bidi="bg-BG"/>
        </w:rPr>
        <w:t xml:space="preserve"> платил</w:t>
      </w:r>
      <w:r w:rsidR="003457EA" w:rsidRPr="003457EA">
        <w:rPr>
          <w:color w:val="000000"/>
          <w:lang w:eastAsia="bg-BG" w:bidi="bg-BG"/>
        </w:rPr>
        <w:tab/>
        <w:t>или е в</w:t>
      </w:r>
      <w:r w:rsidR="003457EA" w:rsidRPr="003457EA">
        <w:rPr>
          <w:color w:val="000000"/>
          <w:lang w:eastAsia="bg-BG" w:bidi="bg-BG"/>
        </w:rPr>
        <w:tab/>
        <w:t>процес на изплащане на дължимо обезщетение за всички вреди, настъпили в резултат от извършеното от него престъпление или нарушение;</w:t>
      </w:r>
    </w:p>
    <w:p w:rsidR="003457EA" w:rsidRPr="003457EA" w:rsidRDefault="003457EA" w:rsidP="005824B9">
      <w:pPr>
        <w:widowControl w:val="0"/>
        <w:numPr>
          <w:ilvl w:val="0"/>
          <w:numId w:val="17"/>
        </w:numPr>
        <w:tabs>
          <w:tab w:val="left" w:pos="426"/>
        </w:tabs>
        <w:suppressAutoHyphens/>
        <w:spacing w:line="274" w:lineRule="exact"/>
        <w:jc w:val="both"/>
        <w:rPr>
          <w:color w:val="000000"/>
          <w:lang w:eastAsia="bg-BG" w:bidi="bg-BG"/>
        </w:rPr>
      </w:pPr>
      <w:r w:rsidRPr="003457EA">
        <w:rPr>
          <w:color w:val="000000"/>
          <w:lang w:eastAsia="bg-BG" w:bidi="bg-BG"/>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457EA" w:rsidRPr="003457EA" w:rsidRDefault="003457EA" w:rsidP="003457EA">
      <w:pPr>
        <w:widowControl w:val="0"/>
        <w:tabs>
          <w:tab w:val="left" w:pos="426"/>
        </w:tabs>
        <w:spacing w:line="274" w:lineRule="exact"/>
        <w:jc w:val="both"/>
        <w:rPr>
          <w:color w:val="000000"/>
          <w:lang w:eastAsia="bg-BG" w:bidi="bg-BG"/>
        </w:rPr>
      </w:pPr>
      <w:r w:rsidRPr="003457EA">
        <w:rPr>
          <w:color w:val="000000"/>
          <w:lang w:eastAsia="bg-BG" w:bidi="bg-BG"/>
        </w:rPr>
        <w:t>Възложителят преценява предприетите от кандидата или участника мерки, като отчита тежестта и конкретните обстоятелства, свързани с престьплението или нарушението.</w:t>
      </w:r>
    </w:p>
    <w:p w:rsidR="003457EA" w:rsidRPr="003457EA" w:rsidRDefault="003457EA" w:rsidP="003457EA">
      <w:pPr>
        <w:widowControl w:val="0"/>
        <w:tabs>
          <w:tab w:val="left" w:pos="426"/>
        </w:tabs>
        <w:spacing w:line="274" w:lineRule="exact"/>
        <w:jc w:val="both"/>
        <w:rPr>
          <w:color w:val="000000"/>
          <w:lang w:eastAsia="bg-BG" w:bidi="bg-BG"/>
        </w:rPr>
      </w:pPr>
      <w:r w:rsidRPr="003457EA">
        <w:rPr>
          <w:color w:val="000000"/>
          <w:lang w:eastAsia="bg-BG" w:bidi="bg-BG"/>
        </w:rPr>
        <w:t>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 като мотивите за решението се съдържат в решението за класиране или прекратяване на процедурата.</w:t>
      </w:r>
    </w:p>
    <w:p w:rsidR="003457EA" w:rsidRPr="003457EA" w:rsidRDefault="003457EA" w:rsidP="003457EA">
      <w:pPr>
        <w:widowControl w:val="0"/>
        <w:tabs>
          <w:tab w:val="left" w:pos="426"/>
        </w:tabs>
        <w:spacing w:line="274" w:lineRule="exact"/>
        <w:jc w:val="both"/>
        <w:rPr>
          <w:color w:val="000000"/>
          <w:lang w:eastAsia="bg-BG" w:bidi="bg-BG"/>
        </w:rPr>
      </w:pPr>
    </w:p>
    <w:p w:rsidR="003457EA" w:rsidRPr="003457EA" w:rsidRDefault="00837ABE" w:rsidP="00837ABE">
      <w:pPr>
        <w:tabs>
          <w:tab w:val="left" w:pos="426"/>
          <w:tab w:val="left" w:pos="540"/>
        </w:tabs>
        <w:suppressAutoHyphens/>
        <w:ind w:right="79"/>
        <w:contextualSpacing/>
        <w:jc w:val="both"/>
        <w:rPr>
          <w:b/>
          <w:shd w:val="clear" w:color="auto" w:fill="FEFEFE"/>
          <w:lang w:eastAsia="bg-BG"/>
        </w:rPr>
      </w:pPr>
      <w:r w:rsidRPr="00837ABE">
        <w:rPr>
          <w:b/>
          <w:shd w:val="clear" w:color="auto" w:fill="FEFEFE"/>
          <w:lang w:eastAsia="bg-BG"/>
        </w:rPr>
        <w:t>2.5.</w:t>
      </w:r>
      <w:r w:rsidR="003457EA" w:rsidRPr="003457EA">
        <w:rPr>
          <w:shd w:val="clear" w:color="auto" w:fill="FEFEFE"/>
          <w:lang w:eastAsia="bg-BG"/>
        </w:rPr>
        <w:t xml:space="preserve"> </w:t>
      </w:r>
      <w:r w:rsidR="003457EA" w:rsidRPr="003457EA">
        <w:rPr>
          <w:b/>
          <w:shd w:val="clear" w:color="auto" w:fill="FEFEFE"/>
          <w:lang w:eastAsia="bg-BG"/>
        </w:rPr>
        <w:t>Отстранява се от процедурата кандидат или участник, за когото са налице основанията по чл. 54, ал. 1 от ЗОП и посочените обстоятелства по чл. 55, ал. 1 от ЗОП, възникнали преди или по време на процедурата, като се прилага и когато кандидат или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3457EA" w:rsidRPr="003457EA" w:rsidRDefault="003457EA" w:rsidP="003457EA">
      <w:pPr>
        <w:tabs>
          <w:tab w:val="left" w:pos="426"/>
          <w:tab w:val="left" w:pos="540"/>
        </w:tabs>
        <w:suppressAutoHyphens/>
        <w:ind w:left="720" w:right="79"/>
        <w:contextualSpacing/>
        <w:jc w:val="both"/>
        <w:rPr>
          <w:shd w:val="clear" w:color="auto" w:fill="FEFEFE"/>
          <w:lang w:eastAsia="bg-BG"/>
        </w:rPr>
      </w:pPr>
    </w:p>
    <w:p w:rsidR="003457EA" w:rsidRPr="003457EA" w:rsidRDefault="003457EA" w:rsidP="003457EA">
      <w:pPr>
        <w:tabs>
          <w:tab w:val="left" w:pos="426"/>
          <w:tab w:val="left" w:pos="540"/>
        </w:tabs>
        <w:suppressAutoHyphens/>
        <w:ind w:right="79"/>
        <w:jc w:val="both"/>
        <w:rPr>
          <w:shd w:val="clear" w:color="auto" w:fill="FEFEFE"/>
          <w:lang w:eastAsia="bg-BG"/>
        </w:rPr>
      </w:pPr>
      <w:r w:rsidRPr="003457EA">
        <w:rPr>
          <w:b/>
          <w:shd w:val="clear" w:color="auto" w:fill="FEFEFE"/>
          <w:lang w:eastAsia="bg-BG"/>
        </w:rPr>
        <w:t>2.6.</w:t>
      </w:r>
      <w:r w:rsidRPr="003457EA">
        <w:rPr>
          <w:shd w:val="clear" w:color="auto" w:fill="FEFEFE"/>
          <w:lang w:eastAsia="bg-BG"/>
        </w:rPr>
        <w:t xml:space="preserve"> </w:t>
      </w:r>
      <w:r w:rsidRPr="003457EA">
        <w:rPr>
          <w:b/>
          <w:shd w:val="clear" w:color="auto" w:fill="FEFEFE"/>
          <w:lang w:eastAsia="bg-BG"/>
        </w:rPr>
        <w:t>Основанията за отстраняване се прилагат до изтичане на следните срокове</w:t>
      </w:r>
      <w:r w:rsidRPr="003457EA">
        <w:rPr>
          <w:shd w:val="clear" w:color="auto" w:fill="FEFEFE"/>
          <w:lang w:eastAsia="bg-BG"/>
        </w:rPr>
        <w:t>:</w:t>
      </w:r>
    </w:p>
    <w:p w:rsidR="003457EA" w:rsidRPr="003457EA" w:rsidRDefault="003457EA" w:rsidP="003457EA">
      <w:pPr>
        <w:tabs>
          <w:tab w:val="left" w:pos="426"/>
          <w:tab w:val="left" w:pos="540"/>
        </w:tabs>
        <w:suppressAutoHyphens/>
        <w:ind w:right="79"/>
        <w:jc w:val="both"/>
        <w:rPr>
          <w:shd w:val="clear" w:color="auto" w:fill="FEFEFE"/>
          <w:lang w:eastAsia="bg-BG"/>
        </w:rPr>
      </w:pPr>
      <w:r w:rsidRPr="003457EA">
        <w:rPr>
          <w:shd w:val="clear" w:color="auto" w:fill="FEFEFE"/>
          <w:lang w:eastAsia="bg-BG"/>
        </w:rPr>
        <w:t>1.</w:t>
      </w:r>
      <w:r w:rsidRPr="003457EA">
        <w:rPr>
          <w:shd w:val="clear" w:color="auto" w:fill="FEFEFE"/>
          <w:lang w:eastAsia="bg-BG"/>
        </w:rPr>
        <w:tab/>
        <w:t xml:space="preserve"> пет години от влизането в сила на присъдата - по отношение на обстоятелства по чл. 54, ал. 1, т. 1 и 2 от ЗОП, освен ако в присъдата е посочен друг срок;</w:t>
      </w:r>
    </w:p>
    <w:p w:rsidR="003457EA" w:rsidRPr="003457EA" w:rsidRDefault="003457EA" w:rsidP="003457EA">
      <w:pPr>
        <w:tabs>
          <w:tab w:val="left" w:pos="426"/>
          <w:tab w:val="left" w:pos="540"/>
        </w:tabs>
        <w:suppressAutoHyphens/>
        <w:ind w:right="79"/>
        <w:jc w:val="both"/>
        <w:rPr>
          <w:shd w:val="clear" w:color="auto" w:fill="FEFEFE"/>
          <w:lang w:eastAsia="bg-BG"/>
        </w:rPr>
      </w:pPr>
      <w:r w:rsidRPr="003457EA">
        <w:rPr>
          <w:shd w:val="clear" w:color="auto" w:fill="FEFEFE"/>
          <w:lang w:eastAsia="bg-BG"/>
        </w:rPr>
        <w:t>2.</w:t>
      </w:r>
      <w:r w:rsidRPr="003457EA">
        <w:rPr>
          <w:shd w:val="clear" w:color="auto" w:fill="FEFEFE"/>
          <w:lang w:eastAsia="bg-BG"/>
        </w:rPr>
        <w:tab/>
        <w:t xml:space="preserve"> 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w:t>
      </w:r>
    </w:p>
    <w:p w:rsidR="003457EA" w:rsidRPr="003457EA" w:rsidRDefault="003457EA" w:rsidP="003457EA">
      <w:pPr>
        <w:tabs>
          <w:tab w:val="left" w:pos="426"/>
          <w:tab w:val="left" w:pos="540"/>
        </w:tabs>
        <w:suppressAutoHyphens/>
        <w:ind w:right="79"/>
        <w:jc w:val="both"/>
        <w:rPr>
          <w:shd w:val="clear" w:color="auto" w:fill="FEFEFE"/>
          <w:lang w:eastAsia="bg-BG"/>
        </w:rPr>
      </w:pPr>
    </w:p>
    <w:p w:rsidR="003457EA" w:rsidRPr="003457EA" w:rsidRDefault="003457EA" w:rsidP="003457EA">
      <w:pPr>
        <w:tabs>
          <w:tab w:val="left" w:pos="426"/>
          <w:tab w:val="left" w:pos="540"/>
        </w:tabs>
        <w:suppressAutoHyphens/>
        <w:ind w:right="79"/>
        <w:jc w:val="both"/>
        <w:rPr>
          <w:i/>
          <w:lang w:eastAsia="bg-BG"/>
        </w:rPr>
      </w:pPr>
      <w:r w:rsidRPr="003457EA">
        <w:rPr>
          <w:i/>
          <w:shd w:val="clear" w:color="auto" w:fill="FEFEFE"/>
          <w:lang w:eastAsia="bg-BG"/>
        </w:rPr>
        <w:t xml:space="preserve">*Когато участникът предвижда участието на подизпълнители при изпълнение на поръчката, изискванията по </w:t>
      </w:r>
      <w:r w:rsidR="00083A67">
        <w:rPr>
          <w:i/>
          <w:shd w:val="clear" w:color="auto" w:fill="FEFEFE"/>
          <w:lang w:eastAsia="bg-BG"/>
        </w:rPr>
        <w:t>чл.</w:t>
      </w:r>
      <w:r w:rsidRPr="003457EA">
        <w:rPr>
          <w:i/>
          <w:shd w:val="clear" w:color="auto" w:fill="FEFEFE"/>
          <w:lang w:eastAsia="bg-BG"/>
        </w:rPr>
        <w:t xml:space="preserve">54 и </w:t>
      </w:r>
      <w:r w:rsidR="00083A67">
        <w:rPr>
          <w:i/>
          <w:shd w:val="clear" w:color="auto" w:fill="FEFEFE"/>
          <w:lang w:eastAsia="bg-BG"/>
        </w:rPr>
        <w:t>чл.</w:t>
      </w:r>
      <w:r w:rsidRPr="003457EA">
        <w:rPr>
          <w:i/>
          <w:shd w:val="clear" w:color="auto" w:fill="FEFEFE"/>
          <w:lang w:eastAsia="bg-BG"/>
        </w:rPr>
        <w:t>55</w:t>
      </w:r>
      <w:r w:rsidRPr="003457EA">
        <w:rPr>
          <w:i/>
          <w:lang w:eastAsia="bg-BG"/>
        </w:rPr>
        <w:t xml:space="preserve"> </w:t>
      </w:r>
      <w:r w:rsidRPr="003457EA">
        <w:rPr>
          <w:i/>
          <w:shd w:val="clear" w:color="auto" w:fill="FEFEFE"/>
          <w:lang w:eastAsia="bg-BG"/>
        </w:rPr>
        <w:t xml:space="preserve">от ЗОП се прилагат и за подизпълнителите. </w:t>
      </w:r>
      <w:r w:rsidRPr="003457EA">
        <w:rPr>
          <w:i/>
          <w:lang w:eastAsia="bg-BG"/>
        </w:rPr>
        <w:t>Когато участникът в процедурата е обединение, горните изисквания се прилагат по отношение на всеки член на обединението.</w:t>
      </w:r>
    </w:p>
    <w:p w:rsidR="003457EA" w:rsidRPr="003457EA" w:rsidRDefault="003457EA" w:rsidP="003457EA">
      <w:pPr>
        <w:tabs>
          <w:tab w:val="left" w:pos="426"/>
          <w:tab w:val="left" w:pos="540"/>
        </w:tabs>
        <w:suppressAutoHyphens/>
        <w:ind w:right="79"/>
        <w:jc w:val="both"/>
        <w:rPr>
          <w:i/>
          <w:lang w:eastAsia="bg-BG"/>
        </w:rPr>
      </w:pPr>
    </w:p>
    <w:p w:rsidR="003457EA" w:rsidRPr="003457EA" w:rsidRDefault="003457EA" w:rsidP="003457EA">
      <w:pPr>
        <w:tabs>
          <w:tab w:val="left" w:pos="0"/>
          <w:tab w:val="left" w:pos="426"/>
          <w:tab w:val="left" w:pos="540"/>
        </w:tabs>
        <w:suppressAutoHyphens/>
        <w:jc w:val="both"/>
        <w:rPr>
          <w:b/>
          <w:lang w:eastAsia="bg-BG"/>
        </w:rPr>
      </w:pPr>
      <w:r w:rsidRPr="003457EA">
        <w:rPr>
          <w:b/>
          <w:lang w:eastAsia="bg-BG"/>
        </w:rPr>
        <w:t>2.7. Лицата по чл. 54, ал. 2 и чл. 55, ал. 3 ЗОП са:</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1.</w:t>
      </w:r>
      <w:r w:rsidRPr="003457EA">
        <w:rPr>
          <w:lang w:eastAsia="bg-BG"/>
        </w:rPr>
        <w:tab/>
        <w:t>лицата, които представляват участника или кандидата;</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2.</w:t>
      </w:r>
      <w:r w:rsidRPr="003457EA">
        <w:rPr>
          <w:lang w:eastAsia="bg-BG"/>
        </w:rPr>
        <w:tab/>
        <w:t>лицата, които са членове на управителни и надзорни органи на участника или кандидата;</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3.</w:t>
      </w:r>
      <w:r w:rsidRPr="003457EA">
        <w:rPr>
          <w:lang w:eastAsia="bg-BG"/>
        </w:rPr>
        <w:tab/>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457EA" w:rsidRPr="003457EA" w:rsidRDefault="003457EA" w:rsidP="003457EA">
      <w:pPr>
        <w:tabs>
          <w:tab w:val="left" w:pos="0"/>
          <w:tab w:val="left" w:pos="426"/>
          <w:tab w:val="left" w:pos="540"/>
        </w:tabs>
        <w:suppressAutoHyphens/>
        <w:jc w:val="both"/>
        <w:rPr>
          <w:lang w:eastAsia="bg-BG"/>
        </w:rPr>
      </w:pPr>
    </w:p>
    <w:p w:rsidR="003457EA" w:rsidRPr="003457EA" w:rsidRDefault="003457EA" w:rsidP="003457EA">
      <w:pPr>
        <w:tabs>
          <w:tab w:val="left" w:pos="0"/>
          <w:tab w:val="left" w:pos="426"/>
          <w:tab w:val="left" w:pos="540"/>
        </w:tabs>
        <w:suppressAutoHyphens/>
        <w:jc w:val="both"/>
        <w:rPr>
          <w:b/>
          <w:lang w:eastAsia="bg-BG"/>
        </w:rPr>
      </w:pPr>
      <w:r w:rsidRPr="003457EA">
        <w:rPr>
          <w:b/>
          <w:lang w:eastAsia="bg-BG"/>
        </w:rPr>
        <w:t>2.8.</w:t>
      </w:r>
      <w:r w:rsidRPr="003457EA">
        <w:rPr>
          <w:b/>
          <w:lang w:eastAsia="bg-BG"/>
        </w:rPr>
        <w:tab/>
        <w:t>Лицата по т.2.7., т. 1 и 2 са, както следва:</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1.</w:t>
      </w:r>
      <w:r w:rsidRPr="003457EA">
        <w:rPr>
          <w:lang w:eastAsia="bg-BG"/>
        </w:rPr>
        <w:tab/>
        <w:t>при събирателно дружество - лицата по чл. 84, ал. 1 и чл. 89, ал. 1 от Търговския закон;</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2.</w:t>
      </w:r>
      <w:r w:rsidRPr="003457EA">
        <w:rPr>
          <w:lang w:eastAsia="bg-BG"/>
        </w:rPr>
        <w:tab/>
        <w:t>при командитно дружество - неограничено отговорните съдружници по чл. 105 от Търговския закон;</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3.</w:t>
      </w:r>
      <w:r w:rsidRPr="003457EA">
        <w:rPr>
          <w:lang w:eastAsia="bg-BG"/>
        </w:rPr>
        <w:tab/>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4.</w:t>
      </w:r>
      <w:r w:rsidRPr="003457EA">
        <w:rPr>
          <w:lang w:eastAsia="bg-BG"/>
        </w:rPr>
        <w:tab/>
        <w:t>при акционерно дружество - лицата по чл. 241, ал. 1, чл. 242, ал. 1 и чл. 244, ал. 1 от Търговския закон;</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5.</w:t>
      </w:r>
      <w:r w:rsidRPr="003457EA">
        <w:rPr>
          <w:lang w:eastAsia="bg-BG"/>
        </w:rPr>
        <w:tab/>
        <w:t>при командитно дружество с акции - лицата по чл. 256 във връзка с чл. 244, ал. 1 от Търговския закон;</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6.</w:t>
      </w:r>
      <w:r w:rsidRPr="003457EA">
        <w:rPr>
          <w:lang w:eastAsia="bg-BG"/>
        </w:rPr>
        <w:tab/>
        <w:t>при едноличен търговец - физическото лице - търговец;</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7.</w:t>
      </w:r>
      <w:r w:rsidRPr="003457EA">
        <w:rPr>
          <w:lan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8.</w:t>
      </w:r>
      <w:r w:rsidRPr="003457EA">
        <w:rPr>
          <w:lang w:eastAsia="bg-BG"/>
        </w:rPr>
        <w:tab/>
        <w:t>в случаите по т. 1 - 7 - и прокуристите, когато има такива;</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9.</w:t>
      </w:r>
      <w:r w:rsidRPr="003457EA">
        <w:rPr>
          <w:lang w:eastAsia="bg-BG"/>
        </w:rPr>
        <w:tab/>
        <w:t>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457EA" w:rsidRPr="003457EA" w:rsidRDefault="003457EA" w:rsidP="003457EA">
      <w:pPr>
        <w:tabs>
          <w:tab w:val="left" w:pos="0"/>
          <w:tab w:val="left" w:pos="426"/>
          <w:tab w:val="left" w:pos="540"/>
        </w:tabs>
        <w:suppressAutoHyphens/>
        <w:jc w:val="both"/>
        <w:rPr>
          <w:lang w:eastAsia="bg-BG"/>
        </w:rPr>
      </w:pPr>
      <w:r w:rsidRPr="003457EA">
        <w:rPr>
          <w:lang w:eastAsia="bg-BG"/>
        </w:rPr>
        <w:t>(3)</w:t>
      </w:r>
      <w:r w:rsidRPr="003457EA">
        <w:rPr>
          <w:lang w:eastAsia="bg-BG"/>
        </w:rPr>
        <w:tab/>
        <w:t>В случаите по ал. 2,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w:t>
      </w:r>
    </w:p>
    <w:p w:rsidR="003457EA" w:rsidRPr="003457EA" w:rsidRDefault="003457EA" w:rsidP="003457EA">
      <w:pPr>
        <w:tabs>
          <w:tab w:val="left" w:pos="0"/>
          <w:tab w:val="left" w:pos="426"/>
          <w:tab w:val="left" w:pos="540"/>
        </w:tabs>
        <w:suppressAutoHyphens/>
        <w:jc w:val="both"/>
        <w:rPr>
          <w:lang w:eastAsia="bg-BG"/>
        </w:rPr>
      </w:pPr>
    </w:p>
    <w:p w:rsidR="003457EA" w:rsidRPr="003457EA" w:rsidRDefault="003457EA" w:rsidP="003457EA">
      <w:pPr>
        <w:tabs>
          <w:tab w:val="left" w:pos="0"/>
          <w:tab w:val="left" w:pos="426"/>
          <w:tab w:val="left" w:pos="540"/>
        </w:tabs>
        <w:suppressAutoHyphens/>
        <w:jc w:val="both"/>
        <w:rPr>
          <w:i/>
          <w:iCs/>
          <w:lang w:eastAsia="bg-BG"/>
        </w:rPr>
      </w:pPr>
      <w:r w:rsidRPr="003457EA">
        <w:rPr>
          <w:b/>
          <w:bCs/>
          <w:iCs/>
          <w:lang w:eastAsia="bg-BG"/>
        </w:rPr>
        <w:t>2.9.</w:t>
      </w:r>
      <w:r w:rsidRPr="003457EA">
        <w:rPr>
          <w:b/>
          <w:lang w:eastAsia="bg-BG"/>
        </w:rPr>
        <w:t xml:space="preserve"> Не се допуска до участие в процедурата</w:t>
      </w:r>
      <w:r w:rsidRPr="003457EA">
        <w:rPr>
          <w:lang w:eastAsia="bg-BG"/>
        </w:rPr>
        <w:t xml:space="preserve"> и се отстранява участник, за когото намира приложение хипотезата на чл. 3, т. 8 от Закона </w:t>
      </w:r>
      <w:r w:rsidRPr="003457EA">
        <w:rPr>
          <w:spacing w:val="-2"/>
          <w:lang w:eastAsia="bg-BG"/>
        </w:rPr>
        <w:t>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приложима разпоредбата по чл. 4 от същия закон:</w:t>
      </w:r>
    </w:p>
    <w:p w:rsidR="003457EA" w:rsidRPr="003457EA" w:rsidRDefault="003457EA" w:rsidP="003457EA">
      <w:pPr>
        <w:tabs>
          <w:tab w:val="left" w:pos="426"/>
          <w:tab w:val="left" w:pos="540"/>
        </w:tabs>
        <w:suppressAutoHyphens/>
        <w:jc w:val="both"/>
        <w:rPr>
          <w:lang w:eastAsia="bg-BG"/>
        </w:rPr>
      </w:pPr>
      <w:r w:rsidRPr="003457EA">
        <w:rPr>
          <w:shd w:val="clear" w:color="auto" w:fill="FEFEFE"/>
          <w:lang w:eastAsia="bg-BG"/>
        </w:rPr>
        <w:t>Възложителят отстранява от участие в процедура за възлагане на обществена поръчка участник за когото се установи</w:t>
      </w:r>
      <w:r w:rsidRPr="003457EA">
        <w:rPr>
          <w:lang w:eastAsia="bg-BG"/>
        </w:rPr>
        <w:t xml:space="preserve">, че е регистриран в юрисдикция с преференциален данъчен режим. Възложителят отстранява от участие </w:t>
      </w:r>
      <w:r w:rsidRPr="003457EA">
        <w:rPr>
          <w:shd w:val="clear" w:color="auto" w:fill="FEFEFE"/>
          <w:lang w:eastAsia="bg-BG"/>
        </w:rPr>
        <w:t>в процедура за възлагане на обществена поръчка</w:t>
      </w:r>
      <w:r w:rsidRPr="003457EA">
        <w:rPr>
          <w:lang w:eastAsia="bg-BG"/>
        </w:rPr>
        <w:t xml:space="preserve"> и участници за които се установи, че са свързани лица с дружества, регистрирани в юрисдикция с преференциален данъчен режим. Възложителят отстранява от участие в процедурата по възлагане на обществената поръчка участник гражданско дружество/консорциум, в което участва дружество, регистрирано в юрисдикция с преференциален данъчен режим.</w:t>
      </w:r>
    </w:p>
    <w:p w:rsidR="003457EA" w:rsidRPr="003457EA" w:rsidRDefault="003457EA" w:rsidP="003457EA">
      <w:pPr>
        <w:tabs>
          <w:tab w:val="left" w:pos="426"/>
          <w:tab w:val="left" w:pos="540"/>
        </w:tabs>
        <w:suppressAutoHyphens/>
        <w:jc w:val="both"/>
        <w:textAlignment w:val="center"/>
        <w:rPr>
          <w:lang w:eastAsia="bg-BG"/>
        </w:rPr>
      </w:pPr>
      <w:r w:rsidRPr="003457EA">
        <w:rPr>
          <w:lang w:eastAsia="bg-BG"/>
        </w:rPr>
        <w:t xml:space="preserve">Съгласно разпоредбата на чл. 4 от Закона </w:t>
      </w:r>
      <w:r w:rsidRPr="003457EA">
        <w:rPr>
          <w:spacing w:val="-2"/>
          <w:lang w:eastAsia="bg-BG"/>
        </w:rPr>
        <w:t xml:space="preserve">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горецитираната разпоредба на </w:t>
      </w:r>
      <w:r w:rsidRPr="003457EA">
        <w:rPr>
          <w:lang w:eastAsia="bg-BG"/>
        </w:rPr>
        <w:t>чл. 3, т. 8</w:t>
      </w:r>
      <w:r w:rsidRPr="003457EA">
        <w:rPr>
          <w:spacing w:val="-2"/>
          <w:lang w:eastAsia="bg-BG"/>
        </w:rPr>
        <w:t xml:space="preserve"> </w:t>
      </w:r>
      <w:r w:rsidRPr="003457EA">
        <w:rPr>
          <w:lang w:eastAsia="bg-BG"/>
        </w:rPr>
        <w:t xml:space="preserve"> не се прилага, когато:</w:t>
      </w:r>
    </w:p>
    <w:p w:rsidR="003457EA" w:rsidRPr="003457EA" w:rsidRDefault="003457EA" w:rsidP="003457EA">
      <w:pPr>
        <w:tabs>
          <w:tab w:val="left" w:pos="426"/>
        </w:tabs>
        <w:suppressAutoHyphens/>
        <w:jc w:val="both"/>
        <w:textAlignment w:val="center"/>
        <w:rPr>
          <w:lang w:eastAsia="bg-BG"/>
        </w:rPr>
      </w:pPr>
      <w:r w:rsidRPr="003457EA">
        <w:rPr>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3457EA" w:rsidRPr="003457EA" w:rsidRDefault="003457EA" w:rsidP="003457EA">
      <w:pPr>
        <w:tabs>
          <w:tab w:val="left" w:pos="426"/>
        </w:tabs>
        <w:suppressAutoHyphens/>
        <w:jc w:val="both"/>
        <w:textAlignment w:val="center"/>
        <w:rPr>
          <w:lang w:eastAsia="bg-BG"/>
        </w:rPr>
      </w:pPr>
      <w:r w:rsidRPr="003457EA">
        <w:rPr>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457EA" w:rsidRPr="003457EA" w:rsidRDefault="003457EA" w:rsidP="003457EA">
      <w:pPr>
        <w:tabs>
          <w:tab w:val="left" w:pos="426"/>
        </w:tabs>
        <w:suppressAutoHyphens/>
        <w:jc w:val="both"/>
        <w:textAlignment w:val="center"/>
        <w:rPr>
          <w:lang w:eastAsia="bg-BG"/>
        </w:rPr>
      </w:pPr>
      <w:r w:rsidRPr="003457EA">
        <w:rPr>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457EA" w:rsidRPr="003457EA" w:rsidRDefault="003457EA" w:rsidP="003457EA">
      <w:pPr>
        <w:tabs>
          <w:tab w:val="left" w:pos="426"/>
        </w:tabs>
        <w:suppressAutoHyphens/>
        <w:jc w:val="both"/>
        <w:textAlignment w:val="center"/>
        <w:rPr>
          <w:lang w:eastAsia="bg-BG"/>
        </w:rPr>
      </w:pPr>
      <w:r w:rsidRPr="003457EA">
        <w:rPr>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3457EA" w:rsidRPr="003457EA" w:rsidRDefault="003457EA" w:rsidP="003457EA">
      <w:pPr>
        <w:tabs>
          <w:tab w:val="left" w:pos="0"/>
          <w:tab w:val="left" w:pos="426"/>
        </w:tabs>
        <w:suppressAutoHyphens/>
        <w:jc w:val="both"/>
        <w:textAlignment w:val="center"/>
        <w:rPr>
          <w:lang w:eastAsia="bg-BG"/>
        </w:rPr>
      </w:pPr>
      <w:r w:rsidRPr="003457EA">
        <w:rPr>
          <w:lang w:eastAsia="bg-BG"/>
        </w:rPr>
        <w:t xml:space="preserve">Когато въз основа на неверни данни е приложено изключение по чл. 4 от Закона </w:t>
      </w:r>
      <w:r w:rsidRPr="003457EA">
        <w:rPr>
          <w:spacing w:val="-2"/>
          <w:lang w:eastAsia="bg-BG"/>
        </w:rPr>
        <w:t>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457EA">
        <w:rPr>
          <w:lang w:eastAsia="bg-BG"/>
        </w:rPr>
        <w:t>, в случаите по чл. 3, т. 8:</w:t>
      </w:r>
    </w:p>
    <w:p w:rsidR="003457EA" w:rsidRPr="003457EA" w:rsidRDefault="003457EA" w:rsidP="003457EA">
      <w:pPr>
        <w:tabs>
          <w:tab w:val="left" w:pos="0"/>
          <w:tab w:val="left" w:pos="426"/>
        </w:tabs>
        <w:suppressAutoHyphens/>
        <w:jc w:val="both"/>
        <w:textAlignment w:val="center"/>
        <w:rPr>
          <w:lang w:eastAsia="bg-BG"/>
        </w:rPr>
      </w:pPr>
      <w:r w:rsidRPr="003457EA">
        <w:rPr>
          <w:lang w:eastAsia="bg-BG"/>
        </w:rPr>
        <w:t>а) участникът се отстранява от участие в процедурата по обществена поръчка;</w:t>
      </w:r>
    </w:p>
    <w:p w:rsidR="003457EA" w:rsidRPr="003457EA" w:rsidRDefault="003457EA" w:rsidP="003457EA">
      <w:pPr>
        <w:tabs>
          <w:tab w:val="left" w:pos="0"/>
          <w:tab w:val="left" w:pos="426"/>
        </w:tabs>
        <w:suppressAutoHyphens/>
        <w:jc w:val="both"/>
        <w:textAlignment w:val="center"/>
        <w:rPr>
          <w:lang w:eastAsia="bg-BG"/>
        </w:rPr>
      </w:pPr>
      <w:r w:rsidRPr="003457EA">
        <w:rPr>
          <w:lang w:eastAsia="bg-BG"/>
        </w:rPr>
        <w:t>б) прекратява се договорът за обществена поръчка без предизвестие, като не се дължи нито връщане на депозита, нито заплащане на извършените работи, а получените плащания подлежат на незабавно възстановяване ведно със законната лихва;</w:t>
      </w:r>
    </w:p>
    <w:p w:rsidR="003457EA" w:rsidRPr="003457EA" w:rsidRDefault="003457EA" w:rsidP="003457EA">
      <w:pPr>
        <w:tabs>
          <w:tab w:val="left" w:pos="0"/>
          <w:tab w:val="left" w:pos="426"/>
        </w:tabs>
        <w:suppressAutoHyphens/>
        <w:jc w:val="both"/>
        <w:textAlignment w:val="center"/>
        <w:rPr>
          <w:lang w:eastAsia="bg-BG"/>
        </w:rPr>
      </w:pPr>
      <w:r w:rsidRPr="003457EA">
        <w:rPr>
          <w:lang w:eastAsia="bg-BG"/>
        </w:rPr>
        <w:t>в) възстановяват се всички получени суми ведно със законната лихва, ако обществената поръчка е изпълнена, като възложителят на обществената поръчка не дължи компенсации и обезщетения;</w:t>
      </w:r>
    </w:p>
    <w:p w:rsidR="003457EA" w:rsidRPr="003457EA" w:rsidRDefault="003457EA" w:rsidP="003457EA">
      <w:pPr>
        <w:tabs>
          <w:tab w:val="left" w:pos="0"/>
          <w:tab w:val="left" w:pos="426"/>
          <w:tab w:val="left" w:pos="480"/>
        </w:tabs>
        <w:suppressAutoHyphens/>
        <w:jc w:val="both"/>
        <w:rPr>
          <w:lang w:eastAsia="bg-BG"/>
        </w:rPr>
      </w:pPr>
      <w:r w:rsidRPr="003457EA">
        <w:rPr>
          <w:lang w:eastAsia="bg-BG"/>
        </w:rPr>
        <w:t xml:space="preserve">За  липсата на обстоятелствата по чл. 3, т. 8 или наличието на обстоятелствата по чл. 4 от Закона </w:t>
      </w:r>
      <w:r w:rsidRPr="003457EA">
        <w:rPr>
          <w:spacing w:val="-2"/>
          <w:lang w:eastAsia="bg-BG"/>
        </w:rPr>
        <w:t>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457EA">
        <w:rPr>
          <w:lang w:eastAsia="bg-BG"/>
        </w:rPr>
        <w:t>, участниците представят декларация от едно от лицата, посочени в чл. 55, ал. 3 от ЗОП.</w:t>
      </w:r>
    </w:p>
    <w:p w:rsidR="003457EA" w:rsidRPr="003457EA" w:rsidRDefault="003457EA" w:rsidP="00083A67">
      <w:pPr>
        <w:widowControl w:val="0"/>
        <w:tabs>
          <w:tab w:val="left" w:pos="426"/>
        </w:tabs>
        <w:spacing w:after="196" w:line="240" w:lineRule="exact"/>
        <w:rPr>
          <w:b/>
          <w:bCs/>
        </w:rPr>
      </w:pPr>
    </w:p>
    <w:p w:rsidR="003457EA" w:rsidRPr="003457EA" w:rsidRDefault="003457EA" w:rsidP="003457EA">
      <w:pPr>
        <w:tabs>
          <w:tab w:val="left" w:pos="0"/>
        </w:tabs>
        <w:suppressAutoHyphens/>
        <w:ind w:right="79"/>
        <w:jc w:val="both"/>
        <w:rPr>
          <w:b/>
          <w:lang w:eastAsia="bg-BG"/>
        </w:rPr>
      </w:pPr>
      <w:r w:rsidRPr="003457EA">
        <w:rPr>
          <w:b/>
          <w:lang w:eastAsia="bg-BG"/>
        </w:rPr>
        <w:t xml:space="preserve">3.Критерии за подбор </w:t>
      </w:r>
    </w:p>
    <w:p w:rsidR="003457EA" w:rsidRPr="003457EA" w:rsidRDefault="003457EA" w:rsidP="003457EA">
      <w:pPr>
        <w:tabs>
          <w:tab w:val="left" w:pos="374"/>
          <w:tab w:val="left" w:pos="426"/>
        </w:tabs>
        <w:suppressAutoHyphens/>
        <w:ind w:right="79"/>
        <w:jc w:val="both"/>
        <w:rPr>
          <w:lang w:eastAsia="bg-BG"/>
        </w:rPr>
      </w:pPr>
    </w:p>
    <w:p w:rsidR="003457EA" w:rsidRPr="003457EA" w:rsidRDefault="003457EA" w:rsidP="005824B9">
      <w:pPr>
        <w:numPr>
          <w:ilvl w:val="1"/>
          <w:numId w:val="18"/>
        </w:numPr>
        <w:tabs>
          <w:tab w:val="left" w:pos="426"/>
          <w:tab w:val="left" w:pos="540"/>
        </w:tabs>
        <w:suppressAutoHyphens/>
        <w:ind w:left="0" w:right="79" w:firstLine="0"/>
        <w:contextualSpacing/>
        <w:jc w:val="both"/>
        <w:rPr>
          <w:lang w:eastAsia="bg-BG"/>
        </w:rPr>
      </w:pPr>
      <w:r w:rsidRPr="003457EA">
        <w:rPr>
          <w:b/>
          <w:lang w:eastAsia="bg-BG"/>
        </w:rPr>
        <w:t>Изискване за годност (правоспособност) за упражняване на професионална дейност</w:t>
      </w:r>
      <w:r w:rsidRPr="003457EA">
        <w:rPr>
          <w:lang w:eastAsia="bg-BG"/>
        </w:rPr>
        <w:t>:</w:t>
      </w:r>
    </w:p>
    <w:p w:rsidR="00C052F6" w:rsidRPr="009D781D" w:rsidRDefault="00C052F6" w:rsidP="00C052F6">
      <w:pPr>
        <w:pStyle w:val="ListParagraph1"/>
        <w:tabs>
          <w:tab w:val="left" w:pos="0"/>
        </w:tabs>
        <w:spacing w:line="276" w:lineRule="auto"/>
        <w:ind w:left="0" w:firstLine="567"/>
        <w:jc w:val="both"/>
        <w:rPr>
          <w:b/>
          <w:bCs/>
          <w:iCs/>
        </w:rPr>
      </w:pPr>
      <w:r w:rsidRPr="009D781D">
        <w:rPr>
          <w:b/>
          <w:bCs/>
          <w:iCs/>
        </w:rPr>
        <w:t>Участниците следва да са вписани в Централния професионален регистър на строителя на основание чл. 6 от Правилника за реда за вписване и водене на Централния професионален регистър на строителя. Регистрацията да отговаря на предмета на поръчката – втора група, минимум І</w:t>
      </w:r>
      <w:r>
        <w:rPr>
          <w:b/>
          <w:bCs/>
          <w:iCs/>
          <w:lang w:val="en-US"/>
        </w:rPr>
        <w:t>V</w:t>
      </w:r>
      <w:r w:rsidRPr="009D781D">
        <w:rPr>
          <w:b/>
          <w:bCs/>
          <w:iCs/>
        </w:rPr>
        <w:t xml:space="preserve">-та категория. </w:t>
      </w:r>
    </w:p>
    <w:p w:rsidR="00401548" w:rsidRDefault="00C052F6" w:rsidP="00C052F6">
      <w:pPr>
        <w:pStyle w:val="ListParagraph1"/>
        <w:tabs>
          <w:tab w:val="left" w:pos="0"/>
        </w:tabs>
        <w:spacing w:line="276" w:lineRule="auto"/>
        <w:ind w:left="0" w:firstLine="567"/>
        <w:jc w:val="both"/>
        <w:rPr>
          <w:b/>
          <w:bCs/>
          <w:iCs/>
        </w:rPr>
      </w:pPr>
      <w:r w:rsidRPr="009D781D">
        <w:rPr>
          <w:b/>
          <w:bCs/>
          <w:iCs/>
        </w:rPr>
        <w:t xml:space="preserve">  Това обстоятелство се доказва с декларация или удостоверение за наличието на такава регистрация. За чуждестранните участници трябва да има наличието на съответно право, за което се представя докумен</w:t>
      </w:r>
      <w:r w:rsidR="00401548">
        <w:rPr>
          <w:b/>
          <w:bCs/>
          <w:iCs/>
        </w:rPr>
        <w:t>т, доказващ еквивалентна професионална правоспособност.</w:t>
      </w:r>
    </w:p>
    <w:p w:rsidR="00C052F6" w:rsidRPr="009D781D" w:rsidRDefault="00C052F6" w:rsidP="00C052F6">
      <w:pPr>
        <w:pStyle w:val="ListParagraph1"/>
        <w:tabs>
          <w:tab w:val="left" w:pos="0"/>
        </w:tabs>
        <w:spacing w:line="276" w:lineRule="auto"/>
        <w:ind w:left="0" w:firstLine="567"/>
        <w:jc w:val="both"/>
        <w:rPr>
          <w:bCs/>
          <w:iCs/>
        </w:rPr>
      </w:pPr>
      <w:r w:rsidRPr="009D781D">
        <w:rPr>
          <w:b/>
          <w:bCs/>
          <w:iCs/>
        </w:rPr>
        <w:t xml:space="preserve"> </w:t>
      </w:r>
      <w:r w:rsidRPr="009D781D">
        <w:rPr>
          <w:bCs/>
          <w:iCs/>
        </w:rPr>
        <w:t>Възложителят няма да сключи договор за обществена поръчка, ако участникът, избран за изпълнител не представи копие от валидно удостоверение за вписване в Централния професионален регистър на строителя преди подписване на договора.</w:t>
      </w:r>
    </w:p>
    <w:p w:rsidR="00C052F6" w:rsidRPr="009D781D" w:rsidRDefault="00C052F6" w:rsidP="00C052F6">
      <w:pPr>
        <w:pStyle w:val="ListParagraph1"/>
        <w:tabs>
          <w:tab w:val="left" w:pos="0"/>
        </w:tabs>
        <w:spacing w:line="276" w:lineRule="auto"/>
        <w:ind w:left="0" w:firstLine="567"/>
        <w:jc w:val="both"/>
      </w:pPr>
      <w:r w:rsidRPr="009D781D">
        <w:t xml:space="preserve">В случай на обединение изискването се покрива от участникът, който ще извършва дейностите по строителство. Изискването се прилага и за подизпълнителите, които ще извършват дейностите по строителство. Относно чуждестранните лица условието, следва да се съобрази с чл. </w:t>
      </w:r>
      <w:r>
        <w:t xml:space="preserve">60  </w:t>
      </w:r>
      <w:r w:rsidRPr="009D781D">
        <w:t>от ЗОП</w:t>
      </w:r>
      <w:r>
        <w:t xml:space="preserve"> </w:t>
      </w:r>
      <w:r w:rsidRPr="00C052F6">
        <w:t xml:space="preserve"> - </w:t>
      </w:r>
      <w:r>
        <w:t xml:space="preserve">да бъдат вписани </w:t>
      </w:r>
      <w:r w:rsidRPr="00C052F6">
        <w:t>в аналогични регистри съгласно законодателството на държавата членка, в която са установени.</w:t>
      </w:r>
    </w:p>
    <w:p w:rsidR="003457EA" w:rsidRPr="009D781D" w:rsidRDefault="003457EA" w:rsidP="003457EA">
      <w:pPr>
        <w:pStyle w:val="ListParagraph1"/>
        <w:spacing w:line="276" w:lineRule="auto"/>
        <w:ind w:left="0" w:firstLine="567"/>
        <w:jc w:val="both"/>
        <w:rPr>
          <w:b/>
          <w:i/>
        </w:rPr>
      </w:pPr>
    </w:p>
    <w:p w:rsidR="003457EA" w:rsidRPr="009D781D" w:rsidRDefault="00C708D7" w:rsidP="003457EA">
      <w:pPr>
        <w:spacing w:line="276" w:lineRule="auto"/>
        <w:ind w:firstLine="567"/>
        <w:jc w:val="both"/>
        <w:rPr>
          <w:b/>
        </w:rPr>
      </w:pPr>
      <w:r>
        <w:rPr>
          <w:b/>
        </w:rPr>
        <w:t xml:space="preserve">3.2 </w:t>
      </w:r>
      <w:r w:rsidR="003457EA" w:rsidRPr="009D781D">
        <w:rPr>
          <w:b/>
        </w:rPr>
        <w:t>Критерии за подбор, включващи минимални изисквания към финансовото и икономическото състояние на участниците, както и документите, с които те се доказват:</w:t>
      </w:r>
    </w:p>
    <w:p w:rsidR="00401548" w:rsidRPr="00401548" w:rsidRDefault="00401548" w:rsidP="00401548">
      <w:pPr>
        <w:numPr>
          <w:ilvl w:val="0"/>
          <w:numId w:val="3"/>
        </w:numPr>
        <w:suppressAutoHyphens/>
        <w:jc w:val="both"/>
        <w:rPr>
          <w:b/>
          <w:bCs/>
          <w:lang w:eastAsia="bg-BG"/>
        </w:rPr>
      </w:pPr>
      <w:bookmarkStart w:id="3" w:name="_Ref1360952171"/>
      <w:r w:rsidRPr="00401548">
        <w:rPr>
          <w:b/>
          <w:lang w:eastAsia="bg-BG"/>
        </w:rPr>
        <w:t>Участникът в процедурата трябва да отговаря на следните минимални изисквания за икономическо и финансово състояние</w:t>
      </w:r>
      <w:r w:rsidRPr="00401548">
        <w:rPr>
          <w:lang w:eastAsia="bg-BG"/>
        </w:rPr>
        <w:t>:</w:t>
      </w:r>
    </w:p>
    <w:p w:rsidR="00401548" w:rsidRPr="00401548" w:rsidRDefault="00401548" w:rsidP="00401548">
      <w:pPr>
        <w:numPr>
          <w:ilvl w:val="0"/>
          <w:numId w:val="3"/>
        </w:numPr>
        <w:suppressAutoHyphens/>
        <w:ind w:left="499" w:hanging="357"/>
        <w:jc w:val="both"/>
        <w:rPr>
          <w:lang w:eastAsia="bg-BG"/>
        </w:rPr>
      </w:pPr>
      <w:r w:rsidRPr="00401548">
        <w:rPr>
          <w:lang w:eastAsia="bg-BG"/>
        </w:rPr>
        <w:t>да са реализирали минимален общ оборот, включително минимален оборот в сферата, попадаща в обхвата на поръчката , изчислен на база годишните обороти за последните</w:t>
      </w:r>
      <w:r w:rsidRPr="00401548">
        <w:rPr>
          <w:lang w:eastAsia="bg-BG"/>
        </w:rPr>
        <w:tab/>
        <w:t>три</w:t>
      </w:r>
      <w:r>
        <w:rPr>
          <w:lang w:eastAsia="bg-BG"/>
        </w:rPr>
        <w:t xml:space="preserve"> </w:t>
      </w:r>
      <w:r w:rsidRPr="00401548">
        <w:rPr>
          <w:lang w:eastAsia="bg-BG"/>
        </w:rPr>
        <w:t>приключили финансови години в зависимост от датата, на която кандидатът или участникът е създаден или е започнал дейността си в размер на най-малко 400 000.00 (четиристотин</w:t>
      </w:r>
      <w:r>
        <w:rPr>
          <w:lang w:eastAsia="bg-BG"/>
        </w:rPr>
        <w:t xml:space="preserve"> хиляди</w:t>
      </w:r>
      <w:r w:rsidRPr="00401548">
        <w:rPr>
          <w:lang w:eastAsia="bg-BG"/>
        </w:rPr>
        <w:t>) лева без ДДС;</w:t>
      </w:r>
    </w:p>
    <w:p w:rsidR="00401548" w:rsidRDefault="00401548" w:rsidP="00401548">
      <w:pPr>
        <w:suppressAutoHyphens/>
        <w:spacing w:line="360" w:lineRule="auto"/>
        <w:jc w:val="both"/>
        <w:rPr>
          <w:lang w:eastAsia="bg-BG"/>
        </w:rPr>
      </w:pPr>
    </w:p>
    <w:p w:rsidR="00401548" w:rsidRDefault="00401548" w:rsidP="00401548">
      <w:pPr>
        <w:suppressAutoHyphens/>
        <w:spacing w:line="360" w:lineRule="auto"/>
        <w:jc w:val="both"/>
        <w:rPr>
          <w:lang w:eastAsia="bg-BG"/>
        </w:rPr>
      </w:pPr>
      <w:r w:rsidRPr="00401548">
        <w:rPr>
          <w:lang w:eastAsia="bg-BG"/>
        </w:rPr>
        <w:t>Оборот в сферата на обхвата на поръчката се приема</w:t>
      </w:r>
      <w:r>
        <w:rPr>
          <w:lang w:eastAsia="bg-BG"/>
        </w:rPr>
        <w:t xml:space="preserve"> оборот от</w:t>
      </w:r>
      <w:r w:rsidRPr="00401548">
        <w:rPr>
          <w:lang w:eastAsia="bg-BG"/>
        </w:rPr>
        <w:t>: строителство и/или реконструкция на пътища и/или улици, ремонт и поддържане на пътища и/или улици.</w:t>
      </w:r>
    </w:p>
    <w:p w:rsidR="00401548" w:rsidRPr="00401548" w:rsidRDefault="00401548" w:rsidP="00401548">
      <w:pPr>
        <w:suppressAutoHyphens/>
        <w:spacing w:line="360" w:lineRule="auto"/>
        <w:jc w:val="both"/>
        <w:rPr>
          <w:lang w:eastAsia="bg-BG"/>
        </w:rPr>
      </w:pPr>
    </w:p>
    <w:p w:rsidR="00401548" w:rsidRPr="00401548" w:rsidRDefault="00401548" w:rsidP="00DE70EB">
      <w:pPr>
        <w:numPr>
          <w:ilvl w:val="0"/>
          <w:numId w:val="23"/>
        </w:numPr>
        <w:suppressAutoHyphens/>
        <w:ind w:hanging="578"/>
        <w:jc w:val="both"/>
        <w:rPr>
          <w:lang w:eastAsia="bg-BG"/>
        </w:rPr>
      </w:pPr>
      <w:r w:rsidRPr="00401548">
        <w:rPr>
          <w:lang w:eastAsia="bg-BG"/>
        </w:rPr>
        <w:t>Участникът трябва да има валидна застраховка за професионална отговорност в строителството по смисъла на чл. 171 от ЗУТ, съгласно Наредба за условията и реда за задължителното застраховане в проектирането и строителството (обн. ДВ. Бр.17 от 2 март 2004г.).</w:t>
      </w:r>
    </w:p>
    <w:p w:rsidR="00401548" w:rsidRPr="00401548" w:rsidRDefault="00401548" w:rsidP="00401548">
      <w:pPr>
        <w:widowControl w:val="0"/>
        <w:numPr>
          <w:ilvl w:val="0"/>
          <w:numId w:val="3"/>
        </w:numPr>
        <w:tabs>
          <w:tab w:val="left" w:pos="1869"/>
          <w:tab w:val="left" w:pos="3549"/>
          <w:tab w:val="left" w:pos="4019"/>
          <w:tab w:val="left" w:pos="4946"/>
          <w:tab w:val="left" w:pos="6256"/>
          <w:tab w:val="left" w:pos="7490"/>
          <w:tab w:val="left" w:pos="7960"/>
          <w:tab w:val="left" w:pos="8723"/>
          <w:tab w:val="left" w:pos="8901"/>
        </w:tabs>
        <w:spacing w:line="274" w:lineRule="exact"/>
        <w:jc w:val="both"/>
        <w:rPr>
          <w:color w:val="000000"/>
          <w:lang w:eastAsia="bg-BG" w:bidi="bg-BG"/>
        </w:rPr>
      </w:pPr>
      <w:r w:rsidRPr="00401548">
        <w:rPr>
          <w:b/>
          <w:color w:val="000000"/>
          <w:lang w:eastAsia="bg-BG" w:bidi="bg-BG"/>
        </w:rPr>
        <w:t>За доказване</w:t>
      </w:r>
      <w:r w:rsidRPr="00401548">
        <w:rPr>
          <w:color w:val="000000"/>
          <w:lang w:eastAsia="bg-BG" w:bidi="bg-BG"/>
        </w:rPr>
        <w:t xml:space="preserve"> на икономическото и финансовото състояние на кандидатите или </w:t>
      </w:r>
      <w:r w:rsidR="00055F09">
        <w:rPr>
          <w:color w:val="000000"/>
          <w:lang w:eastAsia="bg-BG" w:bidi="bg-BG"/>
        </w:rPr>
        <w:t xml:space="preserve">участниците се представят един </w:t>
      </w:r>
      <w:r>
        <w:rPr>
          <w:color w:val="000000"/>
          <w:lang w:eastAsia="bg-BG" w:bidi="bg-BG"/>
        </w:rPr>
        <w:t xml:space="preserve">или няколко </w:t>
      </w:r>
      <w:r w:rsidRPr="00401548">
        <w:rPr>
          <w:color w:val="000000"/>
          <w:lang w:eastAsia="bg-BG" w:bidi="bg-BG"/>
        </w:rPr>
        <w:t>от с</w:t>
      </w:r>
      <w:r>
        <w:rPr>
          <w:color w:val="000000"/>
          <w:lang w:eastAsia="bg-BG" w:bidi="bg-BG"/>
        </w:rPr>
        <w:t>ледните документи,</w:t>
      </w:r>
      <w:r>
        <w:rPr>
          <w:color w:val="000000"/>
          <w:lang w:eastAsia="bg-BG" w:bidi="bg-BG"/>
        </w:rPr>
        <w:tab/>
        <w:t xml:space="preserve">във </w:t>
      </w:r>
      <w:r w:rsidRPr="00401548">
        <w:rPr>
          <w:color w:val="000000"/>
          <w:lang w:eastAsia="bg-BG" w:bidi="bg-BG"/>
        </w:rPr>
        <w:t>връзка с поставените изисквания освен информацията в ЕЕДОП:</w:t>
      </w:r>
    </w:p>
    <w:p w:rsidR="00401548" w:rsidRPr="00401548" w:rsidRDefault="00401548" w:rsidP="007A1847">
      <w:pPr>
        <w:widowControl w:val="0"/>
        <w:numPr>
          <w:ilvl w:val="0"/>
          <w:numId w:val="3"/>
        </w:numPr>
        <w:tabs>
          <w:tab w:val="left" w:pos="1213"/>
        </w:tabs>
        <w:suppressAutoHyphens/>
        <w:spacing w:line="274" w:lineRule="exact"/>
        <w:jc w:val="both"/>
        <w:rPr>
          <w:color w:val="000000"/>
          <w:lang w:eastAsia="bg-BG" w:bidi="bg-BG"/>
        </w:rPr>
      </w:pPr>
      <w:r w:rsidRPr="00401548">
        <w:rPr>
          <w:color w:val="000000"/>
          <w:lang w:eastAsia="bg-BG" w:bidi="bg-BG"/>
        </w:rPr>
        <w:t>удостоверения от банки;</w:t>
      </w:r>
    </w:p>
    <w:p w:rsidR="00401548" w:rsidRPr="00401548" w:rsidRDefault="00401548" w:rsidP="007A1847">
      <w:pPr>
        <w:widowControl w:val="0"/>
        <w:numPr>
          <w:ilvl w:val="0"/>
          <w:numId w:val="3"/>
        </w:numPr>
        <w:tabs>
          <w:tab w:val="left" w:pos="1237"/>
        </w:tabs>
        <w:suppressAutoHyphens/>
        <w:spacing w:line="274" w:lineRule="exact"/>
        <w:jc w:val="both"/>
        <w:rPr>
          <w:color w:val="000000"/>
          <w:lang w:eastAsia="bg-BG" w:bidi="bg-BG"/>
        </w:rPr>
      </w:pPr>
      <w:r w:rsidRPr="00401548">
        <w:rPr>
          <w:color w:val="000000"/>
          <w:lang w:eastAsia="bg-BG" w:bidi="bg-BG"/>
        </w:rPr>
        <w:t>доказателства за наличие на застраховка "Професионална отговорност";</w:t>
      </w:r>
    </w:p>
    <w:p w:rsidR="00401548" w:rsidRPr="00401548" w:rsidRDefault="00401548" w:rsidP="00DE70EB">
      <w:pPr>
        <w:widowControl w:val="0"/>
        <w:numPr>
          <w:ilvl w:val="0"/>
          <w:numId w:val="22"/>
        </w:numPr>
        <w:suppressAutoHyphens/>
        <w:spacing w:line="274" w:lineRule="exact"/>
        <w:ind w:firstLine="142"/>
        <w:jc w:val="both"/>
        <w:rPr>
          <w:color w:val="000000"/>
          <w:lang w:eastAsia="bg-BG" w:bidi="bg-BG"/>
        </w:rPr>
      </w:pPr>
      <w:r w:rsidRPr="00401548">
        <w:rPr>
          <w:color w:val="000000"/>
          <w:lang w:eastAsia="bg-BG" w:bidi="bg-BG"/>
        </w:rPr>
        <w:t xml:space="preserve"> годишните финансови отчети или техни съставни части, когато публикуването им се</w:t>
      </w:r>
      <w:r>
        <w:rPr>
          <w:color w:val="000000"/>
          <w:lang w:eastAsia="bg-BG" w:bidi="bg-BG"/>
        </w:rPr>
        <w:t xml:space="preserve"> </w:t>
      </w:r>
      <w:r w:rsidRPr="00401548">
        <w:rPr>
          <w:color w:val="000000"/>
          <w:lang w:eastAsia="bg-BG" w:bidi="bg-BG"/>
        </w:rPr>
        <w:t>изисква;</w:t>
      </w:r>
    </w:p>
    <w:p w:rsidR="00401548" w:rsidRPr="00401548" w:rsidRDefault="00401548" w:rsidP="00DE70EB">
      <w:pPr>
        <w:widowControl w:val="0"/>
        <w:numPr>
          <w:ilvl w:val="0"/>
          <w:numId w:val="22"/>
        </w:numPr>
        <w:tabs>
          <w:tab w:val="left" w:pos="1237"/>
        </w:tabs>
        <w:suppressAutoHyphens/>
        <w:spacing w:line="274" w:lineRule="exact"/>
        <w:ind w:firstLine="142"/>
        <w:jc w:val="both"/>
        <w:rPr>
          <w:color w:val="000000"/>
          <w:lang w:eastAsia="bg-BG" w:bidi="bg-BG"/>
        </w:rPr>
      </w:pPr>
      <w:r w:rsidRPr="00401548">
        <w:rPr>
          <w:color w:val="000000"/>
          <w:lang w:eastAsia="bg-BG" w:bidi="bg-BG"/>
        </w:rPr>
        <w:t>справка за общия оборот и/или за оборота в сферата, попадаща в обхвата на поръчката</w:t>
      </w:r>
      <w:r w:rsidR="00055F09">
        <w:rPr>
          <w:color w:val="000000"/>
          <w:lang w:eastAsia="bg-BG" w:bidi="bg-BG"/>
        </w:rPr>
        <w:t xml:space="preserve"> (Приложение № 16)</w:t>
      </w:r>
    </w:p>
    <w:p w:rsidR="00401548" w:rsidRDefault="00401548" w:rsidP="00401548">
      <w:pPr>
        <w:widowControl w:val="0"/>
        <w:numPr>
          <w:ilvl w:val="0"/>
          <w:numId w:val="3"/>
        </w:numPr>
        <w:tabs>
          <w:tab w:val="left" w:pos="1237"/>
        </w:tabs>
        <w:spacing w:line="274" w:lineRule="exact"/>
        <w:jc w:val="both"/>
        <w:rPr>
          <w:color w:val="000000"/>
          <w:lang w:eastAsia="bg-BG" w:bidi="bg-BG"/>
        </w:rPr>
      </w:pPr>
      <w:r w:rsidRPr="00401548">
        <w:rPr>
          <w:color w:val="000000"/>
          <w:lang w:eastAsia="bg-BG" w:bidi="bg-BG"/>
        </w:rPr>
        <w:t>Когато по основателна причина кандидат или участник не е в състояние да представи</w:t>
      </w:r>
      <w:r>
        <w:rPr>
          <w:color w:val="000000"/>
          <w:lang w:eastAsia="bg-BG" w:bidi="bg-BG"/>
        </w:rPr>
        <w:t xml:space="preserve"> </w:t>
      </w:r>
      <w:r w:rsidRPr="00401548">
        <w:rPr>
          <w:color w:val="000000"/>
          <w:lang w:eastAsia="bg-BG" w:bidi="bg-BG"/>
        </w:rPr>
        <w:t>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r w:rsidRPr="00401548">
        <w:rPr>
          <w:color w:val="000000"/>
          <w:lang w:eastAsia="bg-BG" w:bidi="bg-BG"/>
        </w:rPr>
        <w:tab/>
      </w:r>
    </w:p>
    <w:p w:rsidR="00401548" w:rsidRPr="00401548" w:rsidRDefault="00401548" w:rsidP="00401548">
      <w:pPr>
        <w:widowControl w:val="0"/>
        <w:tabs>
          <w:tab w:val="left" w:pos="1237"/>
        </w:tabs>
        <w:spacing w:line="274" w:lineRule="exact"/>
        <w:ind w:left="502"/>
        <w:jc w:val="both"/>
        <w:rPr>
          <w:color w:val="000000"/>
          <w:lang w:eastAsia="bg-BG" w:bidi="bg-BG"/>
        </w:rPr>
      </w:pPr>
    </w:p>
    <w:p w:rsidR="003457EA" w:rsidRPr="009D781D" w:rsidRDefault="00C708D7" w:rsidP="003457EA">
      <w:pPr>
        <w:tabs>
          <w:tab w:val="left" w:pos="-4678"/>
        </w:tabs>
        <w:spacing w:line="276" w:lineRule="auto"/>
        <w:ind w:firstLine="567"/>
        <w:jc w:val="both"/>
        <w:rPr>
          <w:b/>
        </w:rPr>
      </w:pPr>
      <w:r>
        <w:rPr>
          <w:b/>
        </w:rPr>
        <w:t xml:space="preserve">3.3. </w:t>
      </w:r>
      <w:r w:rsidR="003457EA" w:rsidRPr="009D781D">
        <w:rPr>
          <w:b/>
        </w:rPr>
        <w:t xml:space="preserve">Критерии за подбор, включващи минимални изисквания за техническите възможности и квалификация, както и документите, с които те се доказват: </w:t>
      </w:r>
      <w:bookmarkEnd w:id="3"/>
    </w:p>
    <w:p w:rsidR="003457EA" w:rsidRPr="009D781D" w:rsidRDefault="003457EA" w:rsidP="00401548">
      <w:pPr>
        <w:pStyle w:val="ListParagraph1"/>
        <w:numPr>
          <w:ilvl w:val="0"/>
          <w:numId w:val="3"/>
        </w:numPr>
        <w:tabs>
          <w:tab w:val="left" w:pos="-4678"/>
        </w:tabs>
        <w:spacing w:line="276" w:lineRule="auto"/>
        <w:jc w:val="both"/>
      </w:pPr>
      <w:r w:rsidRPr="009D781D">
        <w:t>Участниците трябва да имат опит, който се изразява в изпълнение на строителство, еднакво или сходно с предмета на настоящата обществена поръчка, изпълнено през последните 5 /пет/ години, считано от датата на подаване на офертата.</w:t>
      </w:r>
    </w:p>
    <w:p w:rsidR="003457EA" w:rsidRPr="009D781D" w:rsidRDefault="003457EA" w:rsidP="003457EA">
      <w:pPr>
        <w:tabs>
          <w:tab w:val="left" w:pos="-4678"/>
        </w:tabs>
        <w:spacing w:line="276" w:lineRule="auto"/>
        <w:ind w:firstLine="567"/>
        <w:jc w:val="both"/>
        <w:rPr>
          <w:i/>
        </w:rPr>
      </w:pPr>
      <w:r w:rsidRPr="009D781D">
        <w:rPr>
          <w:i/>
        </w:rPr>
        <w:t>Забележка: Под „сходно“ с предмета на поръчката се има предвид: строителство и/или реконструкция на пътища и/или улици, ремонт и поддържане на пътища и/или улици.</w:t>
      </w:r>
    </w:p>
    <w:p w:rsidR="003457EA" w:rsidRDefault="003457EA" w:rsidP="003457EA">
      <w:pPr>
        <w:tabs>
          <w:tab w:val="left" w:pos="-4678"/>
        </w:tabs>
        <w:spacing w:line="276" w:lineRule="auto"/>
        <w:ind w:firstLine="567"/>
        <w:jc w:val="both"/>
        <w:rPr>
          <w:b/>
          <w:u w:val="single"/>
        </w:rPr>
      </w:pPr>
      <w:r w:rsidRPr="009D781D">
        <w:rPr>
          <w:b/>
          <w:u w:val="single"/>
        </w:rPr>
        <w:t>За доказване на това изискване се представят:</w:t>
      </w:r>
    </w:p>
    <w:p w:rsidR="00C708D7" w:rsidRPr="00C708D7" w:rsidRDefault="00C708D7" w:rsidP="003457EA">
      <w:pPr>
        <w:tabs>
          <w:tab w:val="left" w:pos="-4678"/>
        </w:tabs>
        <w:spacing w:line="276" w:lineRule="auto"/>
        <w:ind w:firstLine="567"/>
        <w:jc w:val="both"/>
        <w:rPr>
          <w:b/>
        </w:rPr>
      </w:pPr>
      <w:r w:rsidRPr="00C708D7">
        <w:rPr>
          <w:b/>
        </w:rPr>
        <w:t>•</w:t>
      </w:r>
      <w:r w:rsidRPr="00C708D7">
        <w:rPr>
          <w:b/>
        </w:rPr>
        <w:tab/>
        <w:t>информация в ЕЕДОП</w:t>
      </w:r>
    </w:p>
    <w:p w:rsidR="00401548" w:rsidRPr="00401548" w:rsidRDefault="00401548" w:rsidP="005824B9">
      <w:pPr>
        <w:numPr>
          <w:ilvl w:val="1"/>
          <w:numId w:val="5"/>
        </w:numPr>
        <w:jc w:val="both"/>
        <w:rPr>
          <w:shd w:val="clear" w:color="auto" w:fill="FFFFFF"/>
        </w:rPr>
      </w:pPr>
      <w:r w:rsidRPr="00401548">
        <w:rPr>
          <w:bCs/>
          <w:iCs/>
        </w:rPr>
        <w:t xml:space="preserve">списък на строителството, идентично или сходно с предмета на поръчката, </w:t>
      </w:r>
      <w:r w:rsidR="003457EA" w:rsidRPr="009D781D">
        <w:rPr>
          <w:b/>
        </w:rPr>
        <w:t xml:space="preserve">(Приложение № </w:t>
      </w:r>
      <w:r w:rsidR="00C708D7">
        <w:rPr>
          <w:b/>
        </w:rPr>
        <w:t>10</w:t>
      </w:r>
      <w:r w:rsidR="003457EA" w:rsidRPr="009D781D">
        <w:rPr>
          <w:b/>
        </w:rPr>
        <w:t>)</w:t>
      </w:r>
      <w:r w:rsidR="003457EA" w:rsidRPr="009D781D">
        <w:t xml:space="preserve">. </w:t>
      </w:r>
      <w:r w:rsidRPr="00401548">
        <w:rPr>
          <w:shd w:val="clear" w:color="auto" w:fill="FFFFFF"/>
        </w:rPr>
        <w:t>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3457EA" w:rsidRPr="009D781D" w:rsidRDefault="003457EA" w:rsidP="00401548">
      <w:pPr>
        <w:pStyle w:val="ListParagraph1"/>
        <w:tabs>
          <w:tab w:val="left" w:pos="-4678"/>
        </w:tabs>
        <w:spacing w:line="276" w:lineRule="auto"/>
        <w:ind w:left="786"/>
        <w:jc w:val="both"/>
        <w:rPr>
          <w:b/>
        </w:rPr>
      </w:pPr>
    </w:p>
    <w:p w:rsidR="003457EA" w:rsidRPr="009D781D" w:rsidRDefault="003457EA" w:rsidP="00401548">
      <w:pPr>
        <w:pStyle w:val="ListParagraph1"/>
        <w:numPr>
          <w:ilvl w:val="0"/>
          <w:numId w:val="3"/>
        </w:numPr>
        <w:spacing w:line="276" w:lineRule="auto"/>
        <w:jc w:val="both"/>
        <w:rPr>
          <w:b/>
        </w:rPr>
      </w:pPr>
      <w:r w:rsidRPr="009D781D">
        <w:rPr>
          <w:b/>
          <w:shd w:val="clear" w:color="auto" w:fill="FFFFFF"/>
        </w:rPr>
        <w:t>Изисквания към екипа от технически лица за изпълнение на поръчката:</w:t>
      </w:r>
    </w:p>
    <w:p w:rsidR="003457EA" w:rsidRPr="009D781D" w:rsidRDefault="003457EA" w:rsidP="003457EA">
      <w:pPr>
        <w:spacing w:line="276" w:lineRule="auto"/>
        <w:ind w:firstLine="567"/>
        <w:jc w:val="both"/>
        <w:rPr>
          <w:b/>
        </w:rPr>
      </w:pPr>
      <w:r w:rsidRPr="009D781D">
        <w:rPr>
          <w:b/>
        </w:rPr>
        <w:t xml:space="preserve">За изпълнение на предмета на поръчката, са необходими минимум следните лица: </w:t>
      </w:r>
    </w:p>
    <w:p w:rsidR="003457EA" w:rsidRPr="009D781D" w:rsidRDefault="003457EA" w:rsidP="003457EA">
      <w:pPr>
        <w:spacing w:line="276" w:lineRule="auto"/>
        <w:ind w:firstLine="567"/>
        <w:jc w:val="both"/>
        <w:rPr>
          <w:b/>
        </w:rPr>
      </w:pPr>
      <w:r w:rsidRPr="009D781D">
        <w:rPr>
          <w:b/>
        </w:rPr>
        <w:t>Ръководни служители:</w:t>
      </w:r>
    </w:p>
    <w:p w:rsidR="003457EA" w:rsidRPr="009D781D" w:rsidRDefault="003457EA" w:rsidP="003457EA">
      <w:pPr>
        <w:spacing w:line="276" w:lineRule="auto"/>
        <w:ind w:firstLine="567"/>
        <w:jc w:val="both"/>
        <w:rPr>
          <w:b/>
        </w:rPr>
      </w:pPr>
      <w:r w:rsidRPr="009D781D">
        <w:t xml:space="preserve">– 1 (един) </w:t>
      </w:r>
      <w:r w:rsidRPr="009D781D">
        <w:rPr>
          <w:b/>
        </w:rPr>
        <w:t>Ръководител екип</w:t>
      </w:r>
    </w:p>
    <w:p w:rsidR="003457EA" w:rsidRPr="009D781D" w:rsidRDefault="003457EA" w:rsidP="003457EA">
      <w:pPr>
        <w:spacing w:line="276" w:lineRule="auto"/>
        <w:ind w:firstLine="567"/>
        <w:jc w:val="both"/>
      </w:pPr>
      <w:r w:rsidRPr="009D781D">
        <w:t xml:space="preserve">Професионална област /квалификация/: строителен инженер, специалност „Пътно строителство“ или „Транспортно строителство“ или „Строителство на сгради и съоръжения“ или аналогична специалност (в случай, че образованието е придобито в друга държава). </w:t>
      </w:r>
    </w:p>
    <w:p w:rsidR="003457EA" w:rsidRPr="009D781D" w:rsidRDefault="003457EA" w:rsidP="003457EA">
      <w:pPr>
        <w:spacing w:line="276" w:lineRule="auto"/>
        <w:ind w:firstLine="567"/>
        <w:jc w:val="both"/>
      </w:pPr>
      <w:r w:rsidRPr="009D781D">
        <w:t>Опит: минимум 5 (пет) години при изпълнение на обекти в областта на строителство и/или поддържане и/или реконструкция и/или основен ремонт и/или рехабилитация на автомагистрали и/или пътища и/или улици.</w:t>
      </w:r>
    </w:p>
    <w:p w:rsidR="003457EA" w:rsidRPr="009D781D" w:rsidRDefault="003457EA" w:rsidP="003457EA">
      <w:pPr>
        <w:spacing w:line="276" w:lineRule="auto"/>
        <w:ind w:firstLine="567"/>
        <w:jc w:val="both"/>
        <w:rPr>
          <w:b/>
        </w:rPr>
      </w:pPr>
      <w:r w:rsidRPr="009D781D">
        <w:t xml:space="preserve">– 1 (един) </w:t>
      </w:r>
      <w:r w:rsidRPr="009D781D">
        <w:rPr>
          <w:b/>
        </w:rPr>
        <w:t>Помощник-ръководител</w:t>
      </w:r>
    </w:p>
    <w:p w:rsidR="003457EA" w:rsidRPr="009D781D" w:rsidRDefault="003457EA" w:rsidP="003457EA">
      <w:pPr>
        <w:spacing w:line="276" w:lineRule="auto"/>
        <w:ind w:firstLine="567"/>
        <w:jc w:val="both"/>
      </w:pPr>
      <w:r w:rsidRPr="009D781D">
        <w:t>Професионална област /квалификация/: строителен инженер, специалност „Пътно строителство“ или „Транспортно строителство“ или „Строителство на сгради и съоръжения“ или „Промишлено и гражданско строителство“ или професионална квалификация строителен техник или аналогична специалност (в случай, че образованието е придобито в друга държава).</w:t>
      </w:r>
    </w:p>
    <w:p w:rsidR="003457EA" w:rsidRPr="009D781D" w:rsidRDefault="003457EA" w:rsidP="003457EA">
      <w:pPr>
        <w:spacing w:line="276" w:lineRule="auto"/>
        <w:ind w:firstLine="567"/>
        <w:jc w:val="both"/>
      </w:pPr>
      <w:r w:rsidRPr="009D781D">
        <w:t>Опит: минимум 3 (три) години при изпълнение на обекти в областта на строителство и/или поддържане и/или реконструкция и/или основен ремонт и/или рехабилитация на автомагистрали и/или пътища и/или улици.</w:t>
      </w:r>
    </w:p>
    <w:p w:rsidR="003457EA" w:rsidRPr="009D781D" w:rsidRDefault="003457EA" w:rsidP="003457EA">
      <w:pPr>
        <w:spacing w:line="276" w:lineRule="auto"/>
        <w:ind w:firstLine="567"/>
        <w:jc w:val="both"/>
        <w:rPr>
          <w:b/>
        </w:rPr>
      </w:pPr>
      <w:r w:rsidRPr="009D781D">
        <w:t xml:space="preserve">– 1 (един) </w:t>
      </w:r>
      <w:r w:rsidRPr="009D781D">
        <w:rPr>
          <w:b/>
        </w:rPr>
        <w:t>Отговорник по контрола на качеството</w:t>
      </w:r>
    </w:p>
    <w:p w:rsidR="003457EA" w:rsidRPr="009D781D" w:rsidRDefault="003457EA" w:rsidP="003457EA">
      <w:pPr>
        <w:spacing w:line="276" w:lineRule="auto"/>
        <w:ind w:firstLine="567"/>
        <w:jc w:val="both"/>
      </w:pPr>
      <w:r w:rsidRPr="009D781D">
        <w:t>Професионална област /квалификация/: Средно специално техническо образование и завършено обучение по системи за управление на качеството – вътрешен одитор по качеството и/или отговорник по качеството.</w:t>
      </w:r>
    </w:p>
    <w:p w:rsidR="003457EA" w:rsidRPr="009D781D" w:rsidRDefault="003457EA" w:rsidP="003457EA">
      <w:pPr>
        <w:spacing w:line="276" w:lineRule="auto"/>
        <w:ind w:firstLine="567"/>
        <w:jc w:val="both"/>
        <w:rPr>
          <w:b/>
        </w:rPr>
      </w:pPr>
      <w:r w:rsidRPr="009D781D">
        <w:rPr>
          <w:b/>
        </w:rPr>
        <w:t>Технически лица /работници и служители/ за изпълнение на поръчката:</w:t>
      </w:r>
    </w:p>
    <w:p w:rsidR="003457EA" w:rsidRPr="009D781D" w:rsidRDefault="003457EA" w:rsidP="003457EA">
      <w:pPr>
        <w:tabs>
          <w:tab w:val="left" w:pos="993"/>
        </w:tabs>
        <w:spacing w:line="276" w:lineRule="auto"/>
        <w:ind w:firstLine="567"/>
        <w:jc w:val="both"/>
      </w:pPr>
      <w:r w:rsidRPr="009D781D">
        <w:t xml:space="preserve">- </w:t>
      </w:r>
      <w:r w:rsidRPr="009D781D">
        <w:rPr>
          <w:b/>
        </w:rPr>
        <w:t>Оператори на пътно-строителна техника</w:t>
      </w:r>
      <w:r w:rsidRPr="009D781D">
        <w:t xml:space="preserve"> /пътна фреза, асфалтополагач, валяк, автокран/, с правоспособност да управлява и контролира машината по време на работа.</w:t>
      </w:r>
    </w:p>
    <w:p w:rsidR="003457EA" w:rsidRPr="009D781D" w:rsidRDefault="003457EA" w:rsidP="003457EA">
      <w:pPr>
        <w:tabs>
          <w:tab w:val="left" w:pos="993"/>
        </w:tabs>
        <w:spacing w:line="276" w:lineRule="auto"/>
        <w:ind w:firstLine="567"/>
        <w:jc w:val="both"/>
      </w:pPr>
      <w:r w:rsidRPr="009D781D">
        <w:t xml:space="preserve">- </w:t>
      </w:r>
      <w:r w:rsidRPr="009D781D">
        <w:rPr>
          <w:b/>
        </w:rPr>
        <w:t>Шофьори</w:t>
      </w:r>
      <w:r w:rsidRPr="009D781D">
        <w:t xml:space="preserve"> с правоспособност за управление и работа с изискваната специализирана техника.</w:t>
      </w:r>
    </w:p>
    <w:p w:rsidR="003457EA" w:rsidRPr="009D781D" w:rsidRDefault="003457EA" w:rsidP="003457EA">
      <w:pPr>
        <w:tabs>
          <w:tab w:val="left" w:pos="993"/>
        </w:tabs>
        <w:spacing w:line="276" w:lineRule="auto"/>
        <w:ind w:firstLine="567"/>
        <w:jc w:val="both"/>
      </w:pPr>
    </w:p>
    <w:p w:rsidR="00AC7D31" w:rsidRPr="00AC7D31" w:rsidRDefault="003457EA" w:rsidP="00AC7D31">
      <w:pPr>
        <w:tabs>
          <w:tab w:val="left" w:pos="993"/>
        </w:tabs>
        <w:spacing w:line="276" w:lineRule="auto"/>
        <w:ind w:firstLine="567"/>
        <w:jc w:val="both"/>
        <w:rPr>
          <w:b/>
        </w:rPr>
      </w:pPr>
      <w:r w:rsidRPr="009D781D">
        <w:rPr>
          <w:b/>
        </w:rPr>
        <w:t>Съответствието с изискванията, поставени от Възложителя към екипа от технически лица  за изпълнение на поръчката, се доказва с представяне на</w:t>
      </w:r>
      <w:r w:rsidR="00AC7D31">
        <w:rPr>
          <w:b/>
        </w:rPr>
        <w:t xml:space="preserve"> и</w:t>
      </w:r>
      <w:r w:rsidR="00AC7D31" w:rsidRPr="00AC7D31">
        <w:rPr>
          <w:b/>
        </w:rPr>
        <w:t xml:space="preserve">нформация в ЕЕДОП </w:t>
      </w:r>
      <w:r w:rsidR="00AC7D31">
        <w:rPr>
          <w:b/>
        </w:rPr>
        <w:t>и</w:t>
      </w:r>
      <w:r w:rsidR="00AC7D31" w:rsidRPr="00AC7D31">
        <w:rPr>
          <w:b/>
        </w:rPr>
        <w:t xml:space="preserve"> в съответствие с изискванията по чл. 64, ал.1, т.3 от ЗОП </w:t>
      </w:r>
      <w:r w:rsidR="00AC7D31">
        <w:rPr>
          <w:b/>
        </w:rPr>
        <w:t>списък</w:t>
      </w:r>
      <w:r w:rsidR="00AC7D31">
        <w:rPr>
          <w:b/>
        </w:rPr>
        <w:tab/>
        <w:t>на технически</w:t>
      </w:r>
      <w:r w:rsidR="00AC7D31">
        <w:rPr>
          <w:b/>
        </w:rPr>
        <w:tab/>
        <w:t xml:space="preserve">лица, включени или не структурата </w:t>
      </w:r>
      <w:r w:rsidR="00AC7D31" w:rsidRPr="00AC7D31">
        <w:rPr>
          <w:b/>
        </w:rPr>
        <w:t>на участника, включително тези, които отговарят за контрола на качеството,  и лицата, които ще изпълняват строителството и декларация за средносписъчния годишен брой на персонала и броя на членовете на ръководния състав за последните три години</w:t>
      </w:r>
      <w:r w:rsidR="00AC7D31">
        <w:rPr>
          <w:b/>
        </w:rPr>
        <w:t>:</w:t>
      </w:r>
    </w:p>
    <w:p w:rsidR="003457EA" w:rsidRPr="009D781D" w:rsidRDefault="003457EA" w:rsidP="00ED7B43">
      <w:pPr>
        <w:pStyle w:val="ListParagraph1"/>
        <w:numPr>
          <w:ilvl w:val="1"/>
          <w:numId w:val="5"/>
        </w:numPr>
        <w:tabs>
          <w:tab w:val="left" w:pos="993"/>
        </w:tabs>
        <w:spacing w:line="276" w:lineRule="auto"/>
        <w:ind w:hanging="219"/>
        <w:jc w:val="both"/>
      </w:pPr>
      <w:r w:rsidRPr="009D781D">
        <w:rPr>
          <w:b/>
        </w:rPr>
        <w:t>Справка-декларация за екипа от ръководни технически лица</w:t>
      </w:r>
      <w:r w:rsidRPr="009D781D">
        <w:t xml:space="preserve">, отговарящи за изпълнението на поръчката </w:t>
      </w:r>
      <w:r w:rsidRPr="009D781D">
        <w:rPr>
          <w:b/>
        </w:rPr>
        <w:t>(Приложение № 1</w:t>
      </w:r>
      <w:r w:rsidR="00C708D7">
        <w:rPr>
          <w:b/>
        </w:rPr>
        <w:t>1</w:t>
      </w:r>
      <w:r w:rsidRPr="009D781D">
        <w:rPr>
          <w:b/>
        </w:rPr>
        <w:t>)</w:t>
      </w:r>
      <w:r w:rsidRPr="009D781D">
        <w:t>;</w:t>
      </w:r>
    </w:p>
    <w:p w:rsidR="003457EA" w:rsidRPr="009D781D" w:rsidRDefault="003457EA" w:rsidP="005824B9">
      <w:pPr>
        <w:pStyle w:val="ListParagraph1"/>
        <w:numPr>
          <w:ilvl w:val="1"/>
          <w:numId w:val="5"/>
        </w:numPr>
        <w:tabs>
          <w:tab w:val="left" w:pos="993"/>
        </w:tabs>
        <w:spacing w:line="276" w:lineRule="auto"/>
        <w:ind w:left="0" w:firstLine="567"/>
        <w:jc w:val="both"/>
      </w:pPr>
      <w:r w:rsidRPr="009D781D">
        <w:rPr>
          <w:b/>
        </w:rPr>
        <w:t xml:space="preserve">Справка- декларация за Технически лица /работници и служители/, </w:t>
      </w:r>
      <w:r w:rsidRPr="009D781D">
        <w:t xml:space="preserve">отговарящи за изпълнение на поръчката </w:t>
      </w:r>
      <w:r w:rsidRPr="009D781D">
        <w:rPr>
          <w:b/>
        </w:rPr>
        <w:t>(Приложение №12);</w:t>
      </w:r>
    </w:p>
    <w:p w:rsidR="003457EA" w:rsidRPr="009D781D" w:rsidRDefault="003457EA" w:rsidP="005824B9">
      <w:pPr>
        <w:pStyle w:val="ListParagraph1"/>
        <w:numPr>
          <w:ilvl w:val="1"/>
          <w:numId w:val="5"/>
        </w:numPr>
        <w:tabs>
          <w:tab w:val="left" w:pos="993"/>
        </w:tabs>
        <w:spacing w:line="276" w:lineRule="auto"/>
        <w:ind w:left="0" w:firstLine="567"/>
        <w:jc w:val="both"/>
      </w:pPr>
      <w:r w:rsidRPr="009D781D">
        <w:rPr>
          <w:b/>
        </w:rPr>
        <w:t>Декларация за съгласие</w:t>
      </w:r>
      <w:r w:rsidRPr="009D781D">
        <w:t xml:space="preserve"> </w:t>
      </w:r>
      <w:r w:rsidRPr="009D781D">
        <w:rPr>
          <w:b/>
        </w:rPr>
        <w:t>за участие</w:t>
      </w:r>
      <w:r w:rsidRPr="009D781D">
        <w:t xml:space="preserve"> от всеки от ръководните технически лица, включен в екипа за изпълнение на поръчката, подписана от лицата </w:t>
      </w:r>
      <w:r w:rsidRPr="009D781D">
        <w:rPr>
          <w:b/>
        </w:rPr>
        <w:t>(Приложение № 13)</w:t>
      </w:r>
      <w:r w:rsidRPr="009D781D">
        <w:t>.</w:t>
      </w:r>
    </w:p>
    <w:p w:rsidR="003457EA" w:rsidRPr="009D781D" w:rsidRDefault="003457EA" w:rsidP="00C708D7">
      <w:pPr>
        <w:pStyle w:val="ListParagraph1"/>
        <w:tabs>
          <w:tab w:val="left" w:pos="993"/>
        </w:tabs>
        <w:spacing w:line="276" w:lineRule="auto"/>
        <w:jc w:val="both"/>
        <w:rPr>
          <w:b/>
        </w:rPr>
      </w:pPr>
      <w:r w:rsidRPr="009D781D">
        <w:rPr>
          <w:b/>
        </w:rPr>
        <w:t xml:space="preserve">Изисквания към техническото оборудване, с което разполага участникът за изпълнение на поръчката: </w:t>
      </w:r>
    </w:p>
    <w:p w:rsidR="003457EA" w:rsidRPr="009D781D" w:rsidRDefault="003457EA" w:rsidP="003457EA">
      <w:pPr>
        <w:pStyle w:val="ListParagraph1"/>
        <w:tabs>
          <w:tab w:val="left" w:pos="993"/>
        </w:tabs>
        <w:spacing w:line="276" w:lineRule="auto"/>
        <w:ind w:left="0" w:firstLine="567"/>
        <w:jc w:val="both"/>
        <w:rPr>
          <w:b/>
        </w:rPr>
      </w:pPr>
    </w:p>
    <w:p w:rsidR="003457EA" w:rsidRPr="009D781D" w:rsidRDefault="003457EA" w:rsidP="003457EA">
      <w:pPr>
        <w:tabs>
          <w:tab w:val="left" w:pos="993"/>
        </w:tabs>
        <w:spacing w:line="276" w:lineRule="auto"/>
        <w:ind w:firstLine="567"/>
        <w:jc w:val="both"/>
        <w:rPr>
          <w:b/>
        </w:rPr>
      </w:pPr>
      <w:r w:rsidRPr="009D781D">
        <w:rPr>
          <w:b/>
        </w:rPr>
        <w:t xml:space="preserve">За изпълнение на предмета на поръчката, е необходима минимум по 1 бр.  от следната специализирана тежка механизация, машини и автомобили за ремонт и поддържане: </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Пътна фреза с ширина 1000 мм</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Пътна фреза с ширина 500 мм</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Автогудронатор</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Асфалтополагаща машина</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Валяк двубандажен вибрационен 8-10 т</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Валяк двубандажен вибрационен до 2,5 т</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Пневматичен колесен валяк</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Автогрейдер</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Челен товарач</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Автомобил – поливомияч с мотометачка</w:t>
      </w:r>
    </w:p>
    <w:p w:rsidR="003457EA" w:rsidRPr="009D781D" w:rsidRDefault="003457EA" w:rsidP="005824B9">
      <w:pPr>
        <w:pStyle w:val="ListParagraph1"/>
        <w:numPr>
          <w:ilvl w:val="1"/>
          <w:numId w:val="5"/>
        </w:numPr>
        <w:spacing w:line="276" w:lineRule="auto"/>
        <w:ind w:left="0" w:firstLine="567"/>
        <w:jc w:val="both"/>
        <w:rPr>
          <w:b/>
        </w:rPr>
      </w:pPr>
      <w:r>
        <w:rPr>
          <w:bCs/>
          <w:iCs/>
        </w:rPr>
        <w:t xml:space="preserve">     </w:t>
      </w:r>
      <w:r w:rsidRPr="009D781D">
        <w:rPr>
          <w:bCs/>
          <w:iCs/>
        </w:rPr>
        <w:t>Колесен багер (комбиниран) – мин. 0,5 м</w:t>
      </w:r>
      <w:r w:rsidRPr="009D781D">
        <w:rPr>
          <w:bCs/>
          <w:iCs/>
          <w:vertAlign w:val="superscript"/>
        </w:rPr>
        <w:t>3</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Автомобил – самосвал</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Автомобил - бордови</w:t>
      </w:r>
    </w:p>
    <w:p w:rsidR="003457EA" w:rsidRPr="009D781D" w:rsidRDefault="003457EA" w:rsidP="003457EA">
      <w:pPr>
        <w:pStyle w:val="ListParagraph1"/>
        <w:tabs>
          <w:tab w:val="left" w:pos="993"/>
        </w:tabs>
        <w:spacing w:line="276" w:lineRule="auto"/>
        <w:ind w:left="0" w:firstLine="567"/>
        <w:jc w:val="both"/>
        <w:rPr>
          <w:b/>
        </w:rPr>
      </w:pPr>
    </w:p>
    <w:p w:rsidR="003457EA" w:rsidRPr="009D781D" w:rsidRDefault="003457EA" w:rsidP="003457EA">
      <w:pPr>
        <w:tabs>
          <w:tab w:val="left" w:pos="993"/>
        </w:tabs>
        <w:spacing w:line="276" w:lineRule="auto"/>
        <w:ind w:firstLine="567"/>
        <w:jc w:val="both"/>
        <w:rPr>
          <w:b/>
        </w:rPr>
      </w:pPr>
      <w:r w:rsidRPr="009D781D">
        <w:rPr>
          <w:b/>
        </w:rPr>
        <w:t xml:space="preserve">За изпълнение на предмета на поръчката, е необходима минимум по 1 бр. от  следната малогабаритна механизация за ремонт и поддържане: </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Моторна фугорезачка за асфалтови и бетонови повърхности</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Моторна виброплоча</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Моторна духалка</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Моторен  или пневматичен къртач</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Моторна пръскачка за битумни емулсии</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Ел. агрегат</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Автомобил за сигнализация</w:t>
      </w:r>
    </w:p>
    <w:p w:rsidR="003457EA" w:rsidRPr="009D781D" w:rsidRDefault="003457EA" w:rsidP="003457EA">
      <w:pPr>
        <w:pStyle w:val="ListParagraph1"/>
        <w:tabs>
          <w:tab w:val="left" w:pos="993"/>
        </w:tabs>
        <w:spacing w:line="276" w:lineRule="auto"/>
        <w:ind w:left="0"/>
        <w:jc w:val="both"/>
        <w:rPr>
          <w:b/>
        </w:rPr>
      </w:pPr>
    </w:p>
    <w:p w:rsidR="003457EA" w:rsidRPr="009D781D" w:rsidRDefault="007A1847" w:rsidP="007A1847">
      <w:pPr>
        <w:tabs>
          <w:tab w:val="left" w:pos="993"/>
        </w:tabs>
        <w:spacing w:line="276" w:lineRule="auto"/>
        <w:jc w:val="both"/>
        <w:rPr>
          <w:b/>
        </w:rPr>
      </w:pPr>
      <w:r>
        <w:rPr>
          <w:b/>
        </w:rPr>
        <w:t xml:space="preserve">         </w:t>
      </w:r>
      <w:r w:rsidR="003457EA" w:rsidRPr="009D781D">
        <w:rPr>
          <w:b/>
        </w:rPr>
        <w:t xml:space="preserve">За изпълнение на предмета на поръчката, е необходим минимум по 1 комплект знаци за въвеждане на временна организация и безопасност на движение (ВОБД) при изпълнението на строително монтажни работи, в съответствие с изискванията на Наредба № 3 от 16 август 2010 г. за временна организация и безопасност на движението при извършване на строителни и монтажни работи по пътищата и улиците на МРРБ (обн.ДВ.бр.74 от 21 септември 2010 г.) – Приложение № 14: </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ВОБД при краткотрайни и подвижни ремонтни работи</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ВОБД при дълготрайни ремонтни работи без отбиване на движението</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ВОБД при дълготрайни ремонтни работи с отбиване на движението</w:t>
      </w:r>
    </w:p>
    <w:p w:rsidR="003457EA" w:rsidRPr="009D781D" w:rsidRDefault="003457EA" w:rsidP="003457EA">
      <w:pPr>
        <w:pStyle w:val="ListParagraph1"/>
        <w:tabs>
          <w:tab w:val="left" w:pos="993"/>
        </w:tabs>
        <w:spacing w:line="276" w:lineRule="auto"/>
        <w:ind w:left="0"/>
        <w:jc w:val="both"/>
        <w:rPr>
          <w:b/>
        </w:rPr>
      </w:pPr>
    </w:p>
    <w:p w:rsidR="003457EA" w:rsidRPr="009D781D" w:rsidRDefault="003457EA" w:rsidP="003457EA">
      <w:pPr>
        <w:tabs>
          <w:tab w:val="left" w:pos="993"/>
        </w:tabs>
        <w:spacing w:line="276" w:lineRule="auto"/>
        <w:ind w:firstLine="567"/>
        <w:jc w:val="both"/>
        <w:rPr>
          <w:b/>
        </w:rPr>
      </w:pPr>
      <w:r w:rsidRPr="009D781D">
        <w:rPr>
          <w:b/>
        </w:rPr>
        <w:t xml:space="preserve">За изпълнение на предмета на поръчката, е необходимо минимум следното техническо оборудване за изпитване и изследване, с което ще се осъществява контрол на качеството  на изпълнените видове работи: </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Cs/>
          <w:iCs/>
        </w:rPr>
        <w:t>Акредитирана строителна лаборатория за извършване на задължителните  лабораторни изпитвания на строителни материали и продукти на обекта.</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t>Участниците трябва да разполагат със собствена и/или наета асфалтова база (мобилна или стационарна) или да имат договор за доставка на асфалтови смеси. В случай, че се използва мобилна база за нея трябва да бъде посочен терена, върху който ще бъде монтирана базата. Предложените асфалтови бази следва да нямат наложени санкции за нарушения на нормативната уредба свързана с изпълнение мерките за опазване на околна среда за 201</w:t>
      </w:r>
      <w:r w:rsidR="00406EF7">
        <w:t>7</w:t>
      </w:r>
      <w:r w:rsidRPr="009D781D">
        <w:t>г.</w:t>
      </w:r>
    </w:p>
    <w:p w:rsidR="003457EA" w:rsidRPr="009D781D" w:rsidRDefault="003457EA" w:rsidP="003457EA">
      <w:pPr>
        <w:pStyle w:val="ListParagraph1"/>
        <w:spacing w:line="276" w:lineRule="auto"/>
        <w:ind w:left="0"/>
      </w:pPr>
    </w:p>
    <w:p w:rsidR="003457EA" w:rsidRPr="009D781D" w:rsidRDefault="003457EA" w:rsidP="003457EA">
      <w:pPr>
        <w:pStyle w:val="ListParagraph1"/>
        <w:tabs>
          <w:tab w:val="left" w:pos="993"/>
        </w:tabs>
        <w:spacing w:line="276" w:lineRule="auto"/>
        <w:ind w:left="0" w:firstLine="567"/>
        <w:jc w:val="both"/>
        <w:rPr>
          <w:b/>
        </w:rPr>
      </w:pPr>
      <w:r w:rsidRPr="009D781D">
        <w:t>Участниците следва да имат предвид следното технологично изискване при доставката и полагането на асфалтовите смеси, постав</w:t>
      </w:r>
      <w:r>
        <w:t xml:space="preserve">ено в „Техническа спецификация </w:t>
      </w:r>
      <w:r w:rsidRPr="009D781D">
        <w:t>” одобрена от изпълнителен директор на АПИ: Доставянето на сместа трябва да се извършва с еднаква скорост и в количества, съобразени с капацитета на оборудването за асфалтополагане и уплътняване. 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 При доставянето на сместа в асфалтополагащата машина, тя трябва да бъде в температурните граници ±14</w:t>
      </w:r>
      <w:r w:rsidRPr="009D781D">
        <w:rPr>
          <w:vertAlign w:val="superscript"/>
        </w:rPr>
        <w:t>0</w:t>
      </w:r>
      <w:r w:rsidRPr="009D781D">
        <w:t xml:space="preserve">С от температурата на работната рецепта. Времето за транспортиране на сместа до обекта не трябва да бъде повече от 45 минути. Общото време за транспорт и полагане на асфалтовата смес не трябва да превишава 60 минути. </w:t>
      </w:r>
    </w:p>
    <w:p w:rsidR="003457EA" w:rsidRPr="009D781D" w:rsidRDefault="003457EA" w:rsidP="003457EA">
      <w:pPr>
        <w:pStyle w:val="ListParagraph1"/>
        <w:tabs>
          <w:tab w:val="left" w:pos="993"/>
        </w:tabs>
        <w:spacing w:line="276" w:lineRule="auto"/>
        <w:ind w:left="0"/>
        <w:jc w:val="both"/>
        <w:rPr>
          <w:b/>
        </w:rPr>
      </w:pPr>
    </w:p>
    <w:p w:rsidR="003457EA" w:rsidRPr="009D781D" w:rsidRDefault="003457EA" w:rsidP="003457EA">
      <w:pPr>
        <w:tabs>
          <w:tab w:val="left" w:pos="993"/>
        </w:tabs>
        <w:spacing w:line="276" w:lineRule="auto"/>
        <w:ind w:firstLine="567"/>
        <w:jc w:val="both"/>
        <w:rPr>
          <w:b/>
        </w:rPr>
      </w:pPr>
      <w:r w:rsidRPr="009D781D">
        <w:rPr>
          <w:b/>
        </w:rPr>
        <w:t>Съответствието с изискванията, поставени от Възложителя към техническото оборудване за изпълнение на поръчката</w:t>
      </w:r>
      <w:r w:rsidR="0018023D">
        <w:rPr>
          <w:b/>
        </w:rPr>
        <w:t xml:space="preserve">, се доказва </w:t>
      </w:r>
      <w:r w:rsidR="00AC7D31">
        <w:rPr>
          <w:b/>
        </w:rPr>
        <w:t>с и</w:t>
      </w:r>
      <w:r w:rsidR="00AC7D31" w:rsidRPr="00AC7D31">
        <w:rPr>
          <w:b/>
        </w:rPr>
        <w:t xml:space="preserve">нформация в ЕЕДОП </w:t>
      </w:r>
      <w:r w:rsidR="00AC7D31">
        <w:rPr>
          <w:b/>
        </w:rPr>
        <w:t xml:space="preserve">и </w:t>
      </w:r>
      <w:r w:rsidR="0018023D">
        <w:rPr>
          <w:b/>
        </w:rPr>
        <w:t xml:space="preserve">съгласно </w:t>
      </w:r>
      <w:r w:rsidR="0018023D" w:rsidRPr="0018023D">
        <w:rPr>
          <w:b/>
        </w:rPr>
        <w:t>чл. 64, ал. 1, т.</w:t>
      </w:r>
      <w:r w:rsidR="0035333E">
        <w:rPr>
          <w:b/>
        </w:rPr>
        <w:t>9</w:t>
      </w:r>
      <w:r w:rsidR="0018023D" w:rsidRPr="0018023D">
        <w:rPr>
          <w:b/>
        </w:rPr>
        <w:t xml:space="preserve">  от ЗОП </w:t>
      </w:r>
      <w:r w:rsidR="0018023D">
        <w:rPr>
          <w:b/>
        </w:rPr>
        <w:t xml:space="preserve">с </w:t>
      </w:r>
      <w:r w:rsidR="0018023D" w:rsidRPr="0018023D">
        <w:rPr>
          <w:b/>
        </w:rPr>
        <w:t>декларация за инструментите, съоръженията и техническото оборудване, които ще бъдат използвани за изпълнение на поръчката</w:t>
      </w:r>
      <w:r w:rsidRPr="009D781D">
        <w:rPr>
          <w:b/>
        </w:rPr>
        <w:t>:</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
          <w:bCs/>
          <w:iCs/>
        </w:rPr>
        <w:t>Декларация /по образец - Приложение №14/ за техническото оборудване, с което разполага участникът за изпълнение на обществената поръчка за строителство .</w:t>
      </w:r>
    </w:p>
    <w:p w:rsidR="003457EA" w:rsidRPr="009D781D" w:rsidRDefault="003457EA" w:rsidP="005824B9">
      <w:pPr>
        <w:pStyle w:val="ListParagraph1"/>
        <w:numPr>
          <w:ilvl w:val="1"/>
          <w:numId w:val="5"/>
        </w:numPr>
        <w:tabs>
          <w:tab w:val="left" w:pos="993"/>
        </w:tabs>
        <w:spacing w:line="276" w:lineRule="auto"/>
        <w:ind w:left="0" w:firstLine="567"/>
        <w:jc w:val="both"/>
        <w:rPr>
          <w:b/>
        </w:rPr>
      </w:pPr>
      <w:r w:rsidRPr="009D781D">
        <w:rPr>
          <w:b/>
          <w:bCs/>
          <w:iCs/>
        </w:rPr>
        <w:t xml:space="preserve">Декларация /свободен текст/, че за срока на договора, ще осигури застраховка гражданска отговорност на </w:t>
      </w:r>
      <w:r w:rsidRPr="009D781D">
        <w:rPr>
          <w:b/>
        </w:rPr>
        <w:t>специализирана тежка механизация, машини и автомобили за ремонт и поддържане, както и че същата е преминала редовен годишен технически преглед.</w:t>
      </w:r>
    </w:p>
    <w:p w:rsidR="003457EA" w:rsidRPr="009D781D" w:rsidRDefault="003457EA" w:rsidP="005824B9">
      <w:pPr>
        <w:pStyle w:val="ListParagraph1"/>
        <w:numPr>
          <w:ilvl w:val="1"/>
          <w:numId w:val="5"/>
        </w:numPr>
        <w:tabs>
          <w:tab w:val="left" w:pos="0"/>
        </w:tabs>
        <w:spacing w:line="276" w:lineRule="auto"/>
        <w:ind w:left="0" w:firstLine="568"/>
        <w:jc w:val="both"/>
        <w:rPr>
          <w:b/>
        </w:rPr>
      </w:pPr>
      <w:r w:rsidRPr="009D781D">
        <w:rPr>
          <w:b/>
          <w:bCs/>
          <w:iCs/>
        </w:rPr>
        <w:t xml:space="preserve">    Декларация /свободен текст/, с посочване на възможността за производство и/или доставка на асфалтови смеси и инертни материали, с качество, които са необходими за изпълнение на обществената поръчка, в съответствие с изискванията на Наредба за съществените изисквания към строежите и оценяване съответствието на строителните продукти и „</w:t>
      </w:r>
      <w:r>
        <w:rPr>
          <w:b/>
          <w:bCs/>
          <w:iCs/>
        </w:rPr>
        <w:t>Техническа спецификация” на АПИ.</w:t>
      </w:r>
    </w:p>
    <w:p w:rsidR="003457EA" w:rsidRPr="009D781D" w:rsidRDefault="003457EA" w:rsidP="005824B9">
      <w:pPr>
        <w:pStyle w:val="ListParagraph1"/>
        <w:numPr>
          <w:ilvl w:val="1"/>
          <w:numId w:val="5"/>
        </w:numPr>
        <w:tabs>
          <w:tab w:val="left" w:pos="0"/>
        </w:tabs>
        <w:spacing w:line="276" w:lineRule="auto"/>
        <w:ind w:left="0" w:firstLine="568"/>
        <w:jc w:val="both"/>
        <w:rPr>
          <w:b/>
        </w:rPr>
      </w:pPr>
      <w:r w:rsidRPr="009D781D">
        <w:t xml:space="preserve"> Информация /свободен текст/ за наличието на собствена и/или наета асфалтова база (мобилна или стационарна). В случай, че участникът не разполага със собствена и/или наета асфалтова база, следва да представи декларация, че при сключване на договор с Община Панагюрище ще представи договор за доставка на асфалтови смеси за периода на договора. От информацията/ декларацията следва да е видно коя точно е предожената асфалтова база / с оглед доказване  спазване технологичното изискване при доставката и полагането на асфалтовите смеси, поставено в „Техническа спецификация” , както и  инфорция за липса на наложени санкции за нарушения на нормативната уредба свързана с изпълнение мерките за опазване на околна среда за 201</w:t>
      </w:r>
      <w:r w:rsidR="00406EF7">
        <w:t>7</w:t>
      </w:r>
      <w:r w:rsidRPr="009D781D">
        <w:t xml:space="preserve"> г..</w:t>
      </w:r>
    </w:p>
    <w:p w:rsidR="003457EA" w:rsidRPr="00421390" w:rsidRDefault="003457EA" w:rsidP="005824B9">
      <w:pPr>
        <w:pStyle w:val="ListParagraph1"/>
        <w:numPr>
          <w:ilvl w:val="1"/>
          <w:numId w:val="5"/>
        </w:numPr>
        <w:tabs>
          <w:tab w:val="left" w:pos="0"/>
        </w:tabs>
        <w:spacing w:line="276" w:lineRule="auto"/>
        <w:ind w:left="0" w:firstLine="568"/>
        <w:jc w:val="both"/>
      </w:pPr>
      <w:r w:rsidRPr="00421390">
        <w:t>Участниците следва да са внедрили и да прилагат в дейността си системи за управление на качеството, по стандарт  ISO 9001, за което да има издаден валиден сертификат с предмет, аналогичен на обхвата на предмета на поръчката.</w:t>
      </w:r>
    </w:p>
    <w:p w:rsidR="003457EA" w:rsidRPr="00421390" w:rsidRDefault="003457EA" w:rsidP="005824B9">
      <w:pPr>
        <w:pStyle w:val="ListParagraph1"/>
        <w:numPr>
          <w:ilvl w:val="1"/>
          <w:numId w:val="5"/>
        </w:numPr>
        <w:tabs>
          <w:tab w:val="left" w:pos="0"/>
        </w:tabs>
        <w:spacing w:line="276" w:lineRule="auto"/>
        <w:ind w:left="0" w:firstLine="568"/>
        <w:jc w:val="both"/>
      </w:pPr>
      <w:r w:rsidRPr="00421390">
        <w:t>Участниците следва да са внедрили и да прилагат в дейността си система за управление на околната среда EN ISO 14001:2004 или еквивалентен, за което да има издаден валиден сертификат с предмет, аналогичен на обхвата на предмета на поръчката.</w:t>
      </w:r>
    </w:p>
    <w:p w:rsidR="00C708D7" w:rsidRDefault="00C708D7" w:rsidP="00C708D7">
      <w:pPr>
        <w:pStyle w:val="ListParagraph1"/>
        <w:tabs>
          <w:tab w:val="left" w:pos="0"/>
        </w:tabs>
        <w:spacing w:line="276" w:lineRule="auto"/>
        <w:ind w:left="0"/>
        <w:jc w:val="both"/>
      </w:pPr>
    </w:p>
    <w:p w:rsidR="00C708D7" w:rsidRPr="00C708D7" w:rsidRDefault="003457EA" w:rsidP="00C708D7">
      <w:pPr>
        <w:pStyle w:val="ListParagraph1"/>
        <w:tabs>
          <w:tab w:val="left" w:pos="0"/>
        </w:tabs>
        <w:spacing w:line="276" w:lineRule="auto"/>
        <w:ind w:left="0"/>
        <w:jc w:val="both"/>
      </w:pPr>
      <w:r w:rsidRPr="00421390">
        <w:t xml:space="preserve">Забележка: Сертификатите трябва да са издадени </w:t>
      </w:r>
      <w:r w:rsidR="00C708D7" w:rsidRPr="00C708D7">
        <w:t>да са</w:t>
      </w:r>
      <w:r w:rsidR="00C708D7" w:rsidRPr="00C708D7">
        <w:tab/>
        <w:t>издадени от независими</w:t>
      </w:r>
      <w:r w:rsidR="00C708D7" w:rsidRPr="00C708D7">
        <w:tab/>
        <w:t>лица, които</w:t>
      </w:r>
      <w:r w:rsidR="00C708D7" w:rsidRPr="00C708D7">
        <w:tab/>
        <w:t>са акредитирани по съответната серия европейски стандарти от Изпълнителна агенция "Българска служба за акредитация" или</w:t>
      </w:r>
      <w:r w:rsidR="00C708D7" w:rsidRPr="00C708D7">
        <w:tab/>
      </w:r>
      <w:r w:rsidR="00C708D7">
        <w:t xml:space="preserve"> от друг </w:t>
      </w:r>
      <w:r w:rsidR="00C708D7" w:rsidRPr="00C708D7">
        <w:t>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C708D7" w:rsidRPr="00C708D7" w:rsidRDefault="00C708D7" w:rsidP="00C708D7">
      <w:pPr>
        <w:pStyle w:val="ListParagraph1"/>
        <w:tabs>
          <w:tab w:val="left" w:pos="0"/>
        </w:tabs>
        <w:spacing w:line="276" w:lineRule="auto"/>
        <w:ind w:left="0"/>
        <w:jc w:val="both"/>
      </w:pPr>
      <w:r w:rsidRPr="00C708D7">
        <w:t>Възложителят ще приеме еквивалентни сертификати, издадени от органи, установени в други държави членки.</w:t>
      </w:r>
    </w:p>
    <w:p w:rsidR="00C708D7" w:rsidRDefault="00C708D7" w:rsidP="00C708D7">
      <w:pPr>
        <w:pStyle w:val="ListParagraph1"/>
        <w:tabs>
          <w:tab w:val="left" w:pos="0"/>
        </w:tabs>
        <w:spacing w:line="276" w:lineRule="auto"/>
        <w:ind w:left="0" w:firstLine="568"/>
        <w:jc w:val="both"/>
      </w:pPr>
      <w:r w:rsidRPr="00C708D7">
        <w:t>Възложителят ще приеме и други доказателства за еквивалентни мерки за осигуряване на качеството или за опазване на околната среда, когато кандидат или участник не е има достъп до такива сертификати или е нямал възможност да ги получи в съответните срокове по независещи от него причини.</w:t>
      </w:r>
    </w:p>
    <w:p w:rsidR="003457EA" w:rsidRPr="009D781D" w:rsidRDefault="00C708D7" w:rsidP="003457EA">
      <w:pPr>
        <w:pStyle w:val="ListParagraph1"/>
        <w:tabs>
          <w:tab w:val="left" w:pos="993"/>
        </w:tabs>
        <w:spacing w:line="276" w:lineRule="auto"/>
        <w:ind w:left="0"/>
        <w:jc w:val="both"/>
      </w:pPr>
      <w:r w:rsidRPr="00C708D7">
        <w:t>Доказва се с информация в ЕЕДОП и копие на документа удостоверяваш съответсвието с изискването.</w:t>
      </w:r>
    </w:p>
    <w:p w:rsidR="003457EA" w:rsidRPr="009D781D" w:rsidRDefault="003457EA" w:rsidP="003457EA">
      <w:pPr>
        <w:pStyle w:val="ListParagraph1"/>
        <w:tabs>
          <w:tab w:val="left" w:pos="993"/>
        </w:tabs>
        <w:spacing w:line="276" w:lineRule="auto"/>
        <w:ind w:left="0" w:firstLine="567"/>
        <w:jc w:val="both"/>
        <w:rPr>
          <w:b/>
        </w:rPr>
      </w:pPr>
      <w:r w:rsidRPr="009D781D">
        <w:rPr>
          <w:b/>
          <w:bCs/>
          <w:iCs/>
        </w:rPr>
        <w:t>Избраният  изпълнител, преди подписване на договора (Приложение №1</w:t>
      </w:r>
      <w:r w:rsidR="00C708D7">
        <w:rPr>
          <w:b/>
          <w:bCs/>
          <w:iCs/>
        </w:rPr>
        <w:t>5</w:t>
      </w:r>
      <w:r w:rsidRPr="009D781D">
        <w:rPr>
          <w:b/>
          <w:bCs/>
          <w:iCs/>
        </w:rPr>
        <w:t xml:space="preserve">) следва да представят документи доказващи, че </w:t>
      </w:r>
      <w:r w:rsidRPr="009D781D">
        <w:rPr>
          <w:b/>
        </w:rPr>
        <w:t xml:space="preserve">специализираната тежка механизация, машини и автомобили за ремонт и поддържане, необходими за изпълнение на поръчката и в съответствие с изискванията на ЗДП, е прeминала редовен годишен технически преглед и разполага със застраховка гражданска отговорност. </w:t>
      </w:r>
    </w:p>
    <w:p w:rsidR="003457EA" w:rsidRPr="009D781D" w:rsidRDefault="003457EA" w:rsidP="003457EA">
      <w:pPr>
        <w:pStyle w:val="ListParagraph1"/>
        <w:tabs>
          <w:tab w:val="left" w:pos="993"/>
        </w:tabs>
        <w:spacing w:line="276" w:lineRule="auto"/>
        <w:ind w:left="0" w:firstLine="567"/>
        <w:jc w:val="both"/>
        <w:rPr>
          <w:b/>
        </w:rPr>
      </w:pPr>
      <w:r w:rsidRPr="009D781D">
        <w:rPr>
          <w:b/>
        </w:rPr>
        <w:t xml:space="preserve">За всяка от предложените асфалтови бази/ собствена, наета или по договор за доставка/ да се представи документи за собственост, наем или договор за доставка за целия период на договора.  </w:t>
      </w:r>
    </w:p>
    <w:p w:rsidR="003457EA" w:rsidRPr="009D781D" w:rsidRDefault="003457EA" w:rsidP="003457EA">
      <w:pPr>
        <w:pStyle w:val="ListParagraph1"/>
        <w:tabs>
          <w:tab w:val="left" w:pos="993"/>
        </w:tabs>
        <w:spacing w:line="276" w:lineRule="auto"/>
        <w:ind w:left="0" w:firstLine="567"/>
        <w:jc w:val="both"/>
        <w:rPr>
          <w:b/>
        </w:rPr>
      </w:pPr>
    </w:p>
    <w:p w:rsidR="000D4D85" w:rsidRPr="000D4D85" w:rsidRDefault="000D4D85" w:rsidP="000D4D85">
      <w:pPr>
        <w:widowControl w:val="0"/>
        <w:tabs>
          <w:tab w:val="left" w:pos="426"/>
        </w:tabs>
        <w:spacing w:line="274" w:lineRule="exact"/>
        <w:jc w:val="both"/>
        <w:rPr>
          <w:b/>
          <w:bCs/>
          <w:color w:val="000000"/>
          <w:lang w:eastAsia="bg-BG" w:bidi="bg-BG"/>
        </w:rPr>
      </w:pPr>
      <w:r w:rsidRPr="000D4D85">
        <w:rPr>
          <w:b/>
          <w:bCs/>
          <w:color w:val="000000"/>
          <w:lang w:eastAsia="bg-BG" w:bidi="bg-BG"/>
        </w:rPr>
        <w:t>3.4.Използване на капацитета на трети лица</w:t>
      </w:r>
    </w:p>
    <w:p w:rsidR="000D4D85" w:rsidRPr="000D4D85" w:rsidRDefault="000D4D85" w:rsidP="000D4D85">
      <w:pPr>
        <w:widowControl w:val="0"/>
        <w:tabs>
          <w:tab w:val="left" w:pos="426"/>
          <w:tab w:val="left" w:pos="1290"/>
          <w:tab w:val="left" w:pos="1689"/>
          <w:tab w:val="left" w:pos="2418"/>
          <w:tab w:val="left" w:pos="3114"/>
          <w:tab w:val="left" w:pos="5932"/>
          <w:tab w:val="left" w:pos="6801"/>
          <w:tab w:val="left" w:pos="7593"/>
          <w:tab w:val="left" w:pos="8548"/>
          <w:tab w:val="left" w:pos="9834"/>
        </w:tabs>
        <w:spacing w:line="274" w:lineRule="exact"/>
        <w:jc w:val="both"/>
        <w:rPr>
          <w:color w:val="000000"/>
          <w:lang w:eastAsia="bg-BG" w:bidi="bg-BG"/>
        </w:rPr>
      </w:pPr>
      <w:r w:rsidRPr="000D4D85">
        <w:rPr>
          <w:color w:val="000000"/>
          <w:lang w:eastAsia="bg-BG" w:bidi="bg-BG"/>
        </w:rPr>
        <w:t>3.4.1 Участниците могат за конкретната поръчка да се позоват на капацитета</w:t>
      </w:r>
      <w:r w:rsidR="002569E9">
        <w:rPr>
          <w:color w:val="000000"/>
          <w:lang w:eastAsia="bg-BG" w:bidi="bg-BG"/>
        </w:rPr>
        <w:t xml:space="preserve"> </w:t>
      </w:r>
      <w:r w:rsidRPr="000D4D85">
        <w:rPr>
          <w:color w:val="000000"/>
          <w:lang w:eastAsia="bg-BG" w:bidi="bg-BG"/>
        </w:rPr>
        <w:t>на трети лица,</w:t>
      </w:r>
      <w:r w:rsidR="002569E9">
        <w:rPr>
          <w:color w:val="000000"/>
          <w:lang w:eastAsia="bg-BG" w:bidi="bg-BG"/>
        </w:rPr>
        <w:t xml:space="preserve"> </w:t>
      </w:r>
      <w:r w:rsidRPr="000D4D85">
        <w:rPr>
          <w:color w:val="000000"/>
          <w:lang w:eastAsia="bg-BG" w:bidi="bg-BG"/>
        </w:rPr>
        <w:t>независимо от правната връзка между тях, по отношение</w:t>
      </w:r>
      <w:r w:rsidRPr="000D4D85">
        <w:rPr>
          <w:color w:val="000000"/>
          <w:lang w:eastAsia="bg-BG" w:bidi="bg-BG"/>
        </w:rPr>
        <w:tab/>
        <w:t>на</w:t>
      </w:r>
      <w:r w:rsidR="002569E9">
        <w:rPr>
          <w:color w:val="000000"/>
          <w:lang w:eastAsia="bg-BG" w:bidi="bg-BG"/>
        </w:rPr>
        <w:t xml:space="preserve"> </w:t>
      </w:r>
      <w:r w:rsidRPr="000D4D85">
        <w:rPr>
          <w:color w:val="000000"/>
          <w:lang w:eastAsia="bg-BG" w:bidi="bg-BG"/>
        </w:rPr>
        <w:t>критериите, свързани с икономическото и финансовото състояние, техническите способности и професионалната компетентност.</w:t>
      </w:r>
    </w:p>
    <w:p w:rsidR="000D4D85" w:rsidRPr="000D4D85" w:rsidRDefault="000D4D85" w:rsidP="000D4D85">
      <w:pPr>
        <w:widowControl w:val="0"/>
        <w:tabs>
          <w:tab w:val="left" w:pos="426"/>
          <w:tab w:val="left" w:pos="1290"/>
          <w:tab w:val="left" w:pos="1689"/>
          <w:tab w:val="left" w:pos="2418"/>
          <w:tab w:val="left" w:pos="3114"/>
          <w:tab w:val="left" w:pos="5932"/>
          <w:tab w:val="left" w:pos="6801"/>
          <w:tab w:val="left" w:pos="7593"/>
          <w:tab w:val="left" w:pos="8548"/>
          <w:tab w:val="left" w:pos="9834"/>
        </w:tabs>
        <w:spacing w:line="274" w:lineRule="exact"/>
        <w:jc w:val="both"/>
        <w:rPr>
          <w:color w:val="000000"/>
          <w:lang w:eastAsia="bg-BG" w:bidi="bg-BG"/>
        </w:rPr>
      </w:pPr>
      <w:r w:rsidRPr="000D4D85">
        <w:rPr>
          <w:color w:val="000000"/>
          <w:lang w:eastAsia="bg-BG" w:bidi="bg-BG"/>
        </w:rPr>
        <w:t>3.4.2. По отношение на критериите, свързани с професионална компетентност, кандидатите или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0D4D85" w:rsidRPr="000D4D85" w:rsidRDefault="000D4D85" w:rsidP="002569E9">
      <w:pPr>
        <w:widowControl w:val="0"/>
        <w:tabs>
          <w:tab w:val="left" w:pos="426"/>
          <w:tab w:val="left" w:pos="1301"/>
          <w:tab w:val="left" w:pos="2118"/>
          <w:tab w:val="left" w:pos="3385"/>
          <w:tab w:val="left" w:pos="3855"/>
          <w:tab w:val="left" w:pos="5137"/>
          <w:tab w:val="left" w:pos="5487"/>
          <w:tab w:val="left" w:pos="6481"/>
          <w:tab w:val="left" w:pos="6831"/>
          <w:tab w:val="left" w:pos="8103"/>
          <w:tab w:val="left" w:pos="8453"/>
          <w:tab w:val="left" w:pos="9135"/>
          <w:tab w:val="left" w:pos="9788"/>
        </w:tabs>
        <w:spacing w:line="274" w:lineRule="exact"/>
        <w:contextualSpacing/>
        <w:jc w:val="both"/>
        <w:rPr>
          <w:color w:val="000000"/>
          <w:lang w:eastAsia="bg-BG" w:bidi="bg-BG"/>
        </w:rPr>
      </w:pPr>
      <w:r w:rsidRPr="000D4D85">
        <w:rPr>
          <w:color w:val="000000"/>
          <w:lang w:eastAsia="bg-BG" w:bidi="bg-BG"/>
        </w:rPr>
        <w:t>3.4.3. Когато кандидатът или</w:t>
      </w:r>
      <w:r w:rsidRPr="000D4D85">
        <w:rPr>
          <w:color w:val="000000"/>
          <w:lang w:val="en-US" w:eastAsia="bg-BG" w:bidi="bg-BG"/>
        </w:rPr>
        <w:t xml:space="preserve"> </w:t>
      </w:r>
      <w:r w:rsidRPr="000D4D85">
        <w:rPr>
          <w:color w:val="000000"/>
          <w:lang w:eastAsia="bg-BG" w:bidi="bg-BG"/>
        </w:rPr>
        <w:t>участникът се позовава на капацитета на трети лица. Той трябва да може да докаже,</w:t>
      </w:r>
      <w:r w:rsidRPr="000D4D85">
        <w:rPr>
          <w:color w:val="000000"/>
          <w:lang w:eastAsia="bg-BG" w:bidi="bg-BG"/>
        </w:rPr>
        <w:tab/>
        <w:t>че ще разполага с техните ресурси, като представи документи за поетите от третите лица задължения.</w:t>
      </w:r>
    </w:p>
    <w:p w:rsidR="000D4D85" w:rsidRPr="000D4D85" w:rsidRDefault="000D4D85" w:rsidP="000D4D85">
      <w:pPr>
        <w:widowControl w:val="0"/>
        <w:tabs>
          <w:tab w:val="left" w:pos="426"/>
        </w:tabs>
        <w:spacing w:line="274" w:lineRule="exact"/>
        <w:jc w:val="both"/>
        <w:rPr>
          <w:color w:val="000000"/>
          <w:lang w:eastAsia="bg-BG" w:bidi="bg-BG"/>
        </w:rPr>
      </w:pPr>
      <w:r w:rsidRPr="000D4D85">
        <w:rPr>
          <w:color w:val="000000"/>
          <w:lang w:eastAsia="bg-BG" w:bidi="bg-BG"/>
        </w:rPr>
        <w:t>3.4.4.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0D4D85" w:rsidRPr="000D4D85" w:rsidRDefault="000D4D85" w:rsidP="000D4D85">
      <w:pPr>
        <w:widowControl w:val="0"/>
        <w:tabs>
          <w:tab w:val="left" w:pos="426"/>
        </w:tabs>
        <w:spacing w:line="274" w:lineRule="exact"/>
        <w:jc w:val="both"/>
        <w:rPr>
          <w:color w:val="000000"/>
          <w:lang w:eastAsia="bg-BG" w:bidi="bg-BG"/>
        </w:rPr>
      </w:pPr>
      <w:r w:rsidRPr="000D4D85">
        <w:rPr>
          <w:color w:val="000000"/>
          <w:lang w:eastAsia="bg-BG" w:bidi="bg-BG"/>
        </w:rPr>
        <w:t>3.4.5. Възложителят изисква от кандидата или участника да замени посоченото от него трето лице, ако то не отговаря на някое от условията по т.3.2.4.</w:t>
      </w:r>
    </w:p>
    <w:p w:rsidR="000D4D85" w:rsidRPr="000D4D85" w:rsidRDefault="000D4D85" w:rsidP="000D4D85">
      <w:pPr>
        <w:widowControl w:val="0"/>
        <w:tabs>
          <w:tab w:val="left" w:pos="426"/>
        </w:tabs>
        <w:spacing w:line="274" w:lineRule="exact"/>
        <w:jc w:val="both"/>
        <w:rPr>
          <w:color w:val="000000"/>
          <w:lang w:eastAsia="bg-BG" w:bidi="bg-BG"/>
        </w:rPr>
      </w:pPr>
      <w:r w:rsidRPr="000D4D85">
        <w:rPr>
          <w:color w:val="000000"/>
          <w:lang w:eastAsia="bg-BG" w:bidi="bg-BG"/>
        </w:rPr>
        <w:t>3.4.6. В условията на процедурата възложителят изисква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0D4D85" w:rsidRPr="000D4D85" w:rsidRDefault="000D4D85" w:rsidP="000D4D85">
      <w:pPr>
        <w:widowControl w:val="0"/>
        <w:tabs>
          <w:tab w:val="left" w:pos="426"/>
          <w:tab w:val="left" w:pos="1301"/>
          <w:tab w:val="left" w:pos="3188"/>
          <w:tab w:val="left" w:pos="3697"/>
          <w:tab w:val="left" w:pos="4762"/>
          <w:tab w:val="left" w:pos="5002"/>
          <w:tab w:val="left" w:pos="6474"/>
          <w:tab w:val="left" w:pos="6653"/>
          <w:tab w:val="left" w:pos="7973"/>
          <w:tab w:val="left" w:pos="9557"/>
        </w:tabs>
        <w:spacing w:line="274" w:lineRule="exact"/>
        <w:jc w:val="both"/>
        <w:rPr>
          <w:color w:val="000000"/>
          <w:lang w:eastAsia="bg-BG" w:bidi="bg-BG"/>
        </w:rPr>
      </w:pPr>
      <w:r w:rsidRPr="000D4D85">
        <w:rPr>
          <w:color w:val="000000"/>
          <w:lang w:eastAsia="bg-BG" w:bidi="bg-BG"/>
        </w:rPr>
        <w:t>3.4.7.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ал. 3.2.</w:t>
      </w:r>
      <w:r w:rsidRPr="000D4D85">
        <w:rPr>
          <w:color w:val="000000"/>
          <w:spacing w:val="40"/>
          <w:lang w:eastAsia="bg-BG" w:bidi="bg-BG"/>
        </w:rPr>
        <w:t>2-3.2.4.</w:t>
      </w:r>
    </w:p>
    <w:p w:rsidR="000D4D85" w:rsidRPr="000D4D85" w:rsidRDefault="000D4D85" w:rsidP="000D4D85">
      <w:pPr>
        <w:tabs>
          <w:tab w:val="left" w:pos="426"/>
        </w:tabs>
        <w:suppressAutoHyphens/>
        <w:jc w:val="both"/>
        <w:rPr>
          <w:lang w:eastAsia="bg-BG"/>
        </w:rPr>
      </w:pPr>
    </w:p>
    <w:p w:rsidR="000D4D85" w:rsidRPr="000D4D85" w:rsidRDefault="000D4D85" w:rsidP="000D4D85">
      <w:pPr>
        <w:tabs>
          <w:tab w:val="left" w:pos="426"/>
          <w:tab w:val="left" w:pos="567"/>
        </w:tabs>
        <w:suppressAutoHyphens/>
        <w:jc w:val="both"/>
        <w:rPr>
          <w:i/>
          <w:lang w:eastAsia="bg-BG"/>
        </w:rPr>
      </w:pPr>
      <w:r w:rsidRPr="000D4D85">
        <w:rPr>
          <w:b/>
          <w:i/>
          <w:u w:val="single"/>
          <w:lang w:eastAsia="bg-BG"/>
        </w:rPr>
        <w:t xml:space="preserve">Забележка: </w:t>
      </w:r>
    </w:p>
    <w:p w:rsidR="000D4D85" w:rsidRPr="000D4D85" w:rsidRDefault="000D4D85" w:rsidP="000D4D85">
      <w:pPr>
        <w:tabs>
          <w:tab w:val="left" w:pos="426"/>
          <w:tab w:val="left" w:pos="567"/>
        </w:tabs>
        <w:suppressAutoHyphens/>
        <w:jc w:val="both"/>
        <w:rPr>
          <w:i/>
          <w:lang w:eastAsia="bg-BG"/>
        </w:rPr>
      </w:pPr>
      <w:r w:rsidRPr="000D4D85">
        <w:rPr>
          <w:i/>
          <w:lang w:eastAsia="bg-BG"/>
        </w:rPr>
        <w:t>*Всички доказателствени документи представени или издадени от участника трябва са представени на български език или придружени с превод на български.</w:t>
      </w:r>
    </w:p>
    <w:p w:rsidR="000D4D85" w:rsidRPr="000D4D85" w:rsidRDefault="000D4D85" w:rsidP="000D4D85">
      <w:pPr>
        <w:tabs>
          <w:tab w:val="left" w:pos="426"/>
          <w:tab w:val="left" w:pos="567"/>
        </w:tabs>
        <w:suppressAutoHyphens/>
        <w:jc w:val="both"/>
        <w:rPr>
          <w:i/>
          <w:lang w:eastAsia="bg-BG"/>
        </w:rPr>
      </w:pPr>
      <w:r w:rsidRPr="000D4D85">
        <w:rPr>
          <w:i/>
          <w:lang w:eastAsia="bg-BG"/>
        </w:rPr>
        <w:t xml:space="preserve">**В случай, че участникът участва като обединение, изброените изисквания се прилагат </w:t>
      </w:r>
      <w:r w:rsidRPr="000D4D85">
        <w:rPr>
          <w:b/>
          <w:i/>
          <w:lang w:eastAsia="bg-BG"/>
        </w:rPr>
        <w:t>кумулативно за обединението като цяло, а не за всеки негов член поотделно</w:t>
      </w:r>
      <w:r w:rsidRPr="000D4D85">
        <w:rPr>
          <w:i/>
          <w:lang w:eastAsia="bg-BG"/>
        </w:rPr>
        <w:t xml:space="preserve">. </w:t>
      </w:r>
    </w:p>
    <w:p w:rsidR="003457EA" w:rsidRDefault="003457EA" w:rsidP="00EF5204">
      <w:pPr>
        <w:pStyle w:val="aa"/>
        <w:tabs>
          <w:tab w:val="left" w:pos="993"/>
        </w:tabs>
        <w:spacing w:after="0" w:line="276" w:lineRule="auto"/>
        <w:rPr>
          <w:b/>
          <w:bCs/>
        </w:rPr>
      </w:pPr>
    </w:p>
    <w:p w:rsidR="003457EA" w:rsidRDefault="003457EA" w:rsidP="00D71C5B">
      <w:pPr>
        <w:pStyle w:val="aa"/>
        <w:tabs>
          <w:tab w:val="left" w:pos="993"/>
        </w:tabs>
        <w:spacing w:after="0" w:line="276" w:lineRule="auto"/>
        <w:ind w:firstLine="567"/>
        <w:rPr>
          <w:b/>
          <w:bCs/>
        </w:rPr>
      </w:pPr>
    </w:p>
    <w:p w:rsidR="00621E5D" w:rsidRPr="009D781D" w:rsidRDefault="00621E5D" w:rsidP="00D71C5B">
      <w:pPr>
        <w:pStyle w:val="aa"/>
        <w:tabs>
          <w:tab w:val="left" w:pos="993"/>
        </w:tabs>
        <w:spacing w:after="0" w:line="276" w:lineRule="auto"/>
        <w:ind w:firstLine="567"/>
        <w:rPr>
          <w:b/>
          <w:bCs/>
        </w:rPr>
      </w:pPr>
      <w:r w:rsidRPr="009D781D">
        <w:rPr>
          <w:b/>
          <w:bCs/>
        </w:rPr>
        <w:t>КОМУНИКАЦИЯ МЕЖДУ ВЪЗЛОЖИТЕЛЯ И УЧАСТНИЦИТЕ</w:t>
      </w:r>
      <w:bookmarkEnd w:id="1"/>
    </w:p>
    <w:p w:rsidR="00621E5D" w:rsidRPr="009D781D" w:rsidRDefault="00621E5D" w:rsidP="00D71C5B">
      <w:pPr>
        <w:tabs>
          <w:tab w:val="left" w:pos="993"/>
        </w:tabs>
        <w:spacing w:line="276" w:lineRule="auto"/>
        <w:ind w:firstLine="567"/>
      </w:pPr>
    </w:p>
    <w:p w:rsidR="000D4D85" w:rsidRPr="000D4D85" w:rsidRDefault="000D4D85" w:rsidP="000D4D85">
      <w:pPr>
        <w:tabs>
          <w:tab w:val="left" w:pos="426"/>
        </w:tabs>
        <w:suppressAutoHyphens/>
        <w:jc w:val="both"/>
        <w:rPr>
          <w:lang w:eastAsia="bg-BG"/>
        </w:rPr>
      </w:pPr>
      <w:r>
        <w:rPr>
          <w:lang w:eastAsia="bg-BG"/>
        </w:rPr>
        <w:t>4.</w:t>
      </w:r>
      <w:r w:rsidR="002569E9">
        <w:rPr>
          <w:lang w:eastAsia="bg-BG"/>
        </w:rPr>
        <w:t xml:space="preserve"> </w:t>
      </w:r>
      <w:r w:rsidRPr="000D4D85">
        <w:rPr>
          <w:lang w:eastAsia="bg-BG"/>
        </w:rPr>
        <w:t>Всички комуникации и действия на Възложителя и на участниците, свързани с настоящата процедура, са в писмен вид. Обменът на информация между Възложителя и участниците се извършва електр</w:t>
      </w:r>
      <w:r w:rsidR="002569E9">
        <w:rPr>
          <w:lang w:eastAsia="bg-BG"/>
        </w:rPr>
        <w:t>о</w:t>
      </w:r>
      <w:r w:rsidRPr="000D4D85">
        <w:rPr>
          <w:lang w:eastAsia="bg-BG"/>
        </w:rPr>
        <w:t xml:space="preserve">нно или чрез смесени средства по един от следните начини: </w:t>
      </w:r>
    </w:p>
    <w:p w:rsidR="000D4D85" w:rsidRPr="000D4D85" w:rsidRDefault="000D4D85" w:rsidP="005824B9">
      <w:pPr>
        <w:numPr>
          <w:ilvl w:val="0"/>
          <w:numId w:val="24"/>
        </w:numPr>
        <w:tabs>
          <w:tab w:val="left" w:pos="426"/>
        </w:tabs>
        <w:suppressAutoHyphens/>
        <w:contextualSpacing/>
        <w:jc w:val="both"/>
        <w:rPr>
          <w:lang w:eastAsia="bg-BG"/>
        </w:rPr>
      </w:pPr>
      <w:r w:rsidRPr="000D4D85">
        <w:rPr>
          <w:lang w:eastAsia="bg-BG"/>
        </w:rPr>
        <w:t>По електронен път при условията и реда на Закона за електронния документ и електронния подпис;</w:t>
      </w:r>
    </w:p>
    <w:p w:rsidR="000D4D85" w:rsidRPr="000D4D85" w:rsidRDefault="000D4D85" w:rsidP="005824B9">
      <w:pPr>
        <w:numPr>
          <w:ilvl w:val="0"/>
          <w:numId w:val="24"/>
        </w:numPr>
        <w:tabs>
          <w:tab w:val="left" w:pos="426"/>
        </w:tabs>
        <w:suppressAutoHyphens/>
        <w:jc w:val="both"/>
        <w:rPr>
          <w:lang w:eastAsia="bg-BG"/>
        </w:rPr>
      </w:pPr>
      <w:r w:rsidRPr="000D4D85">
        <w:rPr>
          <w:lang w:eastAsia="bg-BG"/>
        </w:rPr>
        <w:t>Чрез куриерска служба с обратна разписка;</w:t>
      </w:r>
    </w:p>
    <w:p w:rsidR="000D4D85" w:rsidRPr="000D4D85" w:rsidRDefault="000D4D85" w:rsidP="005824B9">
      <w:pPr>
        <w:numPr>
          <w:ilvl w:val="0"/>
          <w:numId w:val="24"/>
        </w:numPr>
        <w:tabs>
          <w:tab w:val="left" w:pos="426"/>
        </w:tabs>
        <w:suppressAutoHyphens/>
        <w:jc w:val="both"/>
        <w:rPr>
          <w:lang w:eastAsia="bg-BG"/>
        </w:rPr>
      </w:pPr>
      <w:r w:rsidRPr="000D4D85">
        <w:rPr>
          <w:lang w:eastAsia="bg-BG"/>
        </w:rPr>
        <w:t>По факс;</w:t>
      </w:r>
    </w:p>
    <w:p w:rsidR="000D4D85" w:rsidRPr="000D4D85" w:rsidRDefault="000D4D85" w:rsidP="005824B9">
      <w:pPr>
        <w:numPr>
          <w:ilvl w:val="0"/>
          <w:numId w:val="24"/>
        </w:numPr>
        <w:tabs>
          <w:tab w:val="left" w:pos="426"/>
        </w:tabs>
        <w:suppressAutoHyphens/>
        <w:jc w:val="both"/>
        <w:rPr>
          <w:lang w:eastAsia="bg-BG"/>
        </w:rPr>
      </w:pPr>
      <w:r w:rsidRPr="000D4D85">
        <w:rPr>
          <w:lang w:eastAsia="bg-BG"/>
        </w:rPr>
        <w:t>Чрез комбинация от тези средства.</w:t>
      </w:r>
    </w:p>
    <w:p w:rsidR="000D4D85" w:rsidRPr="000D4D85" w:rsidRDefault="000D4D85" w:rsidP="000D4D85">
      <w:pPr>
        <w:tabs>
          <w:tab w:val="left" w:pos="426"/>
        </w:tabs>
        <w:suppressAutoHyphens/>
        <w:jc w:val="both"/>
        <w:rPr>
          <w:lang w:eastAsia="bg-BG"/>
        </w:rPr>
      </w:pPr>
    </w:p>
    <w:p w:rsidR="000D4D85" w:rsidRPr="000D4D85" w:rsidRDefault="000D4D85" w:rsidP="000D4D85">
      <w:pPr>
        <w:tabs>
          <w:tab w:val="left" w:pos="426"/>
        </w:tabs>
        <w:suppressAutoHyphens/>
        <w:jc w:val="both"/>
        <w:rPr>
          <w:lang w:eastAsia="bg-BG"/>
        </w:rPr>
      </w:pPr>
      <w:r w:rsidRPr="000D4D85">
        <w:rPr>
          <w:lang w:eastAsia="bg-BG"/>
        </w:rPr>
        <w:t xml:space="preserve">За получено уведомление по време на процедурата се счита това, което е достигнало до адресата, на посочения от него адрес/електронен адрес/факс номер или получено на ръка лично или от законният представител на юридическото лице или от лицето, посочено за контакти в офертата на участника. Когато участникът е променил своя адрес или електронен адрес или факс номер и не е информирал своевременно за това Възложителя, или адресатът не желае да приеме уведомлението, за получено се счита това уведомление, което е достигнало до адреса/електронния адрес/факса, известен на </w:t>
      </w:r>
      <w:r w:rsidRPr="002569E9">
        <w:rPr>
          <w:lang w:eastAsia="bg-BG"/>
        </w:rPr>
        <w:t>Възложителя</w:t>
      </w:r>
      <w:r w:rsidRPr="000D4D85">
        <w:rPr>
          <w:lang w:eastAsia="bg-BG"/>
        </w:rPr>
        <w:t>.</w:t>
      </w:r>
    </w:p>
    <w:p w:rsidR="000D4D85" w:rsidRPr="000D4D85" w:rsidRDefault="000D4D85" w:rsidP="000D4D85">
      <w:pPr>
        <w:tabs>
          <w:tab w:val="left" w:pos="426"/>
        </w:tabs>
        <w:suppressAutoHyphens/>
        <w:jc w:val="both"/>
        <w:rPr>
          <w:lang w:eastAsia="bg-BG"/>
        </w:rPr>
      </w:pPr>
      <w:r w:rsidRPr="000D4D85">
        <w:rPr>
          <w:lang w:eastAsia="bg-BG"/>
        </w:rPr>
        <w:t>Обменът и съхраняването на информация в хода на провеждане на процедурата за възлагане на обществената поръчка се извършват по начин, който гарантира целостта, достоверността и поверителността на офертите.</w:t>
      </w:r>
    </w:p>
    <w:p w:rsidR="000D4D85" w:rsidRPr="000D4D85" w:rsidRDefault="000D4D85" w:rsidP="000D4D85">
      <w:pPr>
        <w:tabs>
          <w:tab w:val="left" w:pos="426"/>
        </w:tabs>
        <w:suppressAutoHyphens/>
        <w:jc w:val="both"/>
        <w:rPr>
          <w:lang w:eastAsia="bg-BG"/>
        </w:rPr>
      </w:pPr>
      <w:r w:rsidRPr="000D4D85">
        <w:rPr>
          <w:lang w:eastAsia="bg-BG"/>
        </w:rPr>
        <w:t>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0D4D85" w:rsidRPr="000D4D85" w:rsidRDefault="000D4D85" w:rsidP="000D4D85">
      <w:pPr>
        <w:tabs>
          <w:tab w:val="left" w:pos="426"/>
        </w:tabs>
        <w:suppressAutoHyphens/>
        <w:jc w:val="both"/>
        <w:rPr>
          <w:lang w:eastAsia="bg-BG"/>
        </w:rPr>
      </w:pPr>
    </w:p>
    <w:p w:rsidR="000D4D85" w:rsidRPr="000D4D85" w:rsidRDefault="000D4D85" w:rsidP="005824B9">
      <w:pPr>
        <w:numPr>
          <w:ilvl w:val="0"/>
          <w:numId w:val="22"/>
        </w:numPr>
        <w:tabs>
          <w:tab w:val="left" w:pos="426"/>
        </w:tabs>
        <w:suppressAutoHyphens/>
        <w:jc w:val="both"/>
        <w:rPr>
          <w:b/>
          <w:lang w:eastAsia="bg-BG"/>
        </w:rPr>
      </w:pPr>
      <w:r w:rsidRPr="000D4D85">
        <w:rPr>
          <w:b/>
          <w:lang w:eastAsia="bg-BG"/>
        </w:rPr>
        <w:t>Други указания</w:t>
      </w:r>
    </w:p>
    <w:p w:rsidR="000D4D85" w:rsidRPr="000D4D85" w:rsidRDefault="000D4D85" w:rsidP="000D4D85">
      <w:pPr>
        <w:tabs>
          <w:tab w:val="left" w:pos="426"/>
        </w:tabs>
        <w:suppressAutoHyphens/>
        <w:jc w:val="both"/>
        <w:rPr>
          <w:lang w:eastAsia="bg-BG"/>
        </w:rPr>
      </w:pPr>
      <w:r w:rsidRPr="000D4D85">
        <w:rPr>
          <w:lang w:eastAsia="bg-BG"/>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Законът за обществените поръчки, правилникът за прилагането му и приложимото законодателство на Република България.</w:t>
      </w:r>
    </w:p>
    <w:p w:rsidR="000D4D85" w:rsidRPr="000D4D85" w:rsidRDefault="000D4D85" w:rsidP="000D4D85">
      <w:pPr>
        <w:tabs>
          <w:tab w:val="left" w:pos="426"/>
        </w:tabs>
        <w:suppressAutoHyphens/>
        <w:jc w:val="both"/>
        <w:rPr>
          <w:lang w:eastAsia="bg-BG"/>
        </w:rPr>
      </w:pPr>
      <w:r w:rsidRPr="000D4D85">
        <w:rPr>
          <w:lang w:eastAsia="bg-BG"/>
        </w:rPr>
        <w:t>При противоречие между настоящата документация с разпоредбите на Закона за обществените поръчки, правилника за прилагането му или законодателството на Република България се прилага съответния нормативен акт.</w:t>
      </w:r>
    </w:p>
    <w:p w:rsidR="00621E5D" w:rsidRPr="009D781D" w:rsidRDefault="00621E5D" w:rsidP="00D71C5B">
      <w:pPr>
        <w:pStyle w:val="ListParagraph1"/>
        <w:tabs>
          <w:tab w:val="left" w:pos="993"/>
          <w:tab w:val="left" w:pos="1134"/>
        </w:tabs>
        <w:spacing w:line="276" w:lineRule="auto"/>
        <w:ind w:left="0" w:firstLine="567"/>
        <w:jc w:val="both"/>
        <w:rPr>
          <w:b/>
          <w:u w:val="single"/>
        </w:rPr>
      </w:pPr>
      <w:r w:rsidRPr="009D781D">
        <w:rPr>
          <w:b/>
          <w:u w:val="single"/>
        </w:rPr>
        <w:t xml:space="preserve">Възложителят ще съхранява цялата документация по провеждането на настоящата процедура за възлагане на обществената поръчка най-малко </w:t>
      </w:r>
      <w:r w:rsidR="00174B56">
        <w:rPr>
          <w:b/>
          <w:u w:val="single"/>
        </w:rPr>
        <w:t>5</w:t>
      </w:r>
      <w:r w:rsidRPr="009D781D">
        <w:rPr>
          <w:b/>
          <w:u w:val="single"/>
        </w:rPr>
        <w:t xml:space="preserve"> години след прекратяване на процедурата или след приключване изпълнението на договор.</w:t>
      </w:r>
    </w:p>
    <w:p w:rsidR="00506855" w:rsidRDefault="00506855" w:rsidP="00D71C5B">
      <w:pPr>
        <w:tabs>
          <w:tab w:val="left" w:pos="-4962"/>
          <w:tab w:val="num" w:pos="-3686"/>
        </w:tabs>
        <w:spacing w:line="276" w:lineRule="auto"/>
        <w:ind w:firstLine="567"/>
        <w:jc w:val="center"/>
        <w:rPr>
          <w:b/>
          <w:iCs/>
        </w:rPr>
      </w:pPr>
    </w:p>
    <w:p w:rsidR="000D4D85" w:rsidRDefault="000D4D85" w:rsidP="00D71C5B">
      <w:pPr>
        <w:tabs>
          <w:tab w:val="left" w:pos="-4962"/>
          <w:tab w:val="num" w:pos="-3686"/>
        </w:tabs>
        <w:spacing w:line="276" w:lineRule="auto"/>
        <w:ind w:firstLine="567"/>
        <w:jc w:val="center"/>
        <w:rPr>
          <w:b/>
          <w:iCs/>
        </w:rPr>
      </w:pPr>
    </w:p>
    <w:p w:rsidR="00506855" w:rsidRPr="009D781D" w:rsidRDefault="00506855" w:rsidP="00D71C5B">
      <w:pPr>
        <w:tabs>
          <w:tab w:val="left" w:pos="-4962"/>
          <w:tab w:val="num" w:pos="-3686"/>
        </w:tabs>
        <w:spacing w:line="276" w:lineRule="auto"/>
        <w:ind w:firstLine="567"/>
        <w:jc w:val="center"/>
        <w:rPr>
          <w:b/>
          <w:iCs/>
        </w:rPr>
      </w:pPr>
    </w:p>
    <w:p w:rsidR="00621E5D" w:rsidRPr="009D781D" w:rsidRDefault="00621E5D" w:rsidP="00D71C5B">
      <w:pPr>
        <w:tabs>
          <w:tab w:val="left" w:pos="-4962"/>
          <w:tab w:val="num" w:pos="-3686"/>
        </w:tabs>
        <w:spacing w:line="276" w:lineRule="auto"/>
        <w:ind w:firstLine="567"/>
        <w:jc w:val="center"/>
        <w:rPr>
          <w:b/>
          <w:iCs/>
        </w:rPr>
      </w:pPr>
      <w:r w:rsidRPr="009D781D">
        <w:rPr>
          <w:b/>
          <w:iCs/>
        </w:rPr>
        <w:t>ПРОГНОЗНА СТОЙНОСТ НА ПОРЪЧКАТА</w:t>
      </w:r>
    </w:p>
    <w:p w:rsidR="00621E5D" w:rsidRPr="009D781D" w:rsidRDefault="00621E5D" w:rsidP="00D71C5B">
      <w:pPr>
        <w:tabs>
          <w:tab w:val="num" w:pos="-3686"/>
          <w:tab w:val="left" w:pos="993"/>
        </w:tabs>
        <w:spacing w:line="276" w:lineRule="auto"/>
        <w:ind w:firstLine="567"/>
        <w:jc w:val="center"/>
        <w:rPr>
          <w:b/>
          <w:iCs/>
        </w:rPr>
      </w:pPr>
    </w:p>
    <w:p w:rsidR="00621E5D" w:rsidRPr="00C9586E" w:rsidRDefault="00621E5D" w:rsidP="00C9586E">
      <w:pPr>
        <w:spacing w:line="276" w:lineRule="auto"/>
        <w:ind w:firstLine="709"/>
        <w:jc w:val="both"/>
        <w:rPr>
          <w:b/>
        </w:rPr>
      </w:pPr>
      <w:bookmarkStart w:id="4" w:name="_Ref93592638"/>
      <w:bookmarkStart w:id="5" w:name="_Toc137608181"/>
      <w:r w:rsidRPr="009D781D">
        <w:t>Максималният разполагаем финансов ресурс на Възложителя за изпълнение на предмета на настоящата поръчка е в размер</w:t>
      </w:r>
      <w:r w:rsidR="00AC509B">
        <w:t xml:space="preserve"> на</w:t>
      </w:r>
      <w:r w:rsidRPr="009D781D">
        <w:t xml:space="preserve"> </w:t>
      </w:r>
      <w:r w:rsidR="00C9586E" w:rsidRPr="00CD4102">
        <w:rPr>
          <w:b/>
          <w:lang w:val="en-US"/>
        </w:rPr>
        <w:t>4</w:t>
      </w:r>
      <w:r w:rsidR="00C9586E">
        <w:rPr>
          <w:b/>
          <w:lang w:val="en-US"/>
        </w:rPr>
        <w:t>75 000</w:t>
      </w:r>
      <w:r w:rsidR="00C9586E" w:rsidRPr="00CD4102">
        <w:rPr>
          <w:b/>
        </w:rPr>
        <w:t xml:space="preserve"> /</w:t>
      </w:r>
      <w:r w:rsidR="00C9586E">
        <w:rPr>
          <w:b/>
        </w:rPr>
        <w:t>четиристотин седемдесет и пет хиляди</w:t>
      </w:r>
      <w:r w:rsidR="00C9586E" w:rsidRPr="00CD4102">
        <w:rPr>
          <w:b/>
        </w:rPr>
        <w:t>/ лева без ДДС</w:t>
      </w:r>
      <w:r w:rsidR="00C9586E">
        <w:rPr>
          <w:b/>
        </w:rPr>
        <w:t xml:space="preserve"> </w:t>
      </w:r>
      <w:r w:rsidRPr="009D781D">
        <w:t>и не може да надхвърля гласувания от  Общински съвет финансов ресурс за този вид дейност в годишния бюджет.</w:t>
      </w:r>
      <w:bookmarkEnd w:id="4"/>
      <w:bookmarkEnd w:id="5"/>
    </w:p>
    <w:p w:rsidR="003457EA" w:rsidRPr="009D781D" w:rsidRDefault="003457EA" w:rsidP="000D4D85">
      <w:pPr>
        <w:tabs>
          <w:tab w:val="left" w:pos="993"/>
        </w:tabs>
        <w:spacing w:line="276" w:lineRule="auto"/>
        <w:jc w:val="both"/>
      </w:pPr>
    </w:p>
    <w:p w:rsidR="00621E5D" w:rsidRPr="009D781D" w:rsidRDefault="00621E5D" w:rsidP="005824B9">
      <w:pPr>
        <w:pStyle w:val="31"/>
        <w:numPr>
          <w:ilvl w:val="0"/>
          <w:numId w:val="22"/>
        </w:numPr>
        <w:tabs>
          <w:tab w:val="left" w:pos="540"/>
          <w:tab w:val="left" w:pos="993"/>
        </w:tabs>
        <w:spacing w:after="0" w:line="276" w:lineRule="auto"/>
        <w:ind w:left="502" w:hanging="360"/>
        <w:jc w:val="both"/>
        <w:rPr>
          <w:b/>
          <w:sz w:val="24"/>
          <w:szCs w:val="24"/>
        </w:rPr>
      </w:pPr>
      <w:bookmarkStart w:id="6" w:name="_Toc351882531"/>
      <w:r w:rsidRPr="009D781D">
        <w:rPr>
          <w:b/>
          <w:sz w:val="24"/>
          <w:szCs w:val="24"/>
        </w:rPr>
        <w:t>Условия, размер и начин на плащане на гаранцията за изпълнение</w:t>
      </w:r>
      <w:bookmarkEnd w:id="6"/>
      <w:r w:rsidRPr="009D781D">
        <w:rPr>
          <w:b/>
          <w:sz w:val="24"/>
          <w:szCs w:val="24"/>
        </w:rPr>
        <w:t>:</w:t>
      </w:r>
    </w:p>
    <w:p w:rsidR="00621E5D" w:rsidRPr="009D781D" w:rsidRDefault="00621E5D" w:rsidP="00D71C5B">
      <w:pPr>
        <w:tabs>
          <w:tab w:val="left" w:pos="993"/>
        </w:tabs>
        <w:spacing w:line="276" w:lineRule="auto"/>
        <w:ind w:firstLine="567"/>
        <w:jc w:val="both"/>
      </w:pPr>
      <w:r w:rsidRPr="009D781D">
        <w:t xml:space="preserve">Гаранцията за изпълнение на обществената поръчка – </w:t>
      </w:r>
      <w:r w:rsidR="00C45623">
        <w:rPr>
          <w:b/>
        </w:rPr>
        <w:t>2</w:t>
      </w:r>
      <w:r w:rsidRPr="009D781D">
        <w:rPr>
          <w:b/>
        </w:rPr>
        <w:t xml:space="preserve"> %</w:t>
      </w:r>
      <w:r w:rsidRPr="009D781D">
        <w:t xml:space="preserve"> от стойността на договора, без включен ДДС, със срок на валидност най–малко </w:t>
      </w:r>
      <w:r w:rsidRPr="009D781D">
        <w:rPr>
          <w:b/>
        </w:rPr>
        <w:t>60 (шестдесет) дни</w:t>
      </w:r>
      <w:r w:rsidRPr="009D781D">
        <w:t xml:space="preserve"> след срока за изпълнение на договора.</w:t>
      </w:r>
    </w:p>
    <w:p w:rsidR="000D4D85" w:rsidRDefault="000D4D85" w:rsidP="000D4D85">
      <w:pPr>
        <w:tabs>
          <w:tab w:val="left" w:pos="993"/>
        </w:tabs>
        <w:spacing w:line="276" w:lineRule="auto"/>
        <w:ind w:firstLine="567"/>
        <w:jc w:val="both"/>
      </w:pPr>
      <w:r>
        <w:t>Гаранцията се предоставя в една от следните (форми:</w:t>
      </w:r>
    </w:p>
    <w:p w:rsidR="000D4D85" w:rsidRDefault="000D4D85" w:rsidP="000D4D85">
      <w:pPr>
        <w:tabs>
          <w:tab w:val="left" w:pos="993"/>
        </w:tabs>
        <w:spacing w:line="276" w:lineRule="auto"/>
        <w:ind w:firstLine="567"/>
        <w:jc w:val="both"/>
      </w:pPr>
      <w:r>
        <w:t></w:t>
      </w:r>
      <w:r>
        <w:tab/>
        <w:t>парична сума;</w:t>
      </w:r>
    </w:p>
    <w:p w:rsidR="000D4D85" w:rsidRDefault="000D4D85" w:rsidP="000D4D85">
      <w:pPr>
        <w:tabs>
          <w:tab w:val="left" w:pos="993"/>
        </w:tabs>
        <w:spacing w:line="276" w:lineRule="auto"/>
        <w:ind w:firstLine="567"/>
        <w:jc w:val="both"/>
      </w:pPr>
      <w:r>
        <w:t></w:t>
      </w:r>
      <w:r>
        <w:tab/>
        <w:t>банкова гаранция;</w:t>
      </w:r>
    </w:p>
    <w:p w:rsidR="000D4D85" w:rsidRDefault="000D4D85" w:rsidP="000D4D85">
      <w:pPr>
        <w:tabs>
          <w:tab w:val="left" w:pos="993"/>
        </w:tabs>
        <w:spacing w:line="276" w:lineRule="auto"/>
        <w:ind w:firstLine="567"/>
        <w:jc w:val="both"/>
      </w:pPr>
      <w:r>
        <w:t></w:t>
      </w:r>
      <w:r>
        <w:tab/>
        <w:t>застраховка,  която обезпечава</w:t>
      </w:r>
      <w:r>
        <w:tab/>
        <w:t>изпълнението чрез покритие на отговорността на изпълнителя.</w:t>
      </w:r>
    </w:p>
    <w:p w:rsidR="000D4D85" w:rsidRDefault="000D4D85" w:rsidP="000D4D85">
      <w:pPr>
        <w:tabs>
          <w:tab w:val="left" w:pos="993"/>
        </w:tabs>
        <w:spacing w:line="276" w:lineRule="auto"/>
        <w:ind w:firstLine="567"/>
        <w:jc w:val="both"/>
      </w:pPr>
      <w:r>
        <w:t>Гаранцията може да</w:t>
      </w:r>
      <w:r>
        <w:tab/>
        <w:t>се предостави от името на изпълнителя за сметка на трето лице - гарант.</w:t>
      </w:r>
    </w:p>
    <w:p w:rsidR="000D4D85" w:rsidRDefault="000D4D85" w:rsidP="000D4D85">
      <w:pPr>
        <w:tabs>
          <w:tab w:val="left" w:pos="993"/>
        </w:tabs>
        <w:spacing w:line="276" w:lineRule="auto"/>
        <w:ind w:firstLine="567"/>
        <w:jc w:val="both"/>
      </w:pPr>
      <w:r>
        <w:t>Участникът, определен за изпълнител,  избира сам формата на гаранцията за изпълнение.</w:t>
      </w:r>
    </w:p>
    <w:p w:rsidR="000D4D85" w:rsidRDefault="000D4D85" w:rsidP="000D4D85">
      <w:pPr>
        <w:tabs>
          <w:tab w:val="left" w:pos="993"/>
        </w:tabs>
        <w:spacing w:line="276" w:lineRule="auto"/>
        <w:ind w:firstLine="567"/>
        <w:jc w:val="both"/>
      </w:pPr>
      <w: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621E5D" w:rsidRPr="009D781D" w:rsidRDefault="00621E5D" w:rsidP="00D71C5B">
      <w:pPr>
        <w:tabs>
          <w:tab w:val="left" w:pos="993"/>
        </w:tabs>
        <w:spacing w:line="276" w:lineRule="auto"/>
        <w:ind w:firstLine="567"/>
        <w:jc w:val="both"/>
      </w:pPr>
    </w:p>
    <w:p w:rsidR="00621E5D" w:rsidRPr="009D781D" w:rsidRDefault="00621E5D" w:rsidP="005824B9">
      <w:pPr>
        <w:pStyle w:val="31"/>
        <w:numPr>
          <w:ilvl w:val="0"/>
          <w:numId w:val="22"/>
        </w:numPr>
        <w:tabs>
          <w:tab w:val="left" w:pos="993"/>
        </w:tabs>
        <w:spacing w:after="0" w:line="276" w:lineRule="auto"/>
        <w:ind w:left="360" w:hanging="360"/>
        <w:jc w:val="both"/>
        <w:rPr>
          <w:b/>
          <w:sz w:val="24"/>
          <w:szCs w:val="24"/>
        </w:rPr>
      </w:pPr>
      <w:bookmarkStart w:id="7" w:name="_Toc351882532"/>
      <w:r w:rsidRPr="009D781D">
        <w:rPr>
          <w:b/>
          <w:sz w:val="24"/>
          <w:szCs w:val="24"/>
        </w:rPr>
        <w:t>Задържане и освобождаване на гаранцията за изпълнение</w:t>
      </w:r>
      <w:bookmarkEnd w:id="7"/>
      <w:r w:rsidRPr="009D781D">
        <w:rPr>
          <w:b/>
          <w:sz w:val="24"/>
          <w:szCs w:val="24"/>
        </w:rPr>
        <w:t>:</w:t>
      </w:r>
    </w:p>
    <w:p w:rsidR="000D4D85" w:rsidRDefault="000D4D85" w:rsidP="000D4D85">
      <w:pPr>
        <w:tabs>
          <w:tab w:val="left" w:pos="993"/>
        </w:tabs>
        <w:spacing w:line="276" w:lineRule="auto"/>
        <w:ind w:firstLine="567"/>
        <w:jc w:val="both"/>
      </w:pPr>
      <w:r>
        <w:t>Условията и сроковете за задържане или освобождаване на гаранцията за изпълнение са уредени в договора за обществена поръчка.</w:t>
      </w:r>
    </w:p>
    <w:p w:rsidR="000D4D85" w:rsidRDefault="000D4D85" w:rsidP="000D4D85">
      <w:pPr>
        <w:tabs>
          <w:tab w:val="left" w:pos="993"/>
        </w:tabs>
        <w:spacing w:line="276" w:lineRule="auto"/>
        <w:ind w:firstLine="567"/>
        <w:jc w:val="both"/>
      </w:pPr>
      <w:r>
        <w:t xml:space="preserve">Договорът за обществена поръчка се изпълнява на етапи, гаранцията се освобождава частично,  съответно на изпълнената част от предмета на обществената поръчка. </w:t>
      </w:r>
    </w:p>
    <w:p w:rsidR="000D4D85" w:rsidRDefault="000D4D85" w:rsidP="000D4D85">
      <w:pPr>
        <w:tabs>
          <w:tab w:val="left" w:pos="993"/>
        </w:tabs>
        <w:spacing w:line="276" w:lineRule="auto"/>
        <w:ind w:firstLine="567"/>
        <w:jc w:val="both"/>
      </w:pPr>
      <w:r>
        <w:t>При представяне на гаранцията в платежното нареждане или в банковата гаранция или застраховката изрично се посочва договорът, за който се представя гаранцията.</w:t>
      </w:r>
    </w:p>
    <w:p w:rsidR="00621E5D" w:rsidRPr="009D781D" w:rsidRDefault="00621E5D" w:rsidP="000D4D85">
      <w:pPr>
        <w:tabs>
          <w:tab w:val="left" w:pos="993"/>
        </w:tabs>
        <w:spacing w:line="276" w:lineRule="auto"/>
        <w:ind w:firstLine="567"/>
        <w:jc w:val="both"/>
      </w:pPr>
      <w:r w:rsidRPr="009D781D">
        <w:t>Договорът за изпълнение на обществената поръчка не се сключва преди избраният участник да представи гаранция за изпълнение.</w:t>
      </w:r>
    </w:p>
    <w:p w:rsidR="00621E5D" w:rsidRPr="009D781D" w:rsidRDefault="00621E5D" w:rsidP="00D71C5B">
      <w:pPr>
        <w:tabs>
          <w:tab w:val="left" w:pos="993"/>
        </w:tabs>
        <w:spacing w:line="276" w:lineRule="auto"/>
        <w:ind w:firstLine="567"/>
        <w:jc w:val="both"/>
      </w:pPr>
      <w:r w:rsidRPr="009D781D">
        <w:t xml:space="preserve">Възложителят освобождава гаранцията за изпълнение, без да дължи лихви за периода, през който средствата законно са престояли при него. </w:t>
      </w:r>
    </w:p>
    <w:p w:rsidR="00621E5D" w:rsidRPr="009D781D" w:rsidRDefault="00621E5D" w:rsidP="00D71C5B">
      <w:pPr>
        <w:tabs>
          <w:tab w:val="left" w:pos="993"/>
        </w:tabs>
        <w:spacing w:line="276" w:lineRule="auto"/>
        <w:ind w:firstLine="567"/>
        <w:jc w:val="both"/>
      </w:pPr>
    </w:p>
    <w:p w:rsidR="00621E5D" w:rsidRPr="009D781D" w:rsidRDefault="00621E5D" w:rsidP="005824B9">
      <w:pPr>
        <w:numPr>
          <w:ilvl w:val="0"/>
          <w:numId w:val="22"/>
        </w:numPr>
        <w:tabs>
          <w:tab w:val="left" w:pos="993"/>
        </w:tabs>
        <w:spacing w:line="276" w:lineRule="auto"/>
        <w:ind w:left="360" w:hanging="360"/>
        <w:jc w:val="both"/>
      </w:pPr>
      <w:r w:rsidRPr="009D781D">
        <w:t>Когато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621E5D" w:rsidRPr="009D781D" w:rsidRDefault="00621E5D" w:rsidP="00D71C5B">
      <w:pPr>
        <w:tabs>
          <w:tab w:val="left" w:pos="993"/>
        </w:tabs>
        <w:spacing w:line="276" w:lineRule="auto"/>
        <w:ind w:firstLine="567"/>
        <w:jc w:val="both"/>
      </w:pPr>
    </w:p>
    <w:p w:rsidR="00621E5D" w:rsidRPr="009D781D" w:rsidRDefault="00621E5D" w:rsidP="00D71C5B">
      <w:pPr>
        <w:pStyle w:val="31"/>
        <w:tabs>
          <w:tab w:val="left" w:pos="993"/>
        </w:tabs>
        <w:spacing w:after="0" w:line="276" w:lineRule="auto"/>
        <w:ind w:left="0"/>
        <w:jc w:val="center"/>
        <w:rPr>
          <w:b/>
          <w:sz w:val="24"/>
          <w:szCs w:val="24"/>
        </w:rPr>
      </w:pPr>
      <w:r w:rsidRPr="009D781D">
        <w:rPr>
          <w:b/>
          <w:sz w:val="24"/>
          <w:szCs w:val="24"/>
        </w:rPr>
        <w:t>ПОЛУЧАВАНЕ НА ДОКУМЕНТАЦИЯ</w:t>
      </w:r>
    </w:p>
    <w:p w:rsidR="00621E5D" w:rsidRPr="00900F06" w:rsidRDefault="00621E5D" w:rsidP="005824B9">
      <w:pPr>
        <w:pStyle w:val="31"/>
        <w:numPr>
          <w:ilvl w:val="0"/>
          <w:numId w:val="22"/>
        </w:numPr>
        <w:tabs>
          <w:tab w:val="left" w:pos="993"/>
        </w:tabs>
        <w:spacing w:after="0" w:line="276" w:lineRule="auto"/>
        <w:ind w:left="360" w:hanging="360"/>
        <w:jc w:val="both"/>
        <w:rPr>
          <w:b/>
          <w:sz w:val="24"/>
          <w:szCs w:val="24"/>
        </w:rPr>
      </w:pPr>
      <w:bookmarkStart w:id="8" w:name="_Toc351882534"/>
      <w:r w:rsidRPr="009D781D">
        <w:rPr>
          <w:b/>
          <w:sz w:val="24"/>
          <w:szCs w:val="24"/>
        </w:rPr>
        <w:t>Достъп до документацията за участие</w:t>
      </w:r>
      <w:bookmarkEnd w:id="8"/>
      <w:r w:rsidRPr="009D781D">
        <w:rPr>
          <w:b/>
          <w:sz w:val="24"/>
          <w:szCs w:val="24"/>
        </w:rPr>
        <w:t>:</w:t>
      </w:r>
    </w:p>
    <w:p w:rsidR="00900F06" w:rsidRPr="00900F06" w:rsidRDefault="00900F06" w:rsidP="00900F06">
      <w:pPr>
        <w:ind w:left="142"/>
        <w:jc w:val="both"/>
        <w:rPr>
          <w:b/>
          <w:lang w:val="en-US"/>
        </w:rPr>
      </w:pPr>
      <w:r w:rsidRPr="00900F06">
        <w:t xml:space="preserve">Пълен достъп до документацията за участие е осигурен на интернет страницата на Възложителя – </w:t>
      </w:r>
      <w:hyperlink r:id="rId9" w:history="1">
        <w:r w:rsidRPr="00900F06">
          <w:rPr>
            <w:rStyle w:val="a9"/>
            <w:shd w:val="clear" w:color="auto" w:fill="FFFFFF"/>
          </w:rPr>
          <w:t>www.panagyurishte.org</w:t>
        </w:r>
      </w:hyperlink>
      <w:r w:rsidRPr="00900F06">
        <w:rPr>
          <w:lang w:val="en-US"/>
        </w:rPr>
        <w:t xml:space="preserve"> </w:t>
      </w:r>
      <w:r w:rsidRPr="00900F06">
        <w:rPr>
          <w:color w:val="000000"/>
          <w:shd w:val="clear" w:color="auto" w:fill="FFFFFF"/>
        </w:rPr>
        <w:t xml:space="preserve">- </w:t>
      </w:r>
      <w:r w:rsidRPr="00900F06">
        <w:rPr>
          <w:i/>
        </w:rPr>
        <w:t xml:space="preserve"> профил на купувача</w:t>
      </w:r>
      <w:r w:rsidRPr="00900F06">
        <w:t>, най-късно до часа и датата, посочени в Обявлението за обществената поръчка.</w:t>
      </w:r>
    </w:p>
    <w:p w:rsidR="00621E5D" w:rsidRPr="009D781D" w:rsidRDefault="00621E5D" w:rsidP="000D4D85">
      <w:pPr>
        <w:tabs>
          <w:tab w:val="left" w:pos="993"/>
        </w:tabs>
        <w:autoSpaceDE w:val="0"/>
        <w:autoSpaceDN w:val="0"/>
        <w:adjustRightInd w:val="0"/>
        <w:spacing w:line="276" w:lineRule="auto"/>
        <w:jc w:val="both"/>
        <w:rPr>
          <w:rStyle w:val="FontStyle29"/>
        </w:rPr>
      </w:pPr>
    </w:p>
    <w:p w:rsidR="00621E5D" w:rsidRPr="00025C89" w:rsidRDefault="00621E5D" w:rsidP="005824B9">
      <w:pPr>
        <w:pStyle w:val="31"/>
        <w:numPr>
          <w:ilvl w:val="0"/>
          <w:numId w:val="22"/>
        </w:numPr>
        <w:tabs>
          <w:tab w:val="left" w:pos="540"/>
          <w:tab w:val="left" w:pos="993"/>
        </w:tabs>
        <w:spacing w:after="0" w:line="276" w:lineRule="auto"/>
        <w:ind w:left="360" w:hanging="360"/>
        <w:jc w:val="both"/>
        <w:rPr>
          <w:b/>
          <w:sz w:val="24"/>
          <w:szCs w:val="24"/>
        </w:rPr>
      </w:pPr>
      <w:bookmarkStart w:id="9" w:name="_Toc351882537"/>
      <w:r w:rsidRPr="00025C89">
        <w:rPr>
          <w:b/>
          <w:sz w:val="24"/>
          <w:szCs w:val="24"/>
        </w:rPr>
        <w:t>Искане на разяснения и срокове за даване на разяснения</w:t>
      </w:r>
      <w:bookmarkEnd w:id="9"/>
    </w:p>
    <w:p w:rsidR="00AC4168" w:rsidRDefault="00AC4168" w:rsidP="00D71C5B">
      <w:pPr>
        <w:tabs>
          <w:tab w:val="left" w:pos="993"/>
        </w:tabs>
        <w:spacing w:line="276" w:lineRule="auto"/>
        <w:ind w:firstLine="567"/>
        <w:jc w:val="both"/>
      </w:pPr>
      <w:r w:rsidRPr="00AC4168">
        <w:t>Лицата може да поискат писмено от Възложителя разяснения по документацията за участие</w:t>
      </w:r>
      <w:r w:rsidR="00806D2B">
        <w:t xml:space="preserve"> </w:t>
      </w:r>
      <w:r w:rsidRPr="00AC4168">
        <w:t xml:space="preserve">– до 7 дни преди изтичането на срока за получаване на оферти, възложителят публикува в профила на купувача писмени разяснения, съгласно чл.180 от ЗОП. Разясненията се публикуват на профила на купувача в срок до три дни от получаване на искането и в тях не се посочва лицето, направило запитването. </w:t>
      </w:r>
    </w:p>
    <w:p w:rsidR="00AC4168" w:rsidRDefault="00AC4168" w:rsidP="00D71C5B">
      <w:pPr>
        <w:tabs>
          <w:tab w:val="left" w:pos="993"/>
        </w:tabs>
        <w:spacing w:line="276" w:lineRule="auto"/>
        <w:ind w:firstLine="567"/>
        <w:jc w:val="both"/>
      </w:pPr>
      <w:r w:rsidRPr="00AC4168">
        <w:t>Възложителят удължава сроковете за получаване на оферти, когато: са поискани своевременно разяснения по условията на процедурата и те не могат да бъдат представени в срока по чл. 33, ал. 2. от ЗОП.</w:t>
      </w:r>
    </w:p>
    <w:p w:rsidR="00621E5D" w:rsidRDefault="00621E5D" w:rsidP="00D71C5B">
      <w:pPr>
        <w:pStyle w:val="31"/>
        <w:tabs>
          <w:tab w:val="left" w:pos="993"/>
        </w:tabs>
        <w:spacing w:after="0" w:line="276" w:lineRule="auto"/>
        <w:ind w:left="0" w:firstLine="567"/>
        <w:jc w:val="center"/>
        <w:rPr>
          <w:b/>
          <w:sz w:val="24"/>
          <w:szCs w:val="24"/>
        </w:rPr>
      </w:pPr>
    </w:p>
    <w:p w:rsidR="00AC4168" w:rsidRDefault="00AC4168" w:rsidP="00D71C5B">
      <w:pPr>
        <w:pStyle w:val="31"/>
        <w:tabs>
          <w:tab w:val="left" w:pos="993"/>
        </w:tabs>
        <w:spacing w:after="0" w:line="276" w:lineRule="auto"/>
        <w:ind w:left="0" w:firstLine="567"/>
        <w:jc w:val="center"/>
        <w:rPr>
          <w:b/>
          <w:sz w:val="24"/>
          <w:szCs w:val="24"/>
        </w:rPr>
      </w:pPr>
    </w:p>
    <w:p w:rsidR="00AC4168" w:rsidRPr="009D781D" w:rsidRDefault="00AC4168" w:rsidP="00D71C5B">
      <w:pPr>
        <w:pStyle w:val="31"/>
        <w:tabs>
          <w:tab w:val="left" w:pos="993"/>
        </w:tabs>
        <w:spacing w:after="0" w:line="276" w:lineRule="auto"/>
        <w:ind w:left="0" w:firstLine="567"/>
        <w:jc w:val="center"/>
        <w:rPr>
          <w:b/>
          <w:sz w:val="24"/>
          <w:szCs w:val="24"/>
        </w:rPr>
      </w:pPr>
    </w:p>
    <w:p w:rsidR="00621E5D" w:rsidRPr="009D781D" w:rsidRDefault="00621E5D" w:rsidP="00D71C5B">
      <w:pPr>
        <w:pStyle w:val="31"/>
        <w:tabs>
          <w:tab w:val="left" w:pos="993"/>
        </w:tabs>
        <w:spacing w:after="0" w:line="276" w:lineRule="auto"/>
        <w:ind w:left="0"/>
        <w:jc w:val="center"/>
        <w:rPr>
          <w:b/>
          <w:sz w:val="24"/>
          <w:szCs w:val="24"/>
        </w:rPr>
      </w:pPr>
      <w:r w:rsidRPr="009D781D">
        <w:rPr>
          <w:b/>
          <w:sz w:val="24"/>
          <w:szCs w:val="24"/>
        </w:rPr>
        <w:t>ДРУГИ УКАЗАНИЯ</w:t>
      </w:r>
    </w:p>
    <w:p w:rsidR="00621E5D" w:rsidRPr="009D781D" w:rsidRDefault="00621E5D" w:rsidP="005824B9">
      <w:pPr>
        <w:pStyle w:val="31"/>
        <w:numPr>
          <w:ilvl w:val="0"/>
          <w:numId w:val="22"/>
        </w:numPr>
        <w:tabs>
          <w:tab w:val="left" w:pos="540"/>
          <w:tab w:val="left" w:pos="993"/>
        </w:tabs>
        <w:spacing w:after="0" w:line="276" w:lineRule="auto"/>
        <w:ind w:left="360" w:hanging="360"/>
        <w:jc w:val="both"/>
        <w:rPr>
          <w:sz w:val="24"/>
          <w:szCs w:val="24"/>
        </w:rPr>
      </w:pPr>
      <w:r w:rsidRPr="009D781D">
        <w:rPr>
          <w:sz w:val="24"/>
          <w:szCs w:val="24"/>
        </w:rPr>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документацията за участие в процедурата. </w:t>
      </w:r>
    </w:p>
    <w:p w:rsidR="00621E5D" w:rsidRPr="009D781D" w:rsidRDefault="00621E5D" w:rsidP="00D71C5B">
      <w:pPr>
        <w:tabs>
          <w:tab w:val="left" w:pos="993"/>
        </w:tabs>
        <w:spacing w:line="276" w:lineRule="auto"/>
        <w:ind w:firstLine="567"/>
        <w:jc w:val="both"/>
      </w:pPr>
    </w:p>
    <w:p w:rsidR="00AC4168" w:rsidRPr="00AC4168" w:rsidRDefault="0024692D" w:rsidP="00AC4168">
      <w:pPr>
        <w:pStyle w:val="aa"/>
        <w:tabs>
          <w:tab w:val="left" w:pos="993"/>
        </w:tabs>
        <w:spacing w:after="0" w:line="276" w:lineRule="auto"/>
        <w:jc w:val="center"/>
        <w:rPr>
          <w:b/>
          <w:bCs/>
          <w:iCs/>
          <w:sz w:val="28"/>
          <w:szCs w:val="28"/>
        </w:rPr>
      </w:pPr>
      <w:r w:rsidRPr="00AC4168">
        <w:rPr>
          <w:b/>
          <w:bCs/>
          <w:iCs/>
          <w:sz w:val="28"/>
          <w:szCs w:val="28"/>
        </w:rPr>
        <w:t xml:space="preserve">РАЗДЕЛ </w:t>
      </w:r>
      <w:r w:rsidR="00621E5D" w:rsidRPr="00AC4168">
        <w:rPr>
          <w:b/>
          <w:bCs/>
          <w:iCs/>
          <w:sz w:val="28"/>
          <w:szCs w:val="28"/>
        </w:rPr>
        <w:t>V</w:t>
      </w:r>
      <w:r w:rsidRPr="00AC4168">
        <w:rPr>
          <w:b/>
          <w:bCs/>
          <w:iCs/>
          <w:sz w:val="28"/>
          <w:szCs w:val="28"/>
        </w:rPr>
        <w:t xml:space="preserve">. </w:t>
      </w:r>
      <w:r w:rsidR="00621E5D" w:rsidRPr="00AC4168">
        <w:rPr>
          <w:b/>
          <w:bCs/>
          <w:iCs/>
          <w:sz w:val="28"/>
          <w:szCs w:val="28"/>
        </w:rPr>
        <w:t xml:space="preserve">УКАЗАНИЯ  ЗА  ПОДГОТОВКА  </w:t>
      </w:r>
      <w:r w:rsidR="00AC4168" w:rsidRPr="00AC4168">
        <w:rPr>
          <w:b/>
          <w:sz w:val="28"/>
          <w:szCs w:val="28"/>
          <w:lang w:eastAsia="bg-BG"/>
        </w:rPr>
        <w:t>И ПОДАВАНЕ НА ОФЕРТИ</w:t>
      </w:r>
    </w:p>
    <w:p w:rsidR="00AC4168" w:rsidRPr="00AC4168" w:rsidRDefault="00AC4168" w:rsidP="00AC4168">
      <w:pPr>
        <w:suppressAutoHyphens/>
        <w:rPr>
          <w:b/>
          <w:lang w:eastAsia="bg-BG"/>
        </w:rPr>
      </w:pPr>
    </w:p>
    <w:p w:rsidR="00AC4168" w:rsidRPr="00AC4168" w:rsidRDefault="00AC4168" w:rsidP="00AC4168">
      <w:pPr>
        <w:suppressAutoHyphens/>
        <w:rPr>
          <w:b/>
          <w:lang w:eastAsia="bg-BG"/>
        </w:rPr>
      </w:pPr>
      <w:r w:rsidRPr="00AC4168">
        <w:rPr>
          <w:lang w:eastAsia="bg-BG"/>
        </w:rPr>
        <w:t xml:space="preserve">1. </w:t>
      </w:r>
      <w:r w:rsidRPr="00AC4168">
        <w:rPr>
          <w:b/>
          <w:lang w:eastAsia="bg-BG"/>
        </w:rPr>
        <w:t>Общи условия при подготовка и представяне на офертите</w:t>
      </w:r>
    </w:p>
    <w:p w:rsidR="00AC4168" w:rsidRPr="00AC4168" w:rsidRDefault="00AC4168" w:rsidP="00AC4168">
      <w:pPr>
        <w:suppressAutoHyphens/>
        <w:rPr>
          <w:b/>
          <w:lang w:eastAsia="bg-BG"/>
        </w:rPr>
      </w:pPr>
    </w:p>
    <w:p w:rsidR="00AC4168" w:rsidRPr="00AC4168" w:rsidRDefault="00AC4168" w:rsidP="00AC4168">
      <w:pPr>
        <w:suppressAutoHyphens/>
        <w:jc w:val="both"/>
        <w:rPr>
          <w:lang w:eastAsia="bg-BG"/>
        </w:rPr>
      </w:pPr>
      <w:r w:rsidRPr="00AC4168">
        <w:rPr>
          <w:lang w:eastAsia="bg-BG"/>
        </w:rPr>
        <w:t>1.1. 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w:t>
      </w:r>
    </w:p>
    <w:p w:rsidR="00AC4168" w:rsidRPr="00AC4168" w:rsidRDefault="00AC4168" w:rsidP="00AC4168">
      <w:pPr>
        <w:suppressAutoHyphens/>
        <w:jc w:val="both"/>
        <w:rPr>
          <w:lang w:eastAsia="bg-BG"/>
        </w:rPr>
      </w:pPr>
      <w:r w:rsidRPr="00AC4168">
        <w:rPr>
          <w:lang w:eastAsia="bg-BG"/>
        </w:rPr>
        <w:t xml:space="preserve">1.2. Всеки участник има право да представи само една оферта. Не се допуска представяне на варианти в офертите. </w:t>
      </w:r>
    </w:p>
    <w:p w:rsidR="00AC4168" w:rsidRPr="00AC4168" w:rsidRDefault="00AC4168" w:rsidP="00AC4168">
      <w:pPr>
        <w:suppressAutoHyphens/>
        <w:jc w:val="both"/>
        <w:rPr>
          <w:lang w:eastAsia="bg-BG"/>
        </w:rPr>
      </w:pPr>
      <w:r w:rsidRPr="00AC4168">
        <w:rPr>
          <w:lang w:eastAsia="bg-BG"/>
        </w:rPr>
        <w:t>1.3. При подготовката на офертите всеки участник трябва да се придържа точно към условията, обявени от Възложителя. Представянето на оферта означава, че участникът приема изцяло всички общи и специални правила, определени в настоящата документация. Поставянето на различни условия и изисквания, които не отговарят на обявените от Възложителя, води до отстраняване на този участник от участие в процедурата.</w:t>
      </w:r>
    </w:p>
    <w:p w:rsidR="00AC4168" w:rsidRPr="00AC4168" w:rsidRDefault="00AC4168" w:rsidP="00AC4168">
      <w:pPr>
        <w:suppressAutoHyphens/>
        <w:jc w:val="both"/>
        <w:rPr>
          <w:lang w:eastAsia="bg-BG"/>
        </w:rPr>
      </w:pPr>
      <w:r w:rsidRPr="00AC4168">
        <w:rPr>
          <w:lang w:eastAsia="bg-BG"/>
        </w:rPr>
        <w:t>1.4. Лицата може да поискат писмено от Възложителя разяснения по документацията за участие</w:t>
      </w:r>
      <w:r w:rsidR="00806D2B">
        <w:rPr>
          <w:lang w:eastAsia="bg-BG"/>
        </w:rPr>
        <w:t xml:space="preserve"> </w:t>
      </w:r>
      <w:r w:rsidRPr="00AC4168">
        <w:rPr>
          <w:lang w:eastAsia="bg-BG"/>
        </w:rPr>
        <w:t>– до 7 дни</w:t>
      </w:r>
      <w:r w:rsidRPr="00AC4168">
        <w:rPr>
          <w:sz w:val="20"/>
          <w:szCs w:val="20"/>
          <w:lang w:eastAsia="bg-BG"/>
        </w:rPr>
        <w:t xml:space="preserve"> </w:t>
      </w:r>
      <w:r w:rsidRPr="00AC4168">
        <w:rPr>
          <w:lang w:eastAsia="bg-BG"/>
        </w:rPr>
        <w:t>преди изтичането на срока за получаване на оферти, възложителят публикува в профила на купувача писмени разяснения, съгласно чл.180 от ЗОП. Разясненията се публикуват на профила на купувача в срок до три дни от получаване на искането и в тях не се посочва лицето, направило запитването.</w:t>
      </w:r>
      <w:r w:rsidRPr="00AC4168">
        <w:rPr>
          <w:sz w:val="20"/>
          <w:szCs w:val="20"/>
          <w:lang w:eastAsia="bg-BG"/>
        </w:rPr>
        <w:t xml:space="preserve"> </w:t>
      </w:r>
      <w:r w:rsidRPr="00AC4168">
        <w:rPr>
          <w:lang w:eastAsia="bg-BG"/>
        </w:rPr>
        <w:t>Възложителят удължава сроковете за получаване на оферти, когато: са поискани своевременно разяснения по условията на процедурата и те не могат да бъдат представени в срока по чл. 33, ал. 2. от ЗОП.</w:t>
      </w:r>
    </w:p>
    <w:p w:rsidR="00AC4168" w:rsidRPr="00AC4168" w:rsidRDefault="00AC4168" w:rsidP="00AC4168">
      <w:pPr>
        <w:suppressAutoHyphens/>
        <w:jc w:val="both"/>
        <w:rPr>
          <w:lang w:eastAsia="bg-BG"/>
        </w:rPr>
      </w:pPr>
      <w:r w:rsidRPr="00AC4168">
        <w:rPr>
          <w:lang w:eastAsia="bg-BG"/>
        </w:rPr>
        <w:t xml:space="preserve">1.5. Представената оферта трябва да има </w:t>
      </w:r>
      <w:r w:rsidRPr="00AC4168">
        <w:rPr>
          <w:b/>
          <w:lang w:eastAsia="bg-BG"/>
        </w:rPr>
        <w:t>срок на валидност 120 дни</w:t>
      </w:r>
      <w:r w:rsidRPr="00AC4168">
        <w:rPr>
          <w:lang w:eastAsia="bg-BG"/>
        </w:rPr>
        <w:t xml:space="preserve"> от крайния срок за получаване на офертите. </w:t>
      </w:r>
    </w:p>
    <w:p w:rsidR="00AC4168" w:rsidRPr="00AC4168" w:rsidRDefault="00AC4168" w:rsidP="00AC4168">
      <w:pPr>
        <w:suppressAutoHyphens/>
        <w:jc w:val="both"/>
        <w:rPr>
          <w:lang w:eastAsia="bg-BG"/>
        </w:rPr>
      </w:pPr>
      <w:r w:rsidRPr="00AC4168">
        <w:rPr>
          <w:lang w:eastAsia="bg-BG"/>
        </w:rPr>
        <w:t>1.6. Възложителят може да направи промени в обявлението и/или документацията на обществена поръчка</w:t>
      </w:r>
      <w:r w:rsidRPr="00AC4168">
        <w:rPr>
          <w:lang w:eastAsia="bg-BG"/>
        </w:rPr>
        <w:tab/>
        <w:t>по</w:t>
      </w:r>
      <w:r w:rsidRPr="00AC4168">
        <w:rPr>
          <w:lang w:eastAsia="bg-BG"/>
        </w:rPr>
        <w:tab/>
        <w:t>собствена</w:t>
      </w:r>
      <w:r w:rsidRPr="00AC4168">
        <w:rPr>
          <w:lang w:eastAsia="bg-BG"/>
        </w:rPr>
        <w:tab/>
        <w:t>инициатива</w:t>
      </w:r>
      <w:r w:rsidRPr="00AC4168">
        <w:rPr>
          <w:lang w:eastAsia="bg-BG"/>
        </w:rPr>
        <w:tab/>
        <w:t>или</w:t>
      </w:r>
      <w:r w:rsidRPr="00AC4168">
        <w:rPr>
          <w:lang w:eastAsia="bg-BG"/>
        </w:rPr>
        <w:tab/>
        <w:t>по</w:t>
      </w:r>
      <w:r w:rsidRPr="00AC4168">
        <w:rPr>
          <w:lang w:eastAsia="bg-BG"/>
        </w:rPr>
        <w:tab/>
        <w:t xml:space="preserve">искане </w:t>
      </w:r>
      <w:r w:rsidRPr="00AC4168">
        <w:rPr>
          <w:lang w:eastAsia="bg-BG"/>
        </w:rPr>
        <w:tab/>
        <w:t>на заинтересовано лице, направено в срок до три дни от публикуване на обявлението за обществена поръчка. Обявлението за изменение или допълнителна информация и решението, с което то се одобрява, се изпращат за публикуване в срок до 7 дни от публикуването в РОП на обявлението за обществена поръчка, а когато срокът е съкратен по чл. 178, ал. 3 - до 5 дни.</w:t>
      </w:r>
    </w:p>
    <w:p w:rsidR="00AC4168" w:rsidRPr="00AC4168" w:rsidRDefault="00AC4168" w:rsidP="00AC4168">
      <w:pPr>
        <w:suppressAutoHyphens/>
        <w:jc w:val="both"/>
        <w:rPr>
          <w:lang w:eastAsia="bg-BG"/>
        </w:rPr>
      </w:pPr>
      <w:r w:rsidRPr="00AC4168">
        <w:rPr>
          <w:lang w:eastAsia="bg-BG"/>
        </w:rPr>
        <w:t>1.7</w:t>
      </w:r>
      <w:r w:rsidRPr="00AC4168">
        <w:rPr>
          <w:lang w:eastAsia="bg-BG"/>
        </w:rPr>
        <w:tab/>
        <w:t>Когато се удължава</w:t>
      </w:r>
      <w:r w:rsidRPr="00AC4168">
        <w:rPr>
          <w:lang w:eastAsia="bg-BG"/>
        </w:rPr>
        <w:tab/>
        <w:t>срокът</w:t>
      </w:r>
      <w:r w:rsidRPr="00AC4168">
        <w:rPr>
          <w:lang w:eastAsia="bg-BG"/>
        </w:rPr>
        <w:tab/>
        <w:t xml:space="preserve"> за</w:t>
      </w:r>
      <w:r w:rsidRPr="00AC4168">
        <w:rPr>
          <w:lang w:eastAsia="bg-BG"/>
        </w:rPr>
        <w:tab/>
        <w:t>подаване</w:t>
      </w:r>
      <w:r w:rsidRPr="00AC4168">
        <w:rPr>
          <w:lang w:eastAsia="bg-BG"/>
        </w:rPr>
        <w:tab/>
        <w:t>на</w:t>
      </w:r>
      <w:r w:rsidRPr="00AC4168">
        <w:rPr>
          <w:lang w:eastAsia="bg-BG"/>
        </w:rPr>
        <w:tab/>
        <w:t>оф</w:t>
      </w:r>
      <w:r>
        <w:rPr>
          <w:lang w:eastAsia="bg-BG"/>
        </w:rPr>
        <w:t xml:space="preserve">ерти, се взема </w:t>
      </w:r>
      <w:r w:rsidRPr="00AC4168">
        <w:rPr>
          <w:lang w:eastAsia="bg-BG"/>
        </w:rPr>
        <w:t>предвид времето, необходимо за отразяване на разясненията или промените при подготовка на офертите.</w:t>
      </w:r>
    </w:p>
    <w:p w:rsidR="00AC4168" w:rsidRPr="00AC4168" w:rsidRDefault="00AC4168" w:rsidP="00AC4168">
      <w:pPr>
        <w:suppressAutoHyphens/>
        <w:jc w:val="both"/>
        <w:rPr>
          <w:lang w:eastAsia="bg-BG"/>
        </w:rPr>
      </w:pPr>
      <w:r w:rsidRPr="00AC4168">
        <w:rPr>
          <w:lang w:eastAsia="bg-BG"/>
        </w:rPr>
        <w:t>1.8. С обявление за изменение или допълнителна информация възложителите оповестяват промени в обявленията,</w:t>
      </w:r>
      <w:r w:rsidRPr="00AC4168">
        <w:rPr>
          <w:lang w:eastAsia="bg-BG"/>
        </w:rPr>
        <w:tab/>
        <w:t>поканите и документациите за обществени поръчки и в описателния документ.</w:t>
      </w:r>
    </w:p>
    <w:p w:rsidR="00AC4168" w:rsidRPr="00AC4168" w:rsidRDefault="00AC4168" w:rsidP="00806D2B">
      <w:pPr>
        <w:suppressAutoHyphens/>
        <w:jc w:val="both"/>
        <w:rPr>
          <w:lang w:eastAsia="bg-BG"/>
        </w:rPr>
      </w:pPr>
      <w:r w:rsidRPr="00AC4168">
        <w:rPr>
          <w:lang w:eastAsia="bg-BG"/>
        </w:rPr>
        <w:t>1.1</w:t>
      </w:r>
      <w:r>
        <w:rPr>
          <w:lang w:eastAsia="bg-BG"/>
        </w:rPr>
        <w:t>0</w:t>
      </w:r>
      <w:r w:rsidRPr="00AC4168">
        <w:rPr>
          <w:lang w:eastAsia="bg-BG"/>
        </w:rPr>
        <w:t xml:space="preserve">. Офертата трябва да бъде изготвена и представена на български език. Ако участникът представя документи на чужд език, същите трябва да бъдат придружени с превод на български език, а в изрично посочените случаи, преводът трябва да бъде официален по смисъла на ЗОП. При несъответствие с това изискване се счита, че съответният документ не е представен. </w:t>
      </w:r>
    </w:p>
    <w:p w:rsidR="00AC4168" w:rsidRPr="00AC4168" w:rsidRDefault="00AC4168" w:rsidP="00806D2B">
      <w:pPr>
        <w:suppressAutoHyphens/>
        <w:jc w:val="both"/>
        <w:rPr>
          <w:lang w:eastAsia="bg-BG"/>
        </w:rPr>
      </w:pPr>
      <w:r w:rsidRPr="00AC4168">
        <w:rPr>
          <w:lang w:eastAsia="bg-BG"/>
        </w:rPr>
        <w:t xml:space="preserve">Ако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 </w:t>
      </w:r>
    </w:p>
    <w:p w:rsidR="00AC4168" w:rsidRPr="00AC4168" w:rsidRDefault="00AC4168" w:rsidP="00AC4168">
      <w:pPr>
        <w:suppressAutoHyphens/>
        <w:jc w:val="both"/>
        <w:rPr>
          <w:lang w:eastAsia="bg-BG"/>
        </w:rPr>
      </w:pPr>
      <w:r>
        <w:rPr>
          <w:lang w:eastAsia="bg-BG"/>
        </w:rPr>
        <w:t>1.11</w:t>
      </w:r>
      <w:r w:rsidRPr="00AC4168">
        <w:rPr>
          <w:lang w:eastAsia="bg-BG"/>
        </w:rPr>
        <w:t>. Всеки участник преди изготвяне на офертата и ценовото предложение задължително се запознава с изходните данни предоставени от Възложителя. Непознаване на условията на техническата спецификация или документите за участие в процедурата не може да бъде причина за отказ от сключване на договор от страна на спечелилия участник.</w:t>
      </w:r>
    </w:p>
    <w:p w:rsidR="00AC4168" w:rsidRPr="00AC4168" w:rsidRDefault="00AC4168" w:rsidP="00AC4168">
      <w:pPr>
        <w:suppressAutoHyphens/>
        <w:rPr>
          <w:lang w:eastAsia="bg-BG"/>
        </w:rPr>
      </w:pPr>
    </w:p>
    <w:p w:rsidR="00AC4168" w:rsidRPr="00AC4168" w:rsidRDefault="00AC4168" w:rsidP="00AC4168">
      <w:pPr>
        <w:suppressAutoHyphens/>
        <w:rPr>
          <w:lang w:eastAsia="bg-BG"/>
        </w:rPr>
      </w:pPr>
      <w:r w:rsidRPr="00AC4168">
        <w:rPr>
          <w:b/>
          <w:lang w:eastAsia="bg-BG"/>
        </w:rPr>
        <w:tab/>
        <w:t xml:space="preserve">2. Изискуеми документи и окомплектоване на предложенията. </w:t>
      </w:r>
    </w:p>
    <w:p w:rsidR="00AC4168" w:rsidRPr="00AC4168" w:rsidRDefault="00AC4168" w:rsidP="00AC4168">
      <w:pPr>
        <w:suppressAutoHyphens/>
        <w:rPr>
          <w:lang w:eastAsia="bg-BG"/>
        </w:rPr>
      </w:pPr>
    </w:p>
    <w:p w:rsidR="00AC4168" w:rsidRPr="00AC4168" w:rsidRDefault="00AC4168" w:rsidP="00AC4168">
      <w:pPr>
        <w:suppressAutoHyphens/>
        <w:rPr>
          <w:u w:val="single"/>
          <w:lang w:eastAsia="bg-BG"/>
        </w:rPr>
      </w:pPr>
      <w:r w:rsidRPr="00AC4168">
        <w:rPr>
          <w:b/>
          <w:u w:val="single"/>
          <w:lang w:eastAsia="bg-BG"/>
        </w:rPr>
        <w:t>Общи  изисквания към представяните документи</w:t>
      </w:r>
    </w:p>
    <w:p w:rsidR="00AC4168" w:rsidRPr="00AC4168" w:rsidRDefault="00AC4168" w:rsidP="00AC4168">
      <w:pPr>
        <w:suppressAutoHyphens/>
        <w:rPr>
          <w:u w:val="single"/>
          <w:lang w:eastAsia="bg-BG"/>
        </w:rPr>
      </w:pPr>
    </w:p>
    <w:p w:rsidR="00AC4168" w:rsidRPr="00AC4168" w:rsidRDefault="00AC4168" w:rsidP="00AC4168">
      <w:pPr>
        <w:suppressAutoHyphens/>
        <w:jc w:val="both"/>
        <w:rPr>
          <w:lang w:eastAsia="bg-BG"/>
        </w:rPr>
      </w:pPr>
      <w:r w:rsidRPr="00AC4168">
        <w:rPr>
          <w:lang w:eastAsia="bg-BG"/>
        </w:rPr>
        <w:t>Всички документи, които участникът представя като копия трябва да са заверени с гриф „Вярно с оригинала”, собственоръчен подпис на лицето/та, представляващи участника и печат, ако участниците разполагат с такъв. Документите и данните в офертата се подписват само от лица с представителни функции, посочени в документа за регистрация или упълномощени за това лица. При подписване от упълномощени лица е необходимо представянето на пълномощно за изпълнение на такива функции.</w:t>
      </w:r>
      <w:r w:rsidRPr="00AC4168">
        <w:rPr>
          <w:b/>
          <w:lang w:eastAsia="bg-BG"/>
        </w:rPr>
        <w:t xml:space="preserve"> </w:t>
      </w:r>
      <w:r w:rsidRPr="00AC4168">
        <w:rPr>
          <w:lang w:eastAsia="bg-BG"/>
        </w:rPr>
        <w:t>Представените образци в документацията за участие и условията, описани в тях, са задължителни за участниците. Ако офертата не е представена по дадените образци, възложителят има право да отстрани участника от процедурата, поради несъответствие на офертата с изискванията на документацията за участие.</w:t>
      </w:r>
    </w:p>
    <w:p w:rsidR="00AC4168" w:rsidRPr="00AC4168" w:rsidRDefault="00AC4168" w:rsidP="00AC4168">
      <w:pPr>
        <w:suppressAutoHyphens/>
        <w:rPr>
          <w:b/>
          <w:i/>
          <w:u w:val="single"/>
          <w:lang w:eastAsia="bg-BG"/>
        </w:rPr>
      </w:pPr>
    </w:p>
    <w:p w:rsidR="00AC4168" w:rsidRPr="00AC4168" w:rsidRDefault="008F3532" w:rsidP="008F3532">
      <w:pPr>
        <w:suppressAutoHyphens/>
        <w:ind w:firstLine="708"/>
        <w:rPr>
          <w:b/>
          <w:u w:val="single"/>
          <w:lang w:eastAsia="bg-BG"/>
        </w:rPr>
      </w:pPr>
      <w:r w:rsidRPr="009D781D">
        <w:rPr>
          <w:b/>
          <w:bCs/>
          <w:iCs/>
        </w:rPr>
        <w:t>РАЗДЕЛ VI</w:t>
      </w:r>
      <w:r w:rsidRPr="008F3532">
        <w:rPr>
          <w:b/>
          <w:bCs/>
          <w:iCs/>
        </w:rPr>
        <w:t xml:space="preserve">. </w:t>
      </w:r>
      <w:r w:rsidRPr="008F3532">
        <w:rPr>
          <w:b/>
          <w:lang w:eastAsia="bg-BG"/>
        </w:rPr>
        <w:t xml:space="preserve"> </w:t>
      </w:r>
      <w:r>
        <w:rPr>
          <w:b/>
          <w:lang w:eastAsia="bg-BG"/>
        </w:rPr>
        <w:t>СЪДЪРЖАНИЕ НА ОФЕРТАТА</w:t>
      </w:r>
    </w:p>
    <w:p w:rsidR="00AC4168" w:rsidRPr="00AC4168" w:rsidRDefault="00AC4168" w:rsidP="00AC4168">
      <w:pPr>
        <w:suppressAutoHyphens/>
        <w:rPr>
          <w:b/>
          <w:i/>
          <w:u w:val="single"/>
          <w:lang w:eastAsia="bg-BG"/>
        </w:rPr>
      </w:pPr>
    </w:p>
    <w:p w:rsidR="00AC4168" w:rsidRPr="00AC4168" w:rsidRDefault="00AC4168" w:rsidP="00D8533F">
      <w:pPr>
        <w:suppressAutoHyphens/>
        <w:jc w:val="both"/>
        <w:rPr>
          <w:lang w:eastAsia="bg-BG"/>
        </w:rPr>
      </w:pPr>
      <w:r w:rsidRPr="00AC4168">
        <w:rPr>
          <w:lang w:eastAsia="bg-BG"/>
        </w:rPr>
        <w:tab/>
        <w:t xml:space="preserve">Документите, свързани с участието в процедурата, се представят </w:t>
      </w:r>
      <w:r w:rsidR="00D8533F">
        <w:rPr>
          <w:lang w:eastAsia="bg-BG"/>
        </w:rPr>
        <w:t>о</w:t>
      </w:r>
      <w:r w:rsidRPr="00AC4168">
        <w:rPr>
          <w:lang w:eastAsia="bg-BG"/>
        </w:rPr>
        <w:t>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AC4168" w:rsidRPr="00AC4168" w:rsidRDefault="00AC4168" w:rsidP="00D8533F">
      <w:pPr>
        <w:suppressAutoHyphens/>
        <w:jc w:val="both"/>
        <w:rPr>
          <w:lang w:eastAsia="bg-BG"/>
        </w:rPr>
      </w:pPr>
      <w:r w:rsidRPr="00AC4168">
        <w:rPr>
          <w:lang w:eastAsia="bg-BG"/>
        </w:rPr>
        <w:t>Офертата се представя в запечатана непрозрачна опаковка, върху която се посочват:</w:t>
      </w:r>
    </w:p>
    <w:p w:rsidR="00AC4168" w:rsidRPr="00AC4168" w:rsidRDefault="00AC4168" w:rsidP="00D8533F">
      <w:pPr>
        <w:suppressAutoHyphens/>
        <w:jc w:val="both"/>
        <w:rPr>
          <w:lang w:eastAsia="bg-BG"/>
        </w:rPr>
      </w:pPr>
      <w:r w:rsidRPr="00AC4168">
        <w:rPr>
          <w:lang w:eastAsia="bg-BG"/>
        </w:rPr>
        <w:t>наименованието на кандидата или участника, включително участниците в обединението, когато е приложимо;</w:t>
      </w:r>
      <w:r w:rsidR="00020DA1">
        <w:rPr>
          <w:lang w:eastAsia="bg-BG"/>
        </w:rPr>
        <w:t xml:space="preserve"> </w:t>
      </w:r>
      <w:r w:rsidRPr="00AC4168">
        <w:rPr>
          <w:lang w:eastAsia="bg-BG"/>
        </w:rPr>
        <w:t>адрес за кореспонденция, телефон и по възможност - факс и електронен адрес;</w:t>
      </w:r>
    </w:p>
    <w:p w:rsidR="00AC4168" w:rsidRPr="00AC4168" w:rsidRDefault="00AC4168" w:rsidP="00AC4168">
      <w:pPr>
        <w:suppressAutoHyphens/>
        <w:jc w:val="both"/>
        <w:rPr>
          <w:i/>
          <w:lang w:eastAsia="bg-BG"/>
        </w:rPr>
      </w:pPr>
      <w:r w:rsidRPr="00AC4168">
        <w:rPr>
          <w:lang w:eastAsia="bg-BG"/>
        </w:rPr>
        <w:t>наименованието на поръчката:</w:t>
      </w:r>
    </w:p>
    <w:p w:rsidR="00AC4168" w:rsidRPr="00AC4168" w:rsidRDefault="00AC4168" w:rsidP="00AC4168">
      <w:pPr>
        <w:suppressAutoHyphens/>
        <w:rPr>
          <w:i/>
          <w:lang w:eastAsia="bg-BG"/>
        </w:rPr>
      </w:pPr>
    </w:p>
    <w:p w:rsidR="00AC4168" w:rsidRPr="00AC4168" w:rsidRDefault="00AC4168" w:rsidP="00AC4168">
      <w:pPr>
        <w:suppressAutoHyphens/>
        <w:rPr>
          <w:i/>
          <w:lang w:eastAsia="bg-BG"/>
        </w:rPr>
      </w:pPr>
      <w:r w:rsidRPr="00AC4168">
        <w:rPr>
          <w:b/>
          <w:lang w:eastAsia="bg-BG"/>
        </w:rPr>
        <w:t>ПОДАТЕЛ:</w:t>
      </w:r>
      <w:r w:rsidR="00020DA1">
        <w:rPr>
          <w:b/>
          <w:lang w:eastAsia="bg-BG"/>
        </w:rPr>
        <w:t xml:space="preserve"> </w:t>
      </w:r>
      <w:r w:rsidRPr="00AC4168">
        <w:rPr>
          <w:b/>
          <w:lang w:eastAsia="bg-BG"/>
        </w:rPr>
        <w:t>...........................................</w:t>
      </w:r>
      <w:r w:rsidRPr="00AC4168">
        <w:rPr>
          <w:i/>
          <w:lang w:eastAsia="bg-BG"/>
        </w:rPr>
        <w:t>(наименование на участника)</w:t>
      </w:r>
    </w:p>
    <w:p w:rsidR="00AC4168" w:rsidRPr="00AC4168" w:rsidRDefault="00AC4168" w:rsidP="00AC4168">
      <w:pPr>
        <w:suppressAutoHyphens/>
        <w:rPr>
          <w:b/>
          <w:lang w:eastAsia="bg-BG"/>
        </w:rPr>
      </w:pPr>
      <w:r w:rsidRPr="00AC4168">
        <w:rPr>
          <w:lang w:eastAsia="bg-BG"/>
        </w:rPr>
        <w:t>адрес за кореспонденция:_________________________________________________</w:t>
      </w:r>
      <w:r w:rsidRPr="00AC4168">
        <w:rPr>
          <w:lang w:eastAsia="bg-BG"/>
        </w:rPr>
        <w:br/>
        <w:t>телефон: _______________;факс: ________________;електронен  адрес:______________</w:t>
      </w:r>
      <w:r w:rsidRPr="00AC4168">
        <w:rPr>
          <w:lang w:eastAsia="bg-BG"/>
        </w:rPr>
        <w:br/>
      </w:r>
      <w:r w:rsidRPr="00AC4168">
        <w:rPr>
          <w:b/>
          <w:lang w:eastAsia="bg-BG"/>
        </w:rPr>
        <w:t xml:space="preserve"> </w:t>
      </w:r>
    </w:p>
    <w:p w:rsidR="00AC4168" w:rsidRPr="00AC4168" w:rsidRDefault="00AC4168" w:rsidP="00AC4168">
      <w:pPr>
        <w:suppressAutoHyphens/>
        <w:rPr>
          <w:b/>
          <w:lang w:eastAsia="bg-BG"/>
        </w:rPr>
      </w:pPr>
    </w:p>
    <w:p w:rsidR="00AC4168" w:rsidRPr="00AC4168" w:rsidRDefault="00AC4168" w:rsidP="00AC4168">
      <w:pPr>
        <w:suppressAutoHyphens/>
        <w:rPr>
          <w:lang w:eastAsia="bg-BG"/>
        </w:rPr>
      </w:pPr>
      <w:r w:rsidRPr="00AC4168">
        <w:rPr>
          <w:b/>
          <w:lang w:eastAsia="bg-BG"/>
        </w:rPr>
        <w:tab/>
      </w:r>
      <w:r w:rsidRPr="00AC4168">
        <w:rPr>
          <w:b/>
          <w:lang w:eastAsia="bg-BG"/>
        </w:rPr>
        <w:tab/>
      </w:r>
      <w:r w:rsidRPr="00AC4168">
        <w:rPr>
          <w:b/>
          <w:lang w:eastAsia="bg-BG"/>
        </w:rPr>
        <w:tab/>
      </w:r>
      <w:r w:rsidRPr="00AC4168">
        <w:rPr>
          <w:b/>
          <w:lang w:eastAsia="bg-BG"/>
        </w:rPr>
        <w:tab/>
      </w:r>
      <w:r w:rsidRPr="00AC4168">
        <w:rPr>
          <w:b/>
          <w:lang w:eastAsia="bg-BG"/>
        </w:rPr>
        <w:tab/>
      </w:r>
      <w:r w:rsidRPr="00AC4168">
        <w:rPr>
          <w:b/>
          <w:lang w:eastAsia="bg-BG"/>
        </w:rPr>
        <w:tab/>
      </w:r>
      <w:r w:rsidRPr="00AC4168">
        <w:rPr>
          <w:b/>
          <w:lang w:eastAsia="bg-BG"/>
        </w:rPr>
        <w:tab/>
      </w:r>
      <w:r w:rsidRPr="00AC4168">
        <w:rPr>
          <w:lang w:eastAsia="bg-BG"/>
        </w:rPr>
        <w:t>ПОЛУЧАТЕЛ:</w:t>
      </w:r>
      <w:r w:rsidRPr="00AC4168">
        <w:rPr>
          <w:b/>
          <w:lang w:eastAsia="bg-BG"/>
        </w:rPr>
        <w:t xml:space="preserve"> .............................................</w:t>
      </w:r>
    </w:p>
    <w:p w:rsidR="00AC4168" w:rsidRPr="00AC4168" w:rsidRDefault="00AC4168" w:rsidP="00AC4168">
      <w:pPr>
        <w:suppressAutoHyphens/>
        <w:rPr>
          <w:u w:val="single"/>
          <w:lang w:eastAsia="bg-BG"/>
        </w:rPr>
      </w:pP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4620"/>
          <w:tab w:val="left" w:pos="9360"/>
        </w:tabs>
        <w:spacing w:line="276" w:lineRule="auto"/>
        <w:ind w:firstLine="567"/>
        <w:jc w:val="center"/>
        <w:rPr>
          <w:b/>
          <w:bCs/>
        </w:rPr>
      </w:pPr>
      <w:r w:rsidRPr="009D781D">
        <w:rPr>
          <w:b/>
          <w:bCs/>
        </w:rPr>
        <w:t>ОБЩИНА ПАНАГЮРИЩЕ</w: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4620"/>
          <w:tab w:val="left" w:pos="9360"/>
        </w:tabs>
        <w:spacing w:line="276" w:lineRule="auto"/>
        <w:ind w:firstLine="567"/>
        <w:jc w:val="center"/>
        <w:rPr>
          <w:b/>
          <w:bCs/>
        </w:rPr>
      </w:pPr>
      <w:r w:rsidRPr="009D781D">
        <w:rPr>
          <w:b/>
          <w:bCs/>
        </w:rPr>
        <w:t>гр. Панагюрище, пл. „20-ти април” № 13</w:t>
      </w:r>
    </w:p>
    <w:p w:rsidR="009F0307" w:rsidRPr="009D781D" w:rsidRDefault="001131C3"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rPr>
          <w:b/>
          <w:bCs/>
        </w:rPr>
      </w:pPr>
      <w:r>
        <w:rPr>
          <w:b/>
        </w:rPr>
        <w:pict>
          <v:rect id="_x0000_i1025" style="width:0;height:1.5pt" o:hralign="center" o:hrstd="t" o:hr="t" fillcolor="#aca899" stroked="f"/>
        </w:pic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pPr>
      <w:r w:rsidRPr="009D781D">
        <w:rPr>
          <w:b/>
          <w:bCs/>
        </w:rPr>
        <w:t>О Ф Е Р Т А</w:t>
      </w:r>
      <w:r w:rsidRPr="009D781D">
        <w:rPr>
          <w:b/>
          <w:bCs/>
        </w:rPr>
        <w:br/>
      </w:r>
      <w:r w:rsidRPr="009D781D">
        <w:t xml:space="preserve">за участие в </w:t>
      </w:r>
      <w:r>
        <w:t>п</w:t>
      </w:r>
      <w:r w:rsidR="00A54926">
        <w:t>роцедура</w:t>
      </w:r>
      <w:r w:rsidRPr="009D781D">
        <w:t xml:space="preserve"> за възлагане на обществена поръчка с предмет: </w: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rPr>
          <w:b/>
        </w:rPr>
      </w:pPr>
      <w:r w:rsidRPr="009D781D">
        <w:rPr>
          <w:b/>
        </w:rPr>
        <w:t>“Текущ ремонт по поддържане на улици</w:t>
      </w:r>
      <w:r>
        <w:rPr>
          <w:b/>
        </w:rPr>
        <w:t xml:space="preserve"> и ОПМ</w:t>
      </w:r>
      <w:r w:rsidRPr="009D781D">
        <w:rPr>
          <w:b/>
        </w:rPr>
        <w:t xml:space="preserve"> в Община Панагюрище – 201</w:t>
      </w:r>
      <w:r w:rsidR="003A0C82">
        <w:rPr>
          <w:b/>
        </w:rPr>
        <w:t>7</w:t>
      </w:r>
      <w:r w:rsidRPr="009D781D">
        <w:rPr>
          <w:b/>
        </w:rPr>
        <w:t xml:space="preserve"> г.”</w: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pPr>
      <w:r w:rsidRPr="009D781D">
        <w:t>_________________________________________________</w: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pPr>
      <w:r w:rsidRPr="009D781D">
        <w:t>име на участника</w: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pPr>
      <w:r w:rsidRPr="009D781D">
        <w:t>_________________________________________________</w:t>
      </w:r>
      <w:r w:rsidRPr="009D781D">
        <w:br/>
        <w:t xml:space="preserve"> пълен адрес за кореспонденция</w:t>
      </w:r>
    </w:p>
    <w:p w:rsidR="009F0307" w:rsidRPr="009D781D" w:rsidRDefault="009F0307" w:rsidP="009F0307">
      <w:pPr>
        <w:pBdr>
          <w:top w:val="single" w:sz="4" w:space="1" w:color="auto"/>
          <w:left w:val="single" w:sz="4" w:space="4" w:color="auto"/>
          <w:bottom w:val="single" w:sz="4" w:space="1" w:color="auto"/>
          <w:right w:val="single" w:sz="4" w:space="4" w:color="auto"/>
        </w:pBdr>
        <w:tabs>
          <w:tab w:val="left" w:pos="993"/>
          <w:tab w:val="left" w:pos="9360"/>
        </w:tabs>
        <w:spacing w:line="276" w:lineRule="auto"/>
        <w:jc w:val="center"/>
      </w:pPr>
      <w:r w:rsidRPr="009D781D">
        <w:t>_________________________________________________</w:t>
      </w:r>
      <w:r w:rsidRPr="009D781D">
        <w:br/>
        <w:t>лице за контакт, телефон, факс и електронен адрес</w:t>
      </w:r>
    </w:p>
    <w:p w:rsidR="009F0307" w:rsidRPr="009D781D" w:rsidRDefault="009F0307" w:rsidP="009F0307">
      <w:pPr>
        <w:tabs>
          <w:tab w:val="left" w:pos="993"/>
        </w:tabs>
        <w:spacing w:line="276" w:lineRule="auto"/>
        <w:ind w:firstLine="567"/>
        <w:jc w:val="both"/>
        <w:rPr>
          <w:b/>
          <w:u w:val="single"/>
        </w:rPr>
      </w:pPr>
    </w:p>
    <w:p w:rsidR="00AC4168" w:rsidRPr="00AC4168" w:rsidRDefault="00AC4168" w:rsidP="00AC4168">
      <w:pPr>
        <w:suppressAutoHyphens/>
        <w:rPr>
          <w:b/>
          <w:lang w:eastAsia="bg-BG"/>
        </w:rPr>
      </w:pPr>
    </w:p>
    <w:p w:rsidR="00AC4168" w:rsidRPr="00AC4168" w:rsidRDefault="00AC4168" w:rsidP="00B809C2">
      <w:pPr>
        <w:suppressAutoHyphens/>
        <w:jc w:val="both"/>
        <w:rPr>
          <w:lang w:eastAsia="bg-BG"/>
        </w:rPr>
      </w:pPr>
      <w:r w:rsidRPr="00AC4168">
        <w:rPr>
          <w:lan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C4168" w:rsidRPr="00AC4168" w:rsidRDefault="00AC4168" w:rsidP="00D8533F">
      <w:pPr>
        <w:suppressAutoHyphens/>
        <w:jc w:val="both"/>
        <w:rPr>
          <w:sz w:val="20"/>
          <w:szCs w:val="20"/>
          <w:lang w:eastAsia="bg-BG"/>
        </w:rPr>
      </w:pPr>
      <w:r w:rsidRPr="00AC4168">
        <w:rPr>
          <w:lang w:eastAsia="bg-BG"/>
        </w:rPr>
        <w:t>При подготовката на на офертите кандидатите и участниците са длъжни да спазват изискванията на възложителя.</w:t>
      </w:r>
      <w:r w:rsidR="00B809C2">
        <w:rPr>
          <w:lang w:eastAsia="bg-BG"/>
        </w:rPr>
        <w:t xml:space="preserve"> </w:t>
      </w:r>
      <w:r w:rsidRPr="00AC4168">
        <w:rPr>
          <w:lang w:eastAsia="bg-BG"/>
        </w:rPr>
        <w:t>За участие в процедурата заинтересованите лица подават оферти, към коит</w:t>
      </w:r>
      <w:r w:rsidR="00D8533F">
        <w:rPr>
          <w:lang w:eastAsia="bg-BG"/>
        </w:rPr>
        <w:t xml:space="preserve">о прилагат и информация </w:t>
      </w:r>
      <w:r w:rsidRPr="00AC4168">
        <w:rPr>
          <w:lang w:eastAsia="bg-BG"/>
        </w:rPr>
        <w:t>относно липсата</w:t>
      </w:r>
      <w:r w:rsidRPr="00AC4168">
        <w:rPr>
          <w:lang w:eastAsia="bg-BG"/>
        </w:rPr>
        <w:tab/>
        <w:t>на</w:t>
      </w:r>
      <w:r w:rsidR="00B809C2">
        <w:rPr>
          <w:lang w:eastAsia="bg-BG"/>
        </w:rPr>
        <w:t xml:space="preserve"> </w:t>
      </w:r>
      <w:r w:rsidR="00D8533F">
        <w:rPr>
          <w:lang w:eastAsia="bg-BG"/>
        </w:rPr>
        <w:t xml:space="preserve">основания за </w:t>
      </w:r>
      <w:r w:rsidRPr="00AC4168">
        <w:rPr>
          <w:lang w:eastAsia="bg-BG"/>
        </w:rPr>
        <w:t>отстраняване</w:t>
      </w:r>
      <w:r w:rsidRPr="00AC4168">
        <w:rPr>
          <w:lang w:eastAsia="bg-BG"/>
        </w:rPr>
        <w:tab/>
        <w:t>и съответствието си с критериите за подбор.</w:t>
      </w:r>
      <w:r w:rsidRPr="00AC4168">
        <w:rPr>
          <w:sz w:val="20"/>
          <w:szCs w:val="20"/>
          <w:lang w:eastAsia="bg-BG"/>
        </w:rPr>
        <w:t xml:space="preserve"> </w:t>
      </w:r>
    </w:p>
    <w:p w:rsidR="00AC4168" w:rsidRPr="00AC4168" w:rsidRDefault="00AC4168" w:rsidP="00D8533F">
      <w:pPr>
        <w:suppressAutoHyphens/>
        <w:jc w:val="both"/>
        <w:rPr>
          <w:lang w:eastAsia="bg-BG"/>
        </w:rPr>
      </w:pPr>
      <w:r w:rsidRPr="00AC4168">
        <w:rPr>
          <w:lang w:eastAsia="bg-BG"/>
        </w:rPr>
        <w:t>Информация относно личното състояние и критериите за подбор включва следните документи:</w:t>
      </w:r>
    </w:p>
    <w:p w:rsidR="00AC4168" w:rsidRPr="00AC4168" w:rsidRDefault="00AC4168" w:rsidP="00D8533F">
      <w:pPr>
        <w:suppressAutoHyphens/>
        <w:jc w:val="both"/>
        <w:rPr>
          <w:lang w:eastAsia="bg-BG"/>
        </w:rPr>
      </w:pPr>
      <w:r w:rsidRPr="00AC4168">
        <w:rPr>
          <w:lang w:eastAsia="bg-BG"/>
        </w:rPr>
        <w:t>1.</w:t>
      </w:r>
      <w:r w:rsidRPr="00AC4168">
        <w:rPr>
          <w:sz w:val="20"/>
          <w:szCs w:val="20"/>
          <w:lang w:eastAsia="bg-BG"/>
        </w:rPr>
        <w:t xml:space="preserve"> </w:t>
      </w:r>
      <w:r w:rsidRPr="00AC4168">
        <w:rPr>
          <w:lang w:eastAsia="bg-BG"/>
        </w:rPr>
        <w:t>опис на представените документи</w:t>
      </w:r>
    </w:p>
    <w:p w:rsidR="00AC4168" w:rsidRDefault="00AC4168" w:rsidP="00D8533F">
      <w:pPr>
        <w:suppressAutoHyphens/>
        <w:jc w:val="both"/>
        <w:rPr>
          <w:lang w:eastAsia="bg-BG"/>
        </w:rPr>
      </w:pPr>
      <w:r w:rsidRPr="00AC4168">
        <w:rPr>
          <w:lang w:eastAsia="bg-BG"/>
        </w:rPr>
        <w:t>2.</w:t>
      </w:r>
      <w:r w:rsidR="00B809C2">
        <w:rPr>
          <w:lang w:eastAsia="bg-BG"/>
        </w:rPr>
        <w:t xml:space="preserve"> </w:t>
      </w:r>
      <w:r w:rsidRPr="00AC4168">
        <w:rPr>
          <w:lang w:eastAsia="bg-BG"/>
        </w:rPr>
        <w:t>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EF5204" w:rsidRPr="00AC4168" w:rsidRDefault="00EF5204" w:rsidP="00D8533F">
      <w:pPr>
        <w:suppressAutoHyphens/>
        <w:jc w:val="both"/>
        <w:rPr>
          <w:lang w:eastAsia="bg-BG"/>
        </w:rPr>
      </w:pPr>
    </w:p>
    <w:p w:rsidR="00AC4168" w:rsidRDefault="00A25733" w:rsidP="00A25733">
      <w:pPr>
        <w:suppressAutoHyphens/>
        <w:jc w:val="both"/>
        <w:rPr>
          <w:lang w:eastAsia="bg-BG"/>
        </w:rPr>
      </w:pPr>
      <w:r>
        <w:rPr>
          <w:lang w:eastAsia="bg-BG"/>
        </w:rPr>
        <w:t xml:space="preserve">3. </w:t>
      </w:r>
      <w:r w:rsidR="00AC4168" w:rsidRPr="00EF5204">
        <w:rPr>
          <w:lang w:eastAsia="bg-BG"/>
        </w:rPr>
        <w:t>документите по чл.6</w:t>
      </w:r>
      <w:r w:rsidR="00372FE7" w:rsidRPr="00EF5204">
        <w:rPr>
          <w:lang w:eastAsia="bg-BG"/>
        </w:rPr>
        <w:t xml:space="preserve">0, чл.62 </w:t>
      </w:r>
      <w:r w:rsidR="00AC4168" w:rsidRPr="00EF5204">
        <w:rPr>
          <w:lang w:eastAsia="bg-BG"/>
        </w:rPr>
        <w:t xml:space="preserve">и 64 от ЗОП за удостоверяване на </w:t>
      </w:r>
      <w:r w:rsidR="00372FE7" w:rsidRPr="00EF5204">
        <w:rPr>
          <w:lang w:eastAsia="bg-BG"/>
        </w:rPr>
        <w:t xml:space="preserve">изискванията за годност </w:t>
      </w:r>
      <w:r w:rsidR="00AC4168" w:rsidRPr="00EF5204">
        <w:rPr>
          <w:lang w:eastAsia="bg-BG"/>
        </w:rPr>
        <w:t>критериите за подбор</w:t>
      </w:r>
      <w:r w:rsidR="00EF5204">
        <w:rPr>
          <w:lang w:eastAsia="bg-BG"/>
        </w:rPr>
        <w:t>:</w:t>
      </w:r>
    </w:p>
    <w:p w:rsidR="00EF5204" w:rsidRDefault="00EF5204" w:rsidP="00195877">
      <w:pPr>
        <w:numPr>
          <w:ilvl w:val="0"/>
          <w:numId w:val="3"/>
        </w:numPr>
        <w:suppressAutoHyphens/>
        <w:jc w:val="both"/>
        <w:rPr>
          <w:lang w:eastAsia="bg-BG"/>
        </w:rPr>
      </w:pPr>
      <w:r>
        <w:rPr>
          <w:lang w:eastAsia="bg-BG"/>
        </w:rPr>
        <w:t>копие на документ за</w:t>
      </w:r>
      <w:r w:rsidRPr="00EF5204">
        <w:rPr>
          <w:lang w:eastAsia="bg-BG"/>
        </w:rPr>
        <w:t xml:space="preserve"> наличието на регистрация</w:t>
      </w:r>
      <w:r>
        <w:rPr>
          <w:lang w:eastAsia="bg-BG"/>
        </w:rPr>
        <w:t xml:space="preserve"> в ЦПРС</w:t>
      </w:r>
    </w:p>
    <w:p w:rsidR="00195877" w:rsidRPr="00195877" w:rsidRDefault="00195877" w:rsidP="00195877">
      <w:pPr>
        <w:widowControl w:val="0"/>
        <w:numPr>
          <w:ilvl w:val="0"/>
          <w:numId w:val="3"/>
        </w:numPr>
        <w:tabs>
          <w:tab w:val="num" w:pos="786"/>
          <w:tab w:val="left" w:pos="1869"/>
          <w:tab w:val="left" w:pos="3549"/>
          <w:tab w:val="left" w:pos="4019"/>
          <w:tab w:val="left" w:pos="4946"/>
          <w:tab w:val="left" w:pos="6256"/>
          <w:tab w:val="left" w:pos="7490"/>
          <w:tab w:val="left" w:pos="7960"/>
          <w:tab w:val="left" w:pos="8723"/>
          <w:tab w:val="left" w:pos="8901"/>
        </w:tabs>
        <w:spacing w:line="274" w:lineRule="exact"/>
        <w:jc w:val="both"/>
        <w:rPr>
          <w:color w:val="000000"/>
          <w:lang w:eastAsia="bg-BG" w:bidi="bg-BG"/>
        </w:rPr>
      </w:pPr>
      <w:r w:rsidRPr="00195877">
        <w:rPr>
          <w:color w:val="000000"/>
          <w:lang w:eastAsia="bg-BG" w:bidi="bg-BG"/>
        </w:rPr>
        <w:t>един или няколко от следните документи,</w:t>
      </w:r>
      <w:r w:rsidRPr="00195877">
        <w:rPr>
          <w:color w:val="000000"/>
          <w:lang w:eastAsia="bg-BG" w:bidi="bg-BG"/>
        </w:rPr>
        <w:tab/>
        <w:t>във връзка с поставените изисквания освен информацията в ЕЕДОП:</w:t>
      </w:r>
    </w:p>
    <w:p w:rsidR="00195877" w:rsidRPr="00195877" w:rsidRDefault="00195877" w:rsidP="00195877">
      <w:pPr>
        <w:widowControl w:val="0"/>
        <w:numPr>
          <w:ilvl w:val="0"/>
          <w:numId w:val="22"/>
        </w:numPr>
        <w:tabs>
          <w:tab w:val="left" w:pos="1213"/>
        </w:tabs>
        <w:suppressAutoHyphens/>
        <w:spacing w:line="274" w:lineRule="exact"/>
        <w:jc w:val="both"/>
        <w:rPr>
          <w:color w:val="000000"/>
          <w:lang w:eastAsia="bg-BG" w:bidi="bg-BG"/>
        </w:rPr>
      </w:pPr>
      <w:r w:rsidRPr="00195877">
        <w:rPr>
          <w:color w:val="000000"/>
          <w:lang w:eastAsia="bg-BG" w:bidi="bg-BG"/>
        </w:rPr>
        <w:t>удостоверения от банки;</w:t>
      </w:r>
    </w:p>
    <w:p w:rsidR="00195877" w:rsidRPr="00195877" w:rsidRDefault="00195877" w:rsidP="00195877">
      <w:pPr>
        <w:widowControl w:val="0"/>
        <w:numPr>
          <w:ilvl w:val="0"/>
          <w:numId w:val="22"/>
        </w:numPr>
        <w:tabs>
          <w:tab w:val="left" w:pos="1237"/>
        </w:tabs>
        <w:suppressAutoHyphens/>
        <w:spacing w:line="274" w:lineRule="exact"/>
        <w:jc w:val="both"/>
        <w:rPr>
          <w:color w:val="000000"/>
          <w:lang w:eastAsia="bg-BG" w:bidi="bg-BG"/>
        </w:rPr>
      </w:pPr>
      <w:r w:rsidRPr="00195877">
        <w:rPr>
          <w:color w:val="000000"/>
          <w:lang w:eastAsia="bg-BG" w:bidi="bg-BG"/>
        </w:rPr>
        <w:t>доказателства за наличие на застраховка "Професионална отговорност";</w:t>
      </w:r>
    </w:p>
    <w:p w:rsidR="00195877" w:rsidRPr="00195877" w:rsidRDefault="00195877" w:rsidP="00195877">
      <w:pPr>
        <w:widowControl w:val="0"/>
        <w:numPr>
          <w:ilvl w:val="0"/>
          <w:numId w:val="22"/>
        </w:numPr>
        <w:suppressAutoHyphens/>
        <w:spacing w:line="274" w:lineRule="exact"/>
        <w:jc w:val="both"/>
        <w:rPr>
          <w:color w:val="000000"/>
          <w:lang w:eastAsia="bg-BG" w:bidi="bg-BG"/>
        </w:rPr>
      </w:pPr>
      <w:r w:rsidRPr="00195877">
        <w:rPr>
          <w:color w:val="000000"/>
          <w:lang w:eastAsia="bg-BG" w:bidi="bg-BG"/>
        </w:rPr>
        <w:t xml:space="preserve"> годишните финансови отчети или техни съставни части, когато публикуването им се изисква;</w:t>
      </w:r>
    </w:p>
    <w:p w:rsidR="00195877" w:rsidRPr="00195877" w:rsidRDefault="00195877" w:rsidP="00195877">
      <w:pPr>
        <w:widowControl w:val="0"/>
        <w:numPr>
          <w:ilvl w:val="0"/>
          <w:numId w:val="22"/>
        </w:numPr>
        <w:tabs>
          <w:tab w:val="left" w:pos="1237"/>
        </w:tabs>
        <w:suppressAutoHyphens/>
        <w:spacing w:line="274" w:lineRule="exact"/>
        <w:jc w:val="both"/>
        <w:rPr>
          <w:color w:val="000000"/>
          <w:lang w:eastAsia="bg-BG" w:bidi="bg-BG"/>
        </w:rPr>
      </w:pPr>
      <w:r w:rsidRPr="00195877">
        <w:rPr>
          <w:color w:val="000000"/>
          <w:lang w:eastAsia="bg-BG" w:bidi="bg-BG"/>
        </w:rPr>
        <w:t>справка за общия оборот и/или за оборота в сферата, попадаща в обхвата на поръчката (Приложение № 16)</w:t>
      </w:r>
      <w:r w:rsidRPr="00195877">
        <w:rPr>
          <w:color w:val="000000"/>
          <w:lang w:eastAsia="bg-BG" w:bidi="bg-BG"/>
        </w:rPr>
        <w:tab/>
      </w:r>
    </w:p>
    <w:p w:rsidR="00195877" w:rsidRPr="00195877" w:rsidRDefault="00195877" w:rsidP="00195877">
      <w:pPr>
        <w:widowControl w:val="0"/>
        <w:tabs>
          <w:tab w:val="left" w:pos="1237"/>
        </w:tabs>
        <w:spacing w:line="274" w:lineRule="exact"/>
        <w:ind w:left="502"/>
        <w:jc w:val="both"/>
        <w:rPr>
          <w:color w:val="000000"/>
          <w:lang w:eastAsia="bg-BG" w:bidi="bg-BG"/>
        </w:rPr>
      </w:pPr>
    </w:p>
    <w:p w:rsidR="00195877" w:rsidRPr="00195877" w:rsidRDefault="00195877" w:rsidP="00195877">
      <w:pPr>
        <w:numPr>
          <w:ilvl w:val="1"/>
          <w:numId w:val="5"/>
        </w:numPr>
        <w:jc w:val="both"/>
        <w:rPr>
          <w:shd w:val="clear" w:color="auto" w:fill="FFFFFF"/>
        </w:rPr>
      </w:pPr>
      <w:r w:rsidRPr="00195877">
        <w:rPr>
          <w:bCs/>
          <w:iCs/>
        </w:rPr>
        <w:t xml:space="preserve">списък на строителството, идентично или сходно с предмета на поръчката, </w:t>
      </w:r>
      <w:r w:rsidRPr="00195877">
        <w:rPr>
          <w:b/>
        </w:rPr>
        <w:t>(Приложение № 10)</w:t>
      </w:r>
      <w:r w:rsidRPr="00195877">
        <w:t xml:space="preserve">. </w:t>
      </w:r>
      <w:r w:rsidRPr="00195877">
        <w:rPr>
          <w:shd w:val="clear" w:color="auto" w:fill="FFFFFF"/>
        </w:rPr>
        <w:t>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195877" w:rsidRPr="00195877" w:rsidRDefault="00195877" w:rsidP="00195877">
      <w:pPr>
        <w:numPr>
          <w:ilvl w:val="0"/>
          <w:numId w:val="3"/>
        </w:numPr>
        <w:tabs>
          <w:tab w:val="left" w:pos="993"/>
        </w:tabs>
        <w:spacing w:line="276" w:lineRule="auto"/>
        <w:jc w:val="both"/>
      </w:pPr>
      <w:r w:rsidRPr="00195877">
        <w:t>в съответствие с изискванията по чл. 64, ал.1, т.3 от ЗОП списък</w:t>
      </w:r>
      <w:r w:rsidRPr="00195877">
        <w:tab/>
        <w:t>на технически</w:t>
      </w:r>
      <w:r w:rsidR="0059009B">
        <w:t xml:space="preserve"> </w:t>
      </w:r>
      <w:r w:rsidRPr="00195877">
        <w:t xml:space="preserve">лица, включени или не </w:t>
      </w:r>
      <w:r w:rsidR="0059009B">
        <w:t xml:space="preserve">в </w:t>
      </w:r>
      <w:r w:rsidRPr="00195877">
        <w:t>структурата на участника, включително тези, които отговарят за контрола на качеството,  и лицата, които ще изпълняват строителството и декларация за средносписъчния годишен брой на персонала и броя на членовете на ръководния състав за последните три години:</w:t>
      </w:r>
    </w:p>
    <w:p w:rsidR="00195877" w:rsidRPr="00195877" w:rsidRDefault="00195877" w:rsidP="00195877">
      <w:pPr>
        <w:numPr>
          <w:ilvl w:val="1"/>
          <w:numId w:val="5"/>
        </w:numPr>
        <w:tabs>
          <w:tab w:val="left" w:pos="993"/>
        </w:tabs>
        <w:spacing w:line="276" w:lineRule="auto"/>
        <w:contextualSpacing/>
        <w:jc w:val="both"/>
      </w:pPr>
      <w:r w:rsidRPr="00195877">
        <w:rPr>
          <w:b/>
        </w:rPr>
        <w:t>Справка-декларация за екипа от ръководни технически лица</w:t>
      </w:r>
      <w:r w:rsidRPr="00195877">
        <w:t xml:space="preserve">, отговарящи за изпълнението на поръчката </w:t>
      </w:r>
      <w:r w:rsidRPr="00195877">
        <w:rPr>
          <w:b/>
        </w:rPr>
        <w:t>(Приложение № 11)</w:t>
      </w:r>
      <w:r w:rsidRPr="00195877">
        <w:t>;</w:t>
      </w:r>
    </w:p>
    <w:p w:rsidR="00195877" w:rsidRPr="00195877" w:rsidRDefault="00195877" w:rsidP="00195877">
      <w:pPr>
        <w:numPr>
          <w:ilvl w:val="1"/>
          <w:numId w:val="5"/>
        </w:numPr>
        <w:tabs>
          <w:tab w:val="left" w:pos="993"/>
        </w:tabs>
        <w:spacing w:line="276" w:lineRule="auto"/>
        <w:ind w:left="0" w:firstLine="567"/>
        <w:contextualSpacing/>
        <w:jc w:val="both"/>
      </w:pPr>
      <w:r w:rsidRPr="00195877">
        <w:rPr>
          <w:b/>
        </w:rPr>
        <w:t xml:space="preserve">Справка- декларация за Технически лица /работници и служители/, </w:t>
      </w:r>
      <w:r w:rsidRPr="00195877">
        <w:t xml:space="preserve">отговарящи за изпълнение на поръчката </w:t>
      </w:r>
      <w:r w:rsidRPr="00195877">
        <w:rPr>
          <w:b/>
        </w:rPr>
        <w:t>(Приложение №12);</w:t>
      </w:r>
    </w:p>
    <w:p w:rsidR="00195877" w:rsidRPr="00195877" w:rsidRDefault="00195877" w:rsidP="00195877">
      <w:pPr>
        <w:numPr>
          <w:ilvl w:val="1"/>
          <w:numId w:val="5"/>
        </w:numPr>
        <w:tabs>
          <w:tab w:val="left" w:pos="993"/>
        </w:tabs>
        <w:spacing w:line="276" w:lineRule="auto"/>
        <w:ind w:left="0" w:firstLine="567"/>
        <w:contextualSpacing/>
        <w:jc w:val="both"/>
      </w:pPr>
      <w:r w:rsidRPr="00195877">
        <w:rPr>
          <w:b/>
        </w:rPr>
        <w:t>Декларация за съгласие</w:t>
      </w:r>
      <w:r w:rsidRPr="00195877">
        <w:t xml:space="preserve"> </w:t>
      </w:r>
      <w:r w:rsidRPr="00195877">
        <w:rPr>
          <w:b/>
        </w:rPr>
        <w:t>за участие</w:t>
      </w:r>
      <w:r w:rsidRPr="00195877">
        <w:t xml:space="preserve"> от всеки от ръководните технически лица, включен в екипа за изпълнение на поръчката, подписана от лицата </w:t>
      </w:r>
      <w:r w:rsidRPr="00195877">
        <w:rPr>
          <w:b/>
        </w:rPr>
        <w:t>(Приложение № 13)</w:t>
      </w:r>
      <w:r w:rsidRPr="00195877">
        <w:t>.</w:t>
      </w:r>
    </w:p>
    <w:p w:rsidR="00195877" w:rsidRPr="00195877" w:rsidRDefault="00195877" w:rsidP="00195877">
      <w:pPr>
        <w:numPr>
          <w:ilvl w:val="1"/>
          <w:numId w:val="5"/>
        </w:numPr>
        <w:tabs>
          <w:tab w:val="left" w:pos="993"/>
        </w:tabs>
        <w:spacing w:line="276" w:lineRule="auto"/>
        <w:ind w:left="0" w:firstLine="567"/>
        <w:contextualSpacing/>
        <w:jc w:val="both"/>
      </w:pPr>
      <w:r w:rsidRPr="00195877">
        <w:rPr>
          <w:bCs/>
          <w:iCs/>
        </w:rPr>
        <w:t>Декларация /по образец - Приложение №14/ за техническото оборудване, с което разполага участникът за изпълнение на обществената поръчка за строителство .</w:t>
      </w:r>
    </w:p>
    <w:p w:rsidR="00195877" w:rsidRPr="00195877" w:rsidRDefault="00195877" w:rsidP="00195877">
      <w:pPr>
        <w:numPr>
          <w:ilvl w:val="1"/>
          <w:numId w:val="5"/>
        </w:numPr>
        <w:tabs>
          <w:tab w:val="left" w:pos="993"/>
        </w:tabs>
        <w:spacing w:line="276" w:lineRule="auto"/>
        <w:ind w:left="0" w:firstLine="567"/>
        <w:contextualSpacing/>
        <w:jc w:val="both"/>
      </w:pPr>
      <w:r w:rsidRPr="00195877">
        <w:rPr>
          <w:bCs/>
          <w:iCs/>
        </w:rPr>
        <w:t xml:space="preserve">Декларация /свободен текст/, че за срока на договора, ще осигури застраховка гражданска отговорност на </w:t>
      </w:r>
      <w:r w:rsidRPr="00195877">
        <w:t>специализирана тежка механизация, машини и автомобили за ремонт и поддържане, както и че същата е преминала редовен годишен технически преглед.</w:t>
      </w:r>
    </w:p>
    <w:p w:rsidR="00195877" w:rsidRPr="00195877" w:rsidRDefault="00195877" w:rsidP="00195877">
      <w:pPr>
        <w:numPr>
          <w:ilvl w:val="1"/>
          <w:numId w:val="5"/>
        </w:numPr>
        <w:tabs>
          <w:tab w:val="left" w:pos="0"/>
        </w:tabs>
        <w:spacing w:line="276" w:lineRule="auto"/>
        <w:ind w:left="0" w:firstLine="568"/>
        <w:contextualSpacing/>
        <w:jc w:val="both"/>
      </w:pPr>
      <w:r w:rsidRPr="00195877">
        <w:rPr>
          <w:bCs/>
          <w:iCs/>
        </w:rPr>
        <w:t xml:space="preserve">    Декларация /свободен текст/, с посочване на възможността за производство и/или доставка на асфалтови смеси и инертни материали, с качество, които са необходими за изпълнение на обществената поръчка, в съответствие с изискванията на Наредба за съществените изисквания към строежите и оценяване съответствието на строителните продукти и „Техническа спецификация” на АПИ.</w:t>
      </w:r>
    </w:p>
    <w:p w:rsidR="00EF5204" w:rsidRDefault="00195877" w:rsidP="00195877">
      <w:pPr>
        <w:numPr>
          <w:ilvl w:val="0"/>
          <w:numId w:val="3"/>
        </w:numPr>
        <w:suppressAutoHyphens/>
        <w:jc w:val="both"/>
        <w:rPr>
          <w:lang w:eastAsia="bg-BG"/>
        </w:rPr>
      </w:pPr>
      <w:r>
        <w:rPr>
          <w:lang w:eastAsia="bg-BG"/>
        </w:rPr>
        <w:t xml:space="preserve">Копие на сертификати </w:t>
      </w:r>
      <w:r w:rsidRPr="00195877">
        <w:rPr>
          <w:lang w:eastAsia="bg-BG"/>
        </w:rPr>
        <w:t>по стандарт  ISO 9001</w:t>
      </w:r>
      <w:r>
        <w:rPr>
          <w:lang w:eastAsia="bg-BG"/>
        </w:rPr>
        <w:t xml:space="preserve"> или еквивалент</w:t>
      </w:r>
      <w:r w:rsidRPr="00195877">
        <w:t xml:space="preserve"> </w:t>
      </w:r>
      <w:r w:rsidRPr="00195877">
        <w:rPr>
          <w:lang w:eastAsia="bg-BG"/>
        </w:rPr>
        <w:t>EN ISO 14001:2004 или еквивалентен</w:t>
      </w:r>
      <w:r>
        <w:rPr>
          <w:lang w:eastAsia="bg-BG"/>
        </w:rPr>
        <w:t xml:space="preserve"> или еквивалентни мерки;</w:t>
      </w:r>
    </w:p>
    <w:p w:rsidR="00AC4168" w:rsidRDefault="00D8533F" w:rsidP="00D8533F">
      <w:pPr>
        <w:suppressAutoHyphens/>
        <w:jc w:val="both"/>
        <w:rPr>
          <w:lang w:eastAsia="bg-BG"/>
        </w:rPr>
      </w:pPr>
      <w:r>
        <w:rPr>
          <w:lang w:eastAsia="bg-BG"/>
        </w:rPr>
        <w:t xml:space="preserve">3.1 </w:t>
      </w:r>
      <w:r w:rsidR="00AC4168" w:rsidRPr="00AC4168">
        <w:rPr>
          <w:lang w:eastAsia="bg-BG"/>
        </w:rPr>
        <w:t>документи за доказване на предприетите мерки за надеждност, когато е приложимо;</w:t>
      </w:r>
    </w:p>
    <w:p w:rsidR="00D8533F" w:rsidRDefault="00D8533F" w:rsidP="005824B9">
      <w:pPr>
        <w:numPr>
          <w:ilvl w:val="0"/>
          <w:numId w:val="17"/>
        </w:numPr>
        <w:suppressAutoHyphens/>
        <w:jc w:val="both"/>
        <w:rPr>
          <w:lang w:eastAsia="bg-BG"/>
        </w:rPr>
      </w:pPr>
      <w:r w:rsidRPr="00D8533F">
        <w:rPr>
          <w:lang w:eastAsia="bg-BG"/>
        </w:rPr>
        <w:t>Декларации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Декларацията се представя от участника, включително и от подизпълнителите, ако има такива. В зависимост от правно-организационната форма на участниците, декларацията се представя от едно от лицата, посочени в чл. 54, ал.2 и 55, ал.3 от ЗОП. Когато участникът е обединение, декларацията се представя от всяко физическо или юридическо лице, включено в обединението. Когато декларацията е на чужд език се представя и в превод. (Приложения №6 и №7)</w:t>
      </w:r>
    </w:p>
    <w:p w:rsidR="00D8533F" w:rsidRPr="00AC4168" w:rsidRDefault="00D8533F" w:rsidP="00D8533F">
      <w:pPr>
        <w:suppressAutoHyphens/>
        <w:jc w:val="both"/>
        <w:rPr>
          <w:lang w:eastAsia="bg-BG"/>
        </w:rPr>
      </w:pPr>
      <w:r>
        <w:rPr>
          <w:lang w:eastAsia="bg-BG"/>
        </w:rPr>
        <w:t>4.Декларация за участие на подизпълнители</w:t>
      </w:r>
      <w:r w:rsidRPr="00D8533F">
        <w:t xml:space="preserve"> </w:t>
      </w:r>
      <w:r>
        <w:rPr>
          <w:lang w:eastAsia="bg-BG"/>
        </w:rPr>
        <w:t>Приложение № 8 и ако е приложжимо Приложение №9 – Декларация за съгласие за участие като подизпълнител</w:t>
      </w:r>
    </w:p>
    <w:p w:rsidR="00AC4168" w:rsidRPr="00AC4168" w:rsidRDefault="00D8533F" w:rsidP="00D8533F">
      <w:pPr>
        <w:suppressAutoHyphens/>
        <w:jc w:val="both"/>
        <w:rPr>
          <w:lang w:eastAsia="bg-BG"/>
        </w:rPr>
      </w:pPr>
      <w:r>
        <w:rPr>
          <w:lang w:eastAsia="bg-BG"/>
        </w:rPr>
        <w:t>5.</w:t>
      </w:r>
      <w:r w:rsidR="00AC4168" w:rsidRPr="00AC4168">
        <w:rPr>
          <w:lang w:eastAsia="bg-BG"/>
        </w:rPr>
        <w:t xml:space="preserve"> При участник обединение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C4168" w:rsidRPr="00AC4168" w:rsidRDefault="00D8533F" w:rsidP="00D8533F">
      <w:pPr>
        <w:suppressAutoHyphens/>
        <w:jc w:val="both"/>
        <w:rPr>
          <w:lang w:eastAsia="bg-BG"/>
        </w:rPr>
      </w:pPr>
      <w:r>
        <w:rPr>
          <w:lang w:eastAsia="bg-BG"/>
        </w:rPr>
        <w:t>5</w:t>
      </w:r>
      <w:r w:rsidR="00AC4168" w:rsidRPr="00AC4168">
        <w:rPr>
          <w:lang w:eastAsia="bg-BG"/>
        </w:rPr>
        <w:t>.1.</w:t>
      </w:r>
      <w:r w:rsidR="00AC4168" w:rsidRPr="00AC4168">
        <w:rPr>
          <w:lang w:eastAsia="bg-BG"/>
        </w:rPr>
        <w:tab/>
        <w:t>правата и задълженията на участниците в обединението;</w:t>
      </w:r>
    </w:p>
    <w:p w:rsidR="00AC4168" w:rsidRPr="00AC4168" w:rsidRDefault="00D8533F" w:rsidP="00D8533F">
      <w:pPr>
        <w:suppressAutoHyphens/>
        <w:jc w:val="both"/>
        <w:rPr>
          <w:lang w:eastAsia="bg-BG"/>
        </w:rPr>
      </w:pPr>
      <w:r>
        <w:rPr>
          <w:lang w:eastAsia="bg-BG"/>
        </w:rPr>
        <w:t>5</w:t>
      </w:r>
      <w:r w:rsidR="00AC4168" w:rsidRPr="00AC4168">
        <w:rPr>
          <w:lang w:eastAsia="bg-BG"/>
        </w:rPr>
        <w:t>.2.</w:t>
      </w:r>
      <w:r w:rsidR="00AC4168" w:rsidRPr="00AC4168">
        <w:rPr>
          <w:lang w:eastAsia="bg-BG"/>
        </w:rPr>
        <w:tab/>
        <w:t>разпределението на отговорността между членовете на обединението;</w:t>
      </w:r>
    </w:p>
    <w:p w:rsidR="00AC4168" w:rsidRDefault="00D8533F" w:rsidP="00D8533F">
      <w:pPr>
        <w:suppressAutoHyphens/>
        <w:jc w:val="both"/>
        <w:rPr>
          <w:lang w:eastAsia="bg-BG"/>
        </w:rPr>
      </w:pPr>
      <w:r>
        <w:rPr>
          <w:lang w:eastAsia="bg-BG"/>
        </w:rPr>
        <w:t>5</w:t>
      </w:r>
      <w:r w:rsidR="00AC4168" w:rsidRPr="00AC4168">
        <w:rPr>
          <w:lang w:eastAsia="bg-BG"/>
        </w:rPr>
        <w:t>.3.</w:t>
      </w:r>
      <w:r w:rsidR="00AC4168" w:rsidRPr="00AC4168">
        <w:rPr>
          <w:lang w:eastAsia="bg-BG"/>
        </w:rPr>
        <w:tab/>
        <w:t>дейностите, които ще изпълнява всеки член на обединението.</w:t>
      </w:r>
    </w:p>
    <w:p w:rsidR="00D8533F" w:rsidRPr="00AC4168" w:rsidRDefault="00D8533F" w:rsidP="00D8533F">
      <w:pPr>
        <w:suppressAutoHyphens/>
        <w:jc w:val="both"/>
        <w:rPr>
          <w:lang w:eastAsia="bg-BG"/>
        </w:rPr>
      </w:pPr>
    </w:p>
    <w:p w:rsidR="00AC4168" w:rsidRPr="00AC4168" w:rsidRDefault="00AC4168" w:rsidP="00D8533F">
      <w:pPr>
        <w:suppressAutoHyphens/>
        <w:jc w:val="both"/>
        <w:rPr>
          <w:b/>
          <w:lang w:eastAsia="bg-BG"/>
        </w:rPr>
      </w:pPr>
      <w:r w:rsidRPr="00AC4168">
        <w:rPr>
          <w:b/>
          <w:lang w:eastAsia="bg-BG"/>
        </w:rPr>
        <w:t>Офертата включва най-малко следното:</w:t>
      </w:r>
    </w:p>
    <w:p w:rsidR="00AC4168" w:rsidRPr="00AC4168" w:rsidRDefault="00AC4168" w:rsidP="00D8533F">
      <w:pPr>
        <w:suppressAutoHyphens/>
        <w:jc w:val="both"/>
        <w:rPr>
          <w:lang w:eastAsia="bg-BG"/>
        </w:rPr>
      </w:pPr>
      <w:r w:rsidRPr="00AC4168">
        <w:rPr>
          <w:lang w:eastAsia="bg-BG"/>
        </w:rPr>
        <w:t>техническо предложение, съдържащо:</w:t>
      </w:r>
    </w:p>
    <w:p w:rsidR="00AC4168" w:rsidRPr="00AC4168" w:rsidRDefault="00AC4168" w:rsidP="00D8533F">
      <w:pPr>
        <w:suppressAutoHyphens/>
        <w:jc w:val="both"/>
        <w:rPr>
          <w:lang w:eastAsia="bg-BG"/>
        </w:rPr>
      </w:pPr>
      <w:r w:rsidRPr="00AC4168">
        <w:rPr>
          <w:lang w:eastAsia="bg-BG"/>
        </w:rPr>
        <w:t>а)</w:t>
      </w:r>
      <w:r w:rsidRPr="00AC4168">
        <w:rPr>
          <w:lang w:eastAsia="bg-BG"/>
        </w:rPr>
        <w:tab/>
        <w:t>документ за упълномощаване, когато лицето, което подава офертата, не е законният представител на участника;</w:t>
      </w:r>
    </w:p>
    <w:p w:rsidR="00AC4168" w:rsidRPr="00AC4168" w:rsidRDefault="00AC4168" w:rsidP="00D8533F">
      <w:pPr>
        <w:suppressAutoHyphens/>
        <w:jc w:val="both"/>
        <w:rPr>
          <w:lang w:eastAsia="bg-BG"/>
        </w:rPr>
      </w:pPr>
      <w:r w:rsidRPr="00AC4168">
        <w:rPr>
          <w:lang w:eastAsia="bg-BG"/>
        </w:rPr>
        <w:t>б)</w:t>
      </w:r>
      <w:r w:rsidRPr="00AC4168">
        <w:rPr>
          <w:lang w:eastAsia="bg-BG"/>
        </w:rPr>
        <w:tab/>
        <w:t>предложение за изпълнение на поръчката в съответствие с техническите спецификации и изискванията на възложителя:</w:t>
      </w:r>
    </w:p>
    <w:p w:rsidR="00D8533F" w:rsidRDefault="00D8533F" w:rsidP="00D8533F">
      <w:pPr>
        <w:suppressAutoHyphens/>
        <w:jc w:val="both"/>
        <w:rPr>
          <w:lang w:eastAsia="bg-BG"/>
        </w:rPr>
      </w:pPr>
      <w:r>
        <w:rPr>
          <w:lang w:eastAsia="bg-BG"/>
        </w:rPr>
        <w:t xml:space="preserve">Техническо предложение, изготвено по образец (Приложение № 3) при съблюдаване на изискванията на Техническата спецификация, изискванията към офертата и условията за изпълнение на поръчката, представено в оригинал, включващо и гаранционни срокове, към което, ако е приложимо, се прилага декларация (свободна форма) относно това коя част от офертата има конфиденциален характер и изискване възложителят да не я разкрива. </w:t>
      </w:r>
    </w:p>
    <w:p w:rsidR="00D8533F" w:rsidRDefault="00D8533F" w:rsidP="00D8533F">
      <w:pPr>
        <w:suppressAutoHyphens/>
        <w:jc w:val="both"/>
        <w:rPr>
          <w:lang w:eastAsia="bg-BG"/>
        </w:rPr>
      </w:pPr>
    </w:p>
    <w:p w:rsidR="00D8533F" w:rsidRDefault="00D8533F" w:rsidP="00D8533F">
      <w:pPr>
        <w:suppressAutoHyphens/>
        <w:jc w:val="both"/>
        <w:rPr>
          <w:lang w:eastAsia="bg-BG"/>
        </w:rPr>
      </w:pPr>
      <w:r>
        <w:rPr>
          <w:lang w:eastAsia="bg-BG"/>
        </w:rPr>
        <w:t>Техническото предложение следва да съдържа декларация, че при изпълнение предмета на договорите ще се спазват приложимите за обекта на обществената поръчка изисквания на:</w:t>
      </w:r>
    </w:p>
    <w:p w:rsidR="00D8533F" w:rsidRDefault="00D8533F" w:rsidP="00D8533F">
      <w:pPr>
        <w:suppressAutoHyphens/>
        <w:jc w:val="both"/>
        <w:rPr>
          <w:lang w:eastAsia="bg-BG"/>
        </w:rPr>
      </w:pPr>
      <w:r>
        <w:rPr>
          <w:lang w:eastAsia="bg-BG"/>
        </w:rPr>
        <w:t>•</w:t>
      </w:r>
      <w:r>
        <w:rPr>
          <w:lang w:eastAsia="bg-BG"/>
        </w:rPr>
        <w:tab/>
        <w:t>Закон за устройство на територията;</w:t>
      </w:r>
    </w:p>
    <w:p w:rsidR="00D8533F" w:rsidRDefault="00D8533F" w:rsidP="00D8533F">
      <w:pPr>
        <w:suppressAutoHyphens/>
        <w:jc w:val="both"/>
        <w:rPr>
          <w:lang w:eastAsia="bg-BG"/>
        </w:rPr>
      </w:pPr>
      <w:r>
        <w:rPr>
          <w:lang w:eastAsia="bg-BG"/>
        </w:rPr>
        <w:t>•</w:t>
      </w:r>
      <w:r>
        <w:rPr>
          <w:lang w:eastAsia="bg-BG"/>
        </w:rPr>
        <w:tab/>
        <w:t>Закона за пътищата и правилника за прилагането му;</w:t>
      </w:r>
    </w:p>
    <w:p w:rsidR="00D8533F" w:rsidRDefault="00D8533F" w:rsidP="00D8533F">
      <w:pPr>
        <w:suppressAutoHyphens/>
        <w:jc w:val="both"/>
        <w:rPr>
          <w:lang w:eastAsia="bg-BG"/>
        </w:rPr>
      </w:pPr>
      <w:r>
        <w:rPr>
          <w:lang w:eastAsia="bg-BG"/>
        </w:rPr>
        <w:t>•</w:t>
      </w:r>
      <w:r>
        <w:rPr>
          <w:lang w:eastAsia="bg-BG"/>
        </w:rPr>
        <w:tab/>
        <w:t>Закон за здравословни и безопасни условия на труд;</w:t>
      </w:r>
    </w:p>
    <w:p w:rsidR="00D8533F" w:rsidRDefault="00D8533F" w:rsidP="00D8533F">
      <w:pPr>
        <w:suppressAutoHyphens/>
        <w:jc w:val="both"/>
        <w:rPr>
          <w:lang w:eastAsia="bg-BG"/>
        </w:rPr>
      </w:pPr>
      <w:r>
        <w:rPr>
          <w:lang w:eastAsia="bg-BG"/>
        </w:rPr>
        <w:t>•</w:t>
      </w:r>
      <w:r>
        <w:rPr>
          <w:lang w:eastAsia="bg-BG"/>
        </w:rPr>
        <w:tab/>
        <w:t>Наредба № РД-02-20-19 от 12.11.2012 год. за поддържане и текущ ремонт на пътищата;</w:t>
      </w:r>
    </w:p>
    <w:p w:rsidR="00D8533F" w:rsidRDefault="00D8533F" w:rsidP="00D8533F">
      <w:pPr>
        <w:suppressAutoHyphens/>
        <w:jc w:val="both"/>
        <w:rPr>
          <w:lang w:eastAsia="bg-BG"/>
        </w:rPr>
      </w:pPr>
      <w:r>
        <w:rPr>
          <w:lang w:eastAsia="bg-BG"/>
        </w:rPr>
        <w:t>•</w:t>
      </w:r>
      <w:r>
        <w:rPr>
          <w:lang w:eastAsia="bg-BG"/>
        </w:rPr>
        <w:tab/>
        <w:t>Наредба № 2 от 31.07.2003 г. за въвеждане в експлоатация на строежите в Р.България и минимални гаранционни срокове за изпълнени СМР, съоръжения и строителни обекти;</w:t>
      </w:r>
    </w:p>
    <w:p w:rsidR="00D8533F" w:rsidRDefault="00D8533F" w:rsidP="00D8533F">
      <w:pPr>
        <w:suppressAutoHyphens/>
        <w:jc w:val="both"/>
        <w:rPr>
          <w:lang w:eastAsia="bg-BG"/>
        </w:rPr>
      </w:pPr>
      <w:r>
        <w:rPr>
          <w:lang w:eastAsia="bg-BG"/>
        </w:rPr>
        <w:t>•</w:t>
      </w:r>
      <w:r>
        <w:rPr>
          <w:lang w:eastAsia="bg-BG"/>
        </w:rPr>
        <w:tab/>
        <w:t>Наредба №2 за минималните изисквания за здравословни и безопасни условия на труд при извършване на СМР.</w:t>
      </w:r>
    </w:p>
    <w:p w:rsidR="00D8533F" w:rsidRDefault="00D8533F" w:rsidP="00D8533F">
      <w:pPr>
        <w:suppressAutoHyphens/>
        <w:jc w:val="both"/>
        <w:rPr>
          <w:lang w:eastAsia="bg-BG"/>
        </w:rPr>
      </w:pPr>
      <w:r>
        <w:rPr>
          <w:lang w:eastAsia="bg-BG"/>
        </w:rPr>
        <w:t>•</w:t>
      </w:r>
      <w:r>
        <w:rPr>
          <w:lang w:eastAsia="bg-BG"/>
        </w:rPr>
        <w:tab/>
        <w:t>Наредба №7 за минималните изисквания за здравословни и безопасни условия на труд на работните места при използване на работното оборудване.</w:t>
      </w:r>
    </w:p>
    <w:p w:rsidR="00D8533F" w:rsidRDefault="00D8533F" w:rsidP="00D8533F">
      <w:pPr>
        <w:suppressAutoHyphens/>
        <w:jc w:val="both"/>
        <w:rPr>
          <w:lang w:eastAsia="bg-BG"/>
        </w:rPr>
      </w:pPr>
      <w:r>
        <w:rPr>
          <w:lang w:eastAsia="bg-BG"/>
        </w:rPr>
        <w:t>•</w:t>
      </w:r>
      <w:r>
        <w:rPr>
          <w:lang w:eastAsia="bg-BG"/>
        </w:rPr>
        <w:tab/>
        <w:t>Наредба №3 за инструктажа на работниците и служителите по безопасност, хигиена на труда и противопожарна охрана.</w:t>
      </w:r>
    </w:p>
    <w:p w:rsidR="00D8533F" w:rsidRDefault="00D8533F" w:rsidP="00D8533F">
      <w:pPr>
        <w:suppressAutoHyphens/>
        <w:jc w:val="both"/>
        <w:rPr>
          <w:lang w:eastAsia="bg-BG"/>
        </w:rPr>
      </w:pPr>
      <w:r>
        <w:rPr>
          <w:lang w:eastAsia="bg-BG"/>
        </w:rPr>
        <w:t>•</w:t>
      </w:r>
      <w:r>
        <w:rPr>
          <w:lang w:eastAsia="bg-BG"/>
        </w:rPr>
        <w:tab/>
        <w:t>Наредба №4 за знаците и сигналите за безопасността на труда и противопожарна охрана.</w:t>
      </w:r>
    </w:p>
    <w:p w:rsidR="00D8533F" w:rsidRDefault="00D8533F" w:rsidP="00D8533F">
      <w:pPr>
        <w:suppressAutoHyphens/>
        <w:jc w:val="both"/>
        <w:rPr>
          <w:lang w:eastAsia="bg-BG"/>
        </w:rPr>
      </w:pPr>
      <w:r>
        <w:rPr>
          <w:lang w:eastAsia="bg-BG"/>
        </w:rPr>
        <w:t>•</w:t>
      </w:r>
      <w:r>
        <w:rPr>
          <w:lang w:eastAsia="bg-BG"/>
        </w:rPr>
        <w:tab/>
        <w:t>Наредба №5 за реда, начина и периодичността на извършване на оценка на риска.</w:t>
      </w:r>
    </w:p>
    <w:p w:rsidR="00D8533F" w:rsidRDefault="00D8533F" w:rsidP="00D8533F">
      <w:pPr>
        <w:suppressAutoHyphens/>
        <w:jc w:val="both"/>
        <w:rPr>
          <w:lang w:eastAsia="bg-BG"/>
        </w:rPr>
      </w:pPr>
      <w:r>
        <w:rPr>
          <w:lang w:eastAsia="bg-BG"/>
        </w:rPr>
        <w:t>•</w:t>
      </w:r>
      <w:r>
        <w:rPr>
          <w:lang w:eastAsia="bg-BG"/>
        </w:rPr>
        <w:tab/>
        <w:t>Технически правила и изисквания за поддържане на пътища на Национална агенция „Пътна инфраструктура“ от 2009 година;</w:t>
      </w:r>
    </w:p>
    <w:p w:rsidR="00D8533F" w:rsidRDefault="00D8533F" w:rsidP="00D8533F">
      <w:pPr>
        <w:suppressAutoHyphens/>
        <w:jc w:val="both"/>
        <w:rPr>
          <w:lang w:eastAsia="bg-BG"/>
        </w:rPr>
      </w:pPr>
      <w:r>
        <w:rPr>
          <w:lang w:eastAsia="bg-BG"/>
        </w:rPr>
        <w:t>•</w:t>
      </w:r>
      <w:r>
        <w:rPr>
          <w:lang w:eastAsia="bg-BG"/>
        </w:rPr>
        <w:tab/>
        <w:t>Техническа спецификация на Агенция „Пътна инфраструктура“ ;</w:t>
      </w:r>
    </w:p>
    <w:p w:rsidR="00D8533F" w:rsidRDefault="00D8533F" w:rsidP="00D8533F">
      <w:pPr>
        <w:suppressAutoHyphens/>
        <w:jc w:val="both"/>
        <w:rPr>
          <w:lang w:eastAsia="bg-BG"/>
        </w:rPr>
      </w:pPr>
      <w:r>
        <w:rPr>
          <w:lang w:eastAsia="bg-BG"/>
        </w:rPr>
        <w:t>•</w:t>
      </w:r>
      <w:r>
        <w:rPr>
          <w:lang w:eastAsia="bg-BG"/>
        </w:rPr>
        <w:tab/>
        <w:t xml:space="preserve">Наредба № 18 от 23 Юли 2001 </w:t>
      </w:r>
      <w:r w:rsidR="007C0777">
        <w:rPr>
          <w:lang w:eastAsia="bg-BG"/>
        </w:rPr>
        <w:t>г</w:t>
      </w:r>
      <w:r>
        <w:rPr>
          <w:lang w:eastAsia="bg-BG"/>
        </w:rPr>
        <w:t>. за сигнализация на пътищата с пътни знаци, издадена от Министерството на регионалното развитие и благоустройството;</w:t>
      </w:r>
    </w:p>
    <w:p w:rsidR="00D8533F" w:rsidRDefault="00D8533F" w:rsidP="00D8533F">
      <w:pPr>
        <w:suppressAutoHyphens/>
        <w:jc w:val="both"/>
        <w:rPr>
          <w:lang w:eastAsia="bg-BG"/>
        </w:rPr>
      </w:pPr>
      <w:r>
        <w:rPr>
          <w:lang w:eastAsia="bg-BG"/>
        </w:rPr>
        <w:t>•</w:t>
      </w:r>
      <w:r>
        <w:rPr>
          <w:lang w:eastAsia="bg-BG"/>
        </w:rPr>
        <w:tab/>
        <w:t>Наредба за управление на строителните отпадъци и за влагане на рециклирани строителни материали;</w:t>
      </w:r>
    </w:p>
    <w:p w:rsidR="00D8533F" w:rsidRDefault="00D8533F" w:rsidP="00D8533F">
      <w:pPr>
        <w:suppressAutoHyphens/>
        <w:jc w:val="both"/>
        <w:rPr>
          <w:lang w:eastAsia="bg-BG"/>
        </w:rPr>
      </w:pPr>
      <w:r>
        <w:rPr>
          <w:lang w:eastAsia="bg-BG"/>
        </w:rPr>
        <w:t xml:space="preserve"> Както и, че всички тези изисквания са отчетени и приложени  при изготвяне на настоящето техническо предложение. </w:t>
      </w:r>
    </w:p>
    <w:p w:rsidR="00D8533F" w:rsidRDefault="00D8533F" w:rsidP="00D8533F">
      <w:pPr>
        <w:suppressAutoHyphens/>
        <w:jc w:val="both"/>
        <w:rPr>
          <w:lang w:eastAsia="bg-BG"/>
        </w:rPr>
      </w:pPr>
      <w:r>
        <w:rPr>
          <w:lang w:eastAsia="bg-BG"/>
        </w:rPr>
        <w:t xml:space="preserve">Техническото предложение следва да съдържа и </w:t>
      </w:r>
    </w:p>
    <w:p w:rsidR="00D8533F" w:rsidRDefault="00D8533F" w:rsidP="00D8533F">
      <w:pPr>
        <w:suppressAutoHyphens/>
        <w:jc w:val="both"/>
        <w:rPr>
          <w:lang w:eastAsia="bg-BG"/>
        </w:rPr>
      </w:pPr>
    </w:p>
    <w:p w:rsidR="00D8533F" w:rsidRDefault="00D8533F" w:rsidP="00D8533F">
      <w:pPr>
        <w:suppressAutoHyphens/>
        <w:jc w:val="both"/>
        <w:rPr>
          <w:lang w:eastAsia="bg-BG"/>
        </w:rPr>
      </w:pPr>
      <w:r>
        <w:rPr>
          <w:lang w:eastAsia="bg-BG"/>
        </w:rPr>
        <w:t>1. Работна програма - текстова част (ТП 1)</w:t>
      </w:r>
    </w:p>
    <w:p w:rsidR="00D8533F" w:rsidRDefault="00D8533F" w:rsidP="00D8533F">
      <w:pPr>
        <w:suppressAutoHyphens/>
        <w:jc w:val="both"/>
        <w:rPr>
          <w:lang w:eastAsia="bg-BG"/>
        </w:rPr>
      </w:pPr>
      <w:r>
        <w:rPr>
          <w:lang w:eastAsia="bg-BG"/>
        </w:rPr>
        <w:t>1.1. Последователност и взаимообвьрзаност на предлаганите дейности в тази част от офертата всеки Участник следва да опише подробно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описана в техническата спецификация. Следва да се обхванат всички дейности, необходими за изпълнението предмета на поръчката, отчитайки времето за подготвителните дейности, дейностите по изпълнението на строително-монтажните работи, тестванията, въвеждането на обектите в експлоатация, както и всички други дейности, необходими за постигане целите на договора. Освен това следва да се направи описание на видовете СМР и тяхната последователност на изпълнение. Програмата следва да отговаря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да е съобразена с предмета на поръчката.</w:t>
      </w:r>
    </w:p>
    <w:p w:rsidR="00D8533F" w:rsidRDefault="00D8533F" w:rsidP="00D8533F">
      <w:pPr>
        <w:suppressAutoHyphens/>
        <w:jc w:val="both"/>
        <w:rPr>
          <w:lang w:eastAsia="bg-BG"/>
        </w:rPr>
      </w:pPr>
    </w:p>
    <w:p w:rsidR="00D8533F" w:rsidRDefault="00D8533F" w:rsidP="00D8533F">
      <w:pPr>
        <w:suppressAutoHyphens/>
        <w:jc w:val="both"/>
        <w:rPr>
          <w:lang w:eastAsia="bg-BG"/>
        </w:rPr>
      </w:pPr>
      <w:r>
        <w:rPr>
          <w:lang w:eastAsia="bg-BG"/>
        </w:rPr>
        <w:t>2. Обяснителна записка (ТП 2)</w:t>
      </w:r>
    </w:p>
    <w:p w:rsidR="00D8533F" w:rsidRDefault="00D8533F" w:rsidP="00D8533F">
      <w:pPr>
        <w:suppressAutoHyphens/>
        <w:jc w:val="both"/>
        <w:rPr>
          <w:lang w:eastAsia="bg-BG"/>
        </w:rPr>
      </w:pPr>
      <w:r>
        <w:rPr>
          <w:lang w:eastAsia="bg-BG"/>
        </w:rPr>
        <w:t>2.1. Описание на предложението за изпълнение на предмета на поръчката, както и организацията, която участникът като евентуален изпълнител ще приложи  – в тази част от офертата всеки Участник следва да направи подробно и пълно описание на техническите преимущества, естетическите и функционалните характеристики, както и организацията на работата, която като евентуален изпълнител ще създаде с цел успешното изпълнение на договора - предмет на поръчката. Всеки Участник следва да представи подробно описание на предложението си за изпълнение на предмета на поръчката, включително предвиденото технологично оборудване на база представените данни в Техническата спецификация. Участниците следва да направят пълно описание на начините за осигуряване на качество по време на изпълнението на договора за строителство, както и описание на контрола за качество, който ще се упражнява по време на изпълнението на договора.</w:t>
      </w:r>
    </w:p>
    <w:p w:rsidR="00D8533F" w:rsidRDefault="00D8533F" w:rsidP="00D8533F">
      <w:pPr>
        <w:suppressAutoHyphens/>
        <w:jc w:val="both"/>
        <w:rPr>
          <w:lang w:eastAsia="bg-BG"/>
        </w:rPr>
      </w:pPr>
    </w:p>
    <w:p w:rsidR="00D8533F" w:rsidRDefault="00D8533F" w:rsidP="00D8533F">
      <w:pPr>
        <w:suppressAutoHyphens/>
        <w:jc w:val="both"/>
        <w:rPr>
          <w:lang w:eastAsia="bg-BG"/>
        </w:rPr>
      </w:pPr>
      <w:r>
        <w:rPr>
          <w:lang w:eastAsia="bg-BG"/>
        </w:rPr>
        <w:t>3.Опазване на околната среда по време на изпълнението на предмета на договора (ТП З)</w:t>
      </w:r>
    </w:p>
    <w:p w:rsidR="00D8533F" w:rsidRDefault="00D8533F" w:rsidP="00D8533F">
      <w:pPr>
        <w:suppressAutoHyphens/>
        <w:jc w:val="both"/>
        <w:rPr>
          <w:lang w:eastAsia="bg-BG"/>
        </w:rPr>
      </w:pPr>
      <w:r>
        <w:rPr>
          <w:lang w:eastAsia="bg-BG"/>
        </w:rPr>
        <w:t>3.1. Описание на предлаганите мерки, свързани с опазване на елементите на околната среда (въздух, водни ресурси, почва, улици и др.) - в тази част от офертата всеки Участник следва да направи описание на възможните замърсители, както и на предлаганите от него мерки и характеристики, свързани с опазването на околната среда от тях по време на изпълнението на предмета на договора. Освен това следва да се представи и план за организация по изпълнение на мерките за опазването на околната среда, както и организация относно временното преустановяване на вода и нарушения достъп на граждани и МПС до улици в кварталите, в които се изпълнява договора. Участниците следва да съобразят предложенията си в тази част от офертата с ландшафта, видовете почви, подпочвените води, растителните и животинските видове, попадащи в обхвата на строителната площадка, когато това е приложимо. Конкретни елементи от компонента опазване на околната среда и мерки за опазване на околната среда са: превантивни природозащитни мерки; инструктажи; почистване; специална грижа за запазване и съхранение на растителния и животинския свят; използване на покрития за защита замърсяване на въздуха; забрана за изхвърляне на вредни вещества за опазване на водите (повърхностни и подпочвени), почвите и въздуха.</w:t>
      </w:r>
    </w:p>
    <w:p w:rsidR="00D8533F" w:rsidRDefault="00D8533F" w:rsidP="00D8533F">
      <w:pPr>
        <w:suppressAutoHyphens/>
        <w:jc w:val="both"/>
        <w:rPr>
          <w:lang w:eastAsia="bg-BG"/>
        </w:rPr>
      </w:pPr>
      <w:r>
        <w:rPr>
          <w:lang w:eastAsia="bg-BG"/>
        </w:rPr>
        <w:t>начин, че да не</w:t>
      </w:r>
    </w:p>
    <w:p w:rsidR="00D8533F" w:rsidRDefault="00D8533F" w:rsidP="00D8533F">
      <w:pPr>
        <w:suppressAutoHyphens/>
        <w:jc w:val="both"/>
        <w:rPr>
          <w:lang w:eastAsia="bg-BG"/>
        </w:rPr>
      </w:pPr>
      <w:r>
        <w:rPr>
          <w:lang w:eastAsia="bg-BG"/>
        </w:rPr>
        <w:t>Изпълнението на предмета на договора трябва да е по такъв представлява заплаха за човешкото здраве или за околната среда при:</w:t>
      </w:r>
    </w:p>
    <w:p w:rsidR="00D8533F" w:rsidRDefault="00D8533F" w:rsidP="00D8533F">
      <w:pPr>
        <w:suppressAutoHyphens/>
        <w:jc w:val="both"/>
        <w:rPr>
          <w:lang w:eastAsia="bg-BG"/>
        </w:rPr>
      </w:pPr>
      <w:r>
        <w:rPr>
          <w:lang w:eastAsia="bg-BG"/>
        </w:rPr>
        <w:t>•</w:t>
      </w:r>
      <w:r>
        <w:rPr>
          <w:lang w:eastAsia="bg-BG"/>
        </w:rPr>
        <w:tab/>
        <w:t>отделяне на отровни газове;</w:t>
      </w:r>
    </w:p>
    <w:p w:rsidR="00D8533F" w:rsidRDefault="00D8533F" w:rsidP="00D8533F">
      <w:pPr>
        <w:suppressAutoHyphens/>
        <w:jc w:val="both"/>
        <w:rPr>
          <w:lang w:eastAsia="bg-BG"/>
        </w:rPr>
      </w:pPr>
      <w:r>
        <w:rPr>
          <w:lang w:eastAsia="bg-BG"/>
        </w:rPr>
        <w:t>•</w:t>
      </w:r>
      <w:r>
        <w:rPr>
          <w:lang w:eastAsia="bg-BG"/>
        </w:rPr>
        <w:tab/>
        <w:t>наличие на опасни вещества в атмосферния въздух над определените нормативни норми за това;</w:t>
      </w:r>
    </w:p>
    <w:p w:rsidR="00D8533F" w:rsidRDefault="00D8533F" w:rsidP="00D8533F">
      <w:pPr>
        <w:suppressAutoHyphens/>
        <w:jc w:val="both"/>
        <w:rPr>
          <w:lang w:eastAsia="bg-BG"/>
        </w:rPr>
      </w:pPr>
      <w:r>
        <w:rPr>
          <w:lang w:eastAsia="bg-BG"/>
        </w:rPr>
        <w:t>•</w:t>
      </w:r>
      <w:r>
        <w:rPr>
          <w:lang w:eastAsia="bg-BG"/>
        </w:rPr>
        <w:tab/>
        <w:t>излъчване на опасна радиация;</w:t>
      </w:r>
    </w:p>
    <w:p w:rsidR="00D8533F" w:rsidRDefault="00D8533F" w:rsidP="00D8533F">
      <w:pPr>
        <w:suppressAutoHyphens/>
        <w:jc w:val="both"/>
        <w:rPr>
          <w:lang w:eastAsia="bg-BG"/>
        </w:rPr>
      </w:pPr>
      <w:r>
        <w:rPr>
          <w:lang w:eastAsia="bg-BG"/>
        </w:rPr>
        <w:t>•</w:t>
      </w:r>
      <w:r>
        <w:rPr>
          <w:lang w:eastAsia="bg-BG"/>
        </w:rPr>
        <w:tab/>
        <w:t>замърсяване на водата или почвата над определените нор.мативни норми за това;</w:t>
      </w:r>
    </w:p>
    <w:p w:rsidR="00D8533F" w:rsidRDefault="00D8533F" w:rsidP="00D8533F">
      <w:pPr>
        <w:suppressAutoHyphens/>
        <w:jc w:val="both"/>
        <w:rPr>
          <w:lang w:eastAsia="bg-BG"/>
        </w:rPr>
      </w:pPr>
      <w:r>
        <w:rPr>
          <w:lang w:eastAsia="bg-BG"/>
        </w:rPr>
        <w:t>•</w:t>
      </w:r>
      <w:r>
        <w:rPr>
          <w:lang w:eastAsia="bg-BG"/>
        </w:rPr>
        <w:tab/>
        <w:t>неправилно отвеждане на отпадъчни води;</w:t>
      </w:r>
    </w:p>
    <w:p w:rsidR="00D8533F" w:rsidRDefault="00D8533F" w:rsidP="00D8533F">
      <w:pPr>
        <w:suppressAutoHyphens/>
        <w:jc w:val="both"/>
        <w:rPr>
          <w:lang w:eastAsia="bg-BG"/>
        </w:rPr>
      </w:pPr>
      <w:r>
        <w:rPr>
          <w:lang w:eastAsia="bg-BG"/>
        </w:rPr>
        <w:t>•</w:t>
      </w:r>
      <w:r>
        <w:rPr>
          <w:lang w:eastAsia="bg-BG"/>
        </w:rPr>
        <w:tab/>
        <w:t>неправилно третиране и/или депониране на отпадъци.</w:t>
      </w:r>
    </w:p>
    <w:p w:rsidR="00D8533F" w:rsidRDefault="00D8533F" w:rsidP="00D8533F">
      <w:pPr>
        <w:suppressAutoHyphens/>
        <w:jc w:val="both"/>
        <w:rPr>
          <w:lang w:eastAsia="bg-BG"/>
        </w:rPr>
      </w:pPr>
      <w:r>
        <w:rPr>
          <w:lang w:eastAsia="bg-BG"/>
        </w:rPr>
        <w:t>За осигуряване на защита от шум изпълнението на предмета на договора следва да е по такъв начин, че шумът, достигащ до обитателите на района на строежа или до хората в близост до него, да не надвишава нормативно определените нива, които застрашават тяхното здраве, и да им позволява да спят, почиват и работят при задоволителни условия.</w:t>
      </w:r>
    </w:p>
    <w:p w:rsidR="00AC4168" w:rsidRDefault="00D8533F" w:rsidP="00D8533F">
      <w:pPr>
        <w:suppressAutoHyphens/>
        <w:jc w:val="both"/>
        <w:rPr>
          <w:lang w:eastAsia="bg-BG"/>
        </w:rPr>
      </w:pPr>
      <w:r>
        <w:rPr>
          <w:lang w:eastAsia="bg-BG"/>
        </w:rPr>
        <w:t>При описание на предлаганите мерки, свързани с опазване на елементите на околната среда Участникът следва да спазва действащото законодателство и нормите и мерките за смекчаване на въздействието върху околната среда, посочени в Техническите спецификации.</w:t>
      </w:r>
    </w:p>
    <w:p w:rsidR="00D8533F" w:rsidRPr="00AC4168" w:rsidRDefault="00D8533F" w:rsidP="00D8533F">
      <w:pPr>
        <w:suppressAutoHyphens/>
        <w:jc w:val="both"/>
        <w:rPr>
          <w:lang w:eastAsia="bg-BG"/>
        </w:rPr>
      </w:pPr>
    </w:p>
    <w:p w:rsidR="00B21BFB" w:rsidRPr="00E4211A" w:rsidRDefault="00B21BFB" w:rsidP="00B21BFB">
      <w:pPr>
        <w:pStyle w:val="a7"/>
      </w:pPr>
      <w:r>
        <w:t>в)</w:t>
      </w:r>
      <w:r w:rsidRPr="00E4211A">
        <w:t>декларация за съгласие с клаузите на приложения проект на договор</w:t>
      </w:r>
      <w:r>
        <w:t xml:space="preserve"> (Приложение №5)</w:t>
      </w:r>
      <w:r w:rsidRPr="00E4211A">
        <w:t>;</w:t>
      </w:r>
    </w:p>
    <w:p w:rsidR="00B21BFB" w:rsidRPr="00EF5204" w:rsidRDefault="00B21BFB" w:rsidP="00B21BFB">
      <w:pPr>
        <w:pStyle w:val="a7"/>
      </w:pPr>
      <w:r>
        <w:t>г)</w:t>
      </w:r>
      <w:r w:rsidRPr="00E4211A">
        <w:t>декларация за срока на валидност на офертата</w:t>
      </w:r>
      <w:r w:rsidRPr="00EF5204">
        <w:t>(Приложение №</w:t>
      </w:r>
      <w:r w:rsidR="00EF5204" w:rsidRPr="00EF5204">
        <w:t>17</w:t>
      </w:r>
      <w:r w:rsidRPr="00EF5204">
        <w:t>) ;</w:t>
      </w:r>
    </w:p>
    <w:p w:rsidR="00B21BFB" w:rsidRDefault="00B21BFB" w:rsidP="00B21BFB">
      <w:pPr>
        <w:pStyle w:val="a7"/>
      </w:pPr>
      <w:r w:rsidRPr="00EF5204">
        <w:t>д)</w:t>
      </w:r>
      <w:r w:rsidRPr="00EF5204">
        <w:tab/>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(Приложение №</w:t>
      </w:r>
      <w:r w:rsidR="00EF5204" w:rsidRPr="00EF5204">
        <w:t>18</w:t>
      </w:r>
      <w:r w:rsidRPr="00EF5204">
        <w:t>)</w:t>
      </w:r>
      <w:r>
        <w:t xml:space="preserve"> </w:t>
      </w:r>
    </w:p>
    <w:p w:rsidR="00B21BFB" w:rsidRDefault="00B21BFB" w:rsidP="00B21BFB">
      <w:pPr>
        <w:pStyle w:val="a7"/>
      </w:pPr>
    </w:p>
    <w:p w:rsidR="00B21BFB" w:rsidRDefault="00B21BFB" w:rsidP="00B21BFB">
      <w:pPr>
        <w:suppressAutoHyphens/>
        <w:jc w:val="both"/>
      </w:pPr>
      <w:r w:rsidRPr="00AD3314">
        <w:t>В случай, че в техническото предложение на участник се съдържат предложения, които не покриват минимално изискуемите параметри от възложителя, то той ще бъде отстранен от участие в процедурата</w:t>
      </w:r>
    </w:p>
    <w:p w:rsidR="00B21BFB" w:rsidRDefault="00B21BFB" w:rsidP="00B21BFB">
      <w:pPr>
        <w:suppressAutoHyphens/>
        <w:jc w:val="both"/>
      </w:pPr>
    </w:p>
    <w:p w:rsidR="00AC4168" w:rsidRPr="00AC4168" w:rsidRDefault="00AC4168" w:rsidP="00B21BFB">
      <w:pPr>
        <w:suppressAutoHyphens/>
        <w:jc w:val="both"/>
        <w:rPr>
          <w:lang w:eastAsia="bg-BG"/>
        </w:rPr>
      </w:pPr>
      <w:r w:rsidRPr="00AC4168">
        <w:rPr>
          <w:lang w:eastAsia="bg-BG"/>
        </w:rPr>
        <w:t>Запечатан непрозрачен Плик с Предлагани ценови параметри, съдържащ предложението на участника относно цената за придобиване, и предложенията по други показатели с парично изражение по образец от документацията.</w:t>
      </w:r>
    </w:p>
    <w:p w:rsidR="00B21BFB" w:rsidRDefault="00AC4168" w:rsidP="00B21BFB">
      <w:pPr>
        <w:suppressAutoHyphens/>
        <w:jc w:val="both"/>
        <w:rPr>
          <w:lang w:eastAsia="bg-BG"/>
        </w:rPr>
      </w:pPr>
      <w:r w:rsidRPr="00AC4168">
        <w:rPr>
          <w:b/>
          <w:lang w:eastAsia="bg-BG"/>
        </w:rPr>
        <w:t>Забележка.</w:t>
      </w:r>
      <w:r w:rsidRPr="00AC4168">
        <w:rPr>
          <w:lang w:eastAsia="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 „Предлагани ценови параметри”  елементи, свързани с предлаганата цена (или части от нея), ще бъдат отстранени от участие в процедурата.</w:t>
      </w:r>
    </w:p>
    <w:p w:rsidR="00B21BFB" w:rsidRPr="009D781D" w:rsidRDefault="00FA2F97" w:rsidP="00B21BFB">
      <w:pPr>
        <w:spacing w:line="276" w:lineRule="auto"/>
        <w:ind w:firstLine="567"/>
        <w:jc w:val="both"/>
        <w:rPr>
          <w:bCs/>
        </w:rPr>
      </w:pPr>
      <w:r>
        <w:rPr>
          <w:b/>
        </w:rPr>
        <w:t>Ценови параметри</w:t>
      </w:r>
      <w:r w:rsidR="00B21BFB" w:rsidRPr="009D781D">
        <w:t xml:space="preserve">, изготвено по образец </w:t>
      </w:r>
      <w:r w:rsidR="00B21BFB" w:rsidRPr="009D781D">
        <w:rPr>
          <w:b/>
        </w:rPr>
        <w:t>(Приложение № 4)</w:t>
      </w:r>
      <w:r w:rsidR="00B21BFB" w:rsidRPr="009D781D">
        <w:t xml:space="preserve">, представено в оригинал. </w:t>
      </w:r>
    </w:p>
    <w:p w:rsidR="00B21BFB" w:rsidRPr="009D781D" w:rsidRDefault="00B21BFB" w:rsidP="00B21BFB">
      <w:pPr>
        <w:tabs>
          <w:tab w:val="left" w:pos="993"/>
        </w:tabs>
        <w:spacing w:line="276" w:lineRule="auto"/>
        <w:ind w:firstLine="567"/>
        <w:jc w:val="both"/>
      </w:pPr>
      <w:r w:rsidRPr="009D781D">
        <w:t xml:space="preserve">Представените единични цени следва да бъдат без включен ДДС. </w:t>
      </w:r>
    </w:p>
    <w:p w:rsidR="00B21BFB" w:rsidRPr="009D781D" w:rsidRDefault="00B21BFB" w:rsidP="00B21BFB">
      <w:pPr>
        <w:tabs>
          <w:tab w:val="left" w:pos="993"/>
        </w:tabs>
        <w:spacing w:line="276" w:lineRule="auto"/>
        <w:ind w:firstLine="567"/>
        <w:jc w:val="both"/>
        <w:rPr>
          <w:bCs/>
        </w:rPr>
      </w:pPr>
    </w:p>
    <w:p w:rsidR="00B21BFB" w:rsidRPr="009D781D" w:rsidRDefault="00B21BFB" w:rsidP="00B21BFB">
      <w:pPr>
        <w:tabs>
          <w:tab w:val="left" w:pos="993"/>
        </w:tabs>
        <w:spacing w:line="276" w:lineRule="auto"/>
        <w:ind w:firstLine="567"/>
        <w:jc w:val="both"/>
        <w:rPr>
          <w:b/>
          <w:bCs/>
          <w:u w:val="single"/>
        </w:rPr>
      </w:pPr>
      <w:r w:rsidRPr="009D781D">
        <w:rPr>
          <w:b/>
          <w:bCs/>
          <w:u w:val="single"/>
        </w:rPr>
        <w:t>Попълн</w:t>
      </w:r>
      <w:r>
        <w:rPr>
          <w:b/>
          <w:bCs/>
          <w:u w:val="single"/>
        </w:rPr>
        <w:t>еното Приложение № 4 се представя</w:t>
      </w:r>
      <w:r w:rsidRPr="009D781D">
        <w:rPr>
          <w:b/>
          <w:bCs/>
          <w:u w:val="single"/>
        </w:rPr>
        <w:t xml:space="preserve"> в оригинал на хартиен и на електронен носител във формати „Ехсеl и pdf”;</w:t>
      </w:r>
    </w:p>
    <w:p w:rsidR="00B21BFB" w:rsidRPr="009D781D" w:rsidRDefault="00B21BFB" w:rsidP="00B21BFB">
      <w:pPr>
        <w:tabs>
          <w:tab w:val="left" w:pos="993"/>
        </w:tabs>
        <w:spacing w:line="276" w:lineRule="auto"/>
        <w:ind w:firstLine="567"/>
        <w:jc w:val="both"/>
        <w:rPr>
          <w:bCs/>
        </w:rPr>
      </w:pPr>
    </w:p>
    <w:p w:rsidR="00B21BFB" w:rsidRPr="009D781D" w:rsidRDefault="00B21BFB" w:rsidP="00B21BFB">
      <w:pPr>
        <w:autoSpaceDN w:val="0"/>
        <w:spacing w:line="276" w:lineRule="auto"/>
        <w:ind w:firstLine="567"/>
        <w:jc w:val="both"/>
        <w:rPr>
          <w:rFonts w:ascii="Calibri" w:eastAsia="Calibri" w:hAnsi="Calibri"/>
          <w:b/>
          <w:sz w:val="22"/>
          <w:szCs w:val="22"/>
        </w:rPr>
      </w:pPr>
      <w:r w:rsidRPr="009D781D">
        <w:rPr>
          <w:b/>
        </w:rPr>
        <w:t>Участниците са длъжни в предложените единични цени да включат всички особености и изисквания за всяка от дейностите при изпълнение предмета на договорите/, включени в Техническата спецификация на АПИ, и изисквания на: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Закон за устройство на територията;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Закона за пътищата и правилника за прилагането му;</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Закон за здравословни и безопасни условия на труд;</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 РД-02-20-19 от 12.11.2012 год. за поддържане и текущ ремонт на пътищата;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 2 от 31.07.2003 г. за въвеждане в експлоатация на строежите в Р.България и минимални гаранционни срокове за изпълнени СМР, съоръжения и строителни обекти;</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№2 за минималните изисквания за здравословни и безопасни условия на труд при извършване на СМР.</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№7 за минималните изисквания за здравословни и безопасни условия на труд на работните места при използване на работното оборудване.</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№3 за инструктажа на работниците и служителите по безопасност, хигиена на труда и противопожарна охрана.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№4 за знаците и сигналите за безопасността на труда и противопожарна охрана.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№5 за реда, начина и периодичността на извършване на оценка на риска.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Технически правила и изисквания за поддържане на пътища на Национална агенция „Пътна инфраструктура“ от 2009 година;</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Техническа спецификация на Агенция „Пътна инфраструктура“ ;</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 18 от 23 Юли 2001 Г. за сигнализация на пътищата с пътни знаци, издадена от Министерството на регионалното развитие и благоустройството;</w:t>
      </w:r>
    </w:p>
    <w:p w:rsidR="00B21BFB" w:rsidRPr="009D781D" w:rsidRDefault="00B21BFB" w:rsidP="005824B9">
      <w:pPr>
        <w:numPr>
          <w:ilvl w:val="0"/>
          <w:numId w:val="6"/>
        </w:numPr>
        <w:spacing w:line="276" w:lineRule="auto"/>
        <w:ind w:left="0" w:firstLine="567"/>
        <w:contextualSpacing/>
        <w:jc w:val="both"/>
        <w:rPr>
          <w:rFonts w:eastAsia="Calibri"/>
        </w:rPr>
      </w:pPr>
      <w:r w:rsidRPr="009D781D">
        <w:rPr>
          <w:rFonts w:eastAsia="Calibri"/>
        </w:rPr>
        <w:t>Наредба за управление на строителните отпадъци и за влагане на рециклирани строителни материали;</w:t>
      </w:r>
    </w:p>
    <w:p w:rsidR="00B21BFB" w:rsidRPr="009D781D" w:rsidRDefault="00B21BFB" w:rsidP="00B21BFB">
      <w:pPr>
        <w:spacing w:line="276" w:lineRule="auto"/>
        <w:ind w:firstLine="567"/>
        <w:jc w:val="both"/>
      </w:pPr>
    </w:p>
    <w:p w:rsidR="00B21BFB" w:rsidRPr="009D781D" w:rsidRDefault="00B21BFB" w:rsidP="00B21BFB">
      <w:pPr>
        <w:spacing w:line="276" w:lineRule="auto"/>
        <w:ind w:firstLine="567"/>
        <w:jc w:val="both"/>
      </w:pPr>
      <w:r w:rsidRPr="009D781D">
        <w:t xml:space="preserve">Допълнително възникнали и възложени нови видове СМР, извън предложението, се договарят с констативен протокол между представител на </w:t>
      </w:r>
      <w:r w:rsidRPr="009D781D">
        <w:rPr>
          <w:b/>
        </w:rPr>
        <w:t>ВЪЗЛОЖИТЕЛЯ, упражняващ контрол</w:t>
      </w:r>
      <w:r w:rsidRPr="009D781D">
        <w:t xml:space="preserve"> и</w:t>
      </w:r>
      <w:r w:rsidRPr="009D781D">
        <w:rPr>
          <w:b/>
        </w:rPr>
        <w:t xml:space="preserve"> ИЗПЪЛНИТЕЛЯ </w:t>
      </w:r>
      <w:r w:rsidRPr="009D781D">
        <w:t xml:space="preserve"> и се разплащат по утвърдени анализни цени, съставени при следните елементи на ценообразуване :  </w:t>
      </w:r>
    </w:p>
    <w:p w:rsidR="00B21BFB" w:rsidRPr="009D781D" w:rsidRDefault="00B21BFB" w:rsidP="00B21BFB">
      <w:pPr>
        <w:spacing w:line="276" w:lineRule="auto"/>
        <w:ind w:firstLine="567"/>
      </w:pPr>
      <w:r w:rsidRPr="009D781D">
        <w:t xml:space="preserve">Средна часова ставка  - ................................................................................лв./ч.ч. </w:t>
      </w:r>
    </w:p>
    <w:p w:rsidR="00B21BFB" w:rsidRPr="009D781D" w:rsidRDefault="00B21BFB" w:rsidP="00B21BFB">
      <w:pPr>
        <w:spacing w:line="276" w:lineRule="auto"/>
        <w:ind w:firstLine="567"/>
      </w:pPr>
      <w:r w:rsidRPr="009D781D">
        <w:t>Същата,</w:t>
      </w:r>
      <w:r w:rsidR="0055513A">
        <w:t xml:space="preserve"> </w:t>
      </w:r>
      <w:r w:rsidRPr="009D781D">
        <w:t xml:space="preserve">изразена като % от минималната работна заплата  към деня на изготвяне на  предложението - ......................% от ...........................лв. </w:t>
      </w:r>
    </w:p>
    <w:p w:rsidR="00B21BFB" w:rsidRPr="009D781D" w:rsidRDefault="00B21BFB" w:rsidP="00B21BFB">
      <w:pPr>
        <w:spacing w:line="276" w:lineRule="auto"/>
        <w:ind w:firstLine="567"/>
      </w:pPr>
      <w:r w:rsidRPr="009D781D">
        <w:t>Стойност на строителните материали - ....................................................</w:t>
      </w:r>
    </w:p>
    <w:p w:rsidR="00B21BFB" w:rsidRPr="009D781D" w:rsidRDefault="00B21BFB" w:rsidP="00B21BFB">
      <w:pPr>
        <w:spacing w:line="276" w:lineRule="auto"/>
        <w:ind w:firstLine="567"/>
      </w:pPr>
      <w:r w:rsidRPr="009D781D">
        <w:t xml:space="preserve">Транспортни разходи и доставно-складови разходи за строителните материали - </w:t>
      </w:r>
    </w:p>
    <w:p w:rsidR="00B21BFB" w:rsidRPr="009D781D" w:rsidRDefault="00B21BFB" w:rsidP="00B21BFB">
      <w:pPr>
        <w:spacing w:line="276" w:lineRule="auto"/>
        <w:ind w:firstLine="567"/>
      </w:pPr>
      <w:r w:rsidRPr="009D781D">
        <w:t>......................................................................................................................................</w:t>
      </w:r>
    </w:p>
    <w:p w:rsidR="00B21BFB" w:rsidRPr="009D781D" w:rsidRDefault="00B21BFB" w:rsidP="00B21BFB">
      <w:pPr>
        <w:spacing w:line="276" w:lineRule="auto"/>
        <w:ind w:firstLine="567"/>
      </w:pPr>
      <w:r w:rsidRPr="009D781D">
        <w:t>Стойност на строителната механизация -</w:t>
      </w:r>
    </w:p>
    <w:p w:rsidR="00B21BFB" w:rsidRPr="009D781D" w:rsidRDefault="00B21BFB" w:rsidP="00B21BFB">
      <w:pPr>
        <w:spacing w:line="276" w:lineRule="auto"/>
        <w:ind w:firstLine="567"/>
      </w:pPr>
      <w:r w:rsidRPr="009D781D">
        <w:t>......................................................................................................................................</w:t>
      </w:r>
    </w:p>
    <w:p w:rsidR="00B21BFB" w:rsidRPr="009D781D" w:rsidRDefault="00B21BFB" w:rsidP="00B21BFB">
      <w:pPr>
        <w:spacing w:line="276" w:lineRule="auto"/>
        <w:ind w:firstLine="567"/>
      </w:pPr>
      <w:r w:rsidRPr="009D781D">
        <w:t>Допълнителни разходи върху :</w:t>
      </w:r>
    </w:p>
    <w:p w:rsidR="00B21BFB" w:rsidRPr="009D781D" w:rsidRDefault="00B21BFB" w:rsidP="00B21BFB">
      <w:pPr>
        <w:spacing w:line="276" w:lineRule="auto"/>
        <w:ind w:firstLine="567"/>
      </w:pPr>
      <w:r w:rsidRPr="009D781D">
        <w:t>механизация - ....................................................%</w:t>
      </w:r>
    </w:p>
    <w:p w:rsidR="00B21BFB" w:rsidRPr="009D781D" w:rsidRDefault="00B21BFB" w:rsidP="00B21BFB">
      <w:pPr>
        <w:spacing w:line="276" w:lineRule="auto"/>
        <w:ind w:firstLine="567"/>
      </w:pPr>
      <w:r w:rsidRPr="009D781D">
        <w:t>труд - ...................................................................%</w:t>
      </w:r>
    </w:p>
    <w:p w:rsidR="00B21BFB" w:rsidRPr="009D781D" w:rsidRDefault="00B21BFB" w:rsidP="00B21BFB">
      <w:pPr>
        <w:spacing w:line="276" w:lineRule="auto"/>
        <w:ind w:firstLine="567"/>
      </w:pPr>
      <w:r w:rsidRPr="009D781D">
        <w:t>Печалба върху ..............................................%</w:t>
      </w:r>
    </w:p>
    <w:p w:rsidR="00B21BFB" w:rsidRPr="009D781D" w:rsidRDefault="00B21BFB" w:rsidP="00B21BFB">
      <w:pPr>
        <w:spacing w:line="276" w:lineRule="auto"/>
        <w:ind w:firstLine="567"/>
      </w:pPr>
      <w:r w:rsidRPr="009D781D">
        <w:t>Други начисления - ....................................................</w:t>
      </w:r>
    </w:p>
    <w:p w:rsidR="00B21BFB" w:rsidRPr="009D781D" w:rsidRDefault="00B21BFB" w:rsidP="00B21BFB">
      <w:pPr>
        <w:spacing w:line="276" w:lineRule="auto"/>
        <w:ind w:firstLine="567"/>
      </w:pPr>
      <w:r w:rsidRPr="009D781D">
        <w:t xml:space="preserve">Данък добавена стойност  ДДС -  20% - </w:t>
      </w:r>
    </w:p>
    <w:p w:rsidR="00B21BFB" w:rsidRPr="009D781D" w:rsidRDefault="00B21BFB" w:rsidP="00B21BFB">
      <w:pPr>
        <w:tabs>
          <w:tab w:val="left" w:pos="993"/>
        </w:tabs>
        <w:spacing w:line="276" w:lineRule="auto"/>
        <w:ind w:firstLine="567"/>
        <w:jc w:val="both"/>
      </w:pPr>
    </w:p>
    <w:p w:rsidR="00B21BFB" w:rsidRPr="009D781D" w:rsidRDefault="00B21BFB" w:rsidP="00B21BFB">
      <w:pPr>
        <w:tabs>
          <w:tab w:val="left" w:pos="-6096"/>
        </w:tabs>
        <w:suppressAutoHyphens/>
        <w:spacing w:line="276" w:lineRule="auto"/>
        <w:ind w:firstLine="567"/>
        <w:jc w:val="both"/>
        <w:rPr>
          <w:lang w:eastAsia="ar-SA"/>
        </w:rPr>
      </w:pPr>
      <w:r w:rsidRPr="009D781D">
        <w:rPr>
          <w:lang w:eastAsia="ar-SA"/>
        </w:rPr>
        <w:t xml:space="preserve">Предложените цени следва да са </w:t>
      </w:r>
      <w:r w:rsidRPr="009D781D">
        <w:rPr>
          <w:b/>
          <w:lang w:eastAsia="ar-SA"/>
        </w:rPr>
        <w:t>максимални</w:t>
      </w:r>
      <w:r w:rsidRPr="009D781D">
        <w:rPr>
          <w:lang w:eastAsia="ar-SA"/>
        </w:rPr>
        <w:t xml:space="preserve"> и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 възнаграждения на екипа от технически лица /ръкводни, работници и служители/ и др., свързани с изпълнението на поръчката, както и такси, печалби, застраховки и всички други присъщи разходи за осъществяване на дейността.</w:t>
      </w:r>
    </w:p>
    <w:p w:rsidR="00B21BFB" w:rsidRPr="009D781D" w:rsidRDefault="00B21BFB" w:rsidP="00B21BFB">
      <w:pPr>
        <w:tabs>
          <w:tab w:val="left" w:pos="-6096"/>
        </w:tabs>
        <w:spacing w:line="276" w:lineRule="auto"/>
        <w:ind w:firstLine="567"/>
        <w:jc w:val="both"/>
        <w:rPr>
          <w:b/>
          <w:bCs/>
          <w:iCs/>
        </w:rPr>
      </w:pPr>
      <w:r w:rsidRPr="009D781D">
        <w:t>Отговорност за евентуално допуснати грешки или пропуски в изчисленията на предложената цена носи единствено участникът в поръчката.</w:t>
      </w:r>
    </w:p>
    <w:p w:rsidR="00B21BFB" w:rsidRPr="009F0307" w:rsidRDefault="009F0307" w:rsidP="00AC4168">
      <w:pPr>
        <w:suppressAutoHyphens/>
        <w:jc w:val="both"/>
        <w:rPr>
          <w:b/>
          <w:lang w:eastAsia="bg-BG"/>
        </w:rPr>
      </w:pPr>
      <w:r w:rsidRPr="009F0307">
        <w:rPr>
          <w:b/>
          <w:lang w:eastAsia="bg-BG"/>
        </w:rPr>
        <w:t xml:space="preserve">Единен европейски документ за обществени поръчки </w:t>
      </w:r>
      <w:r>
        <w:rPr>
          <w:b/>
          <w:lang w:eastAsia="bg-BG"/>
        </w:rPr>
        <w:t>-</w:t>
      </w:r>
      <w:r w:rsidR="0055513A">
        <w:rPr>
          <w:b/>
          <w:lang w:eastAsia="bg-BG"/>
        </w:rPr>
        <w:t xml:space="preserve"> </w:t>
      </w:r>
      <w:r w:rsidRPr="009F0307">
        <w:rPr>
          <w:b/>
          <w:lang w:eastAsia="bg-BG"/>
        </w:rPr>
        <w:t>ЕЕДОП</w:t>
      </w:r>
    </w:p>
    <w:p w:rsidR="00AC4168" w:rsidRPr="00AC4168" w:rsidRDefault="00AC4168" w:rsidP="00AC4168">
      <w:pPr>
        <w:suppressAutoHyphens/>
        <w:jc w:val="both"/>
        <w:rPr>
          <w:lang w:eastAsia="bg-BG"/>
        </w:rPr>
      </w:pPr>
      <w:r w:rsidRPr="00AC4168">
        <w:rPr>
          <w:lang w:eastAsia="bg-BG"/>
        </w:rPr>
        <w:t>Когато изискванията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w:t>
      </w:r>
    </w:p>
    <w:p w:rsidR="00AC4168" w:rsidRPr="00AC4168" w:rsidRDefault="00AC4168" w:rsidP="00AC4168">
      <w:pPr>
        <w:suppressAutoHyphens/>
        <w:jc w:val="both"/>
        <w:rPr>
          <w:lang w:eastAsia="bg-BG"/>
        </w:rPr>
      </w:pPr>
      <w:r w:rsidRPr="00AC4168">
        <w:rPr>
          <w:lang w:eastAsia="bg-BG"/>
        </w:rPr>
        <w:t>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AC4168" w:rsidRPr="00AC4168" w:rsidRDefault="00AC4168" w:rsidP="00AC4168">
      <w:pPr>
        <w:widowControl w:val="0"/>
        <w:ind w:firstLine="261"/>
        <w:jc w:val="both"/>
        <w:rPr>
          <w:lang w:eastAsia="bg-BG"/>
        </w:rPr>
      </w:pPr>
      <w:r w:rsidRPr="00AC4168">
        <w:rPr>
          <w:lang w:eastAsia="bg-BG"/>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AC4168" w:rsidRPr="00AC4168" w:rsidRDefault="00AC4168" w:rsidP="00AC4168">
      <w:pPr>
        <w:widowControl w:val="0"/>
        <w:jc w:val="both"/>
        <w:rPr>
          <w:lang w:eastAsia="bg-BG"/>
        </w:rPr>
      </w:pPr>
      <w:r w:rsidRPr="00AC4168">
        <w:rPr>
          <w:lang w:eastAsia="bg-BG"/>
        </w:rPr>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AC4168" w:rsidRPr="00AC4168" w:rsidRDefault="00AC4168" w:rsidP="00AC4168">
      <w:pPr>
        <w:widowControl w:val="0"/>
        <w:ind w:firstLine="260"/>
        <w:jc w:val="both"/>
        <w:rPr>
          <w:lang w:eastAsia="bg-BG"/>
        </w:rPr>
      </w:pPr>
      <w:r w:rsidRPr="00AC4168">
        <w:rPr>
          <w:lang w:eastAsia="bg-BG"/>
        </w:rPr>
        <w:t>Участниците могат да използват въможността по чл. 67, ал. 3 ЗОП,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AC4168" w:rsidRPr="00AC4168" w:rsidRDefault="00AC4168" w:rsidP="00AC4168">
      <w:pPr>
        <w:widowControl w:val="0"/>
        <w:ind w:firstLine="260"/>
        <w:jc w:val="both"/>
        <w:rPr>
          <w:lang w:eastAsia="bg-BG"/>
        </w:rPr>
      </w:pPr>
      <w:r w:rsidRPr="00AC4168">
        <w:rPr>
          <w:lang w:eastAsia="bg-BG"/>
        </w:rPr>
        <w:t>Когато за участник е налице някое от основанията по чл. 54, ал. 1 ЗОП или посочените от възложителя основания по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ЕЕДОП.</w:t>
      </w:r>
    </w:p>
    <w:p w:rsidR="00AC4168" w:rsidRPr="00AC4168" w:rsidRDefault="00AC4168" w:rsidP="00AC4168">
      <w:pPr>
        <w:widowControl w:val="0"/>
        <w:ind w:firstLine="260"/>
        <w:jc w:val="both"/>
        <w:rPr>
          <w:lang w:eastAsia="bg-BG"/>
        </w:rPr>
      </w:pPr>
      <w:r w:rsidRPr="00AC4168">
        <w:rPr>
          <w:lang w:eastAsia="bg-BG"/>
        </w:rPr>
        <w:t>Като доказателства за надеждността на кандидата или участника се представят следните документи:</w:t>
      </w:r>
    </w:p>
    <w:p w:rsidR="00AC4168" w:rsidRPr="00AC4168" w:rsidRDefault="00AC4168" w:rsidP="005824B9">
      <w:pPr>
        <w:widowControl w:val="0"/>
        <w:numPr>
          <w:ilvl w:val="0"/>
          <w:numId w:val="25"/>
        </w:numPr>
        <w:tabs>
          <w:tab w:val="left" w:pos="471"/>
        </w:tabs>
        <w:suppressAutoHyphens/>
        <w:jc w:val="both"/>
        <w:rPr>
          <w:lang w:eastAsia="bg-BG"/>
        </w:rPr>
      </w:pPr>
      <w:r w:rsidRPr="00AC4168">
        <w:rPr>
          <w:lang w:eastAsia="bg-BG"/>
        </w:rPr>
        <w:t>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AC4168" w:rsidRPr="00AC4168" w:rsidRDefault="00AC4168" w:rsidP="005824B9">
      <w:pPr>
        <w:widowControl w:val="0"/>
        <w:numPr>
          <w:ilvl w:val="0"/>
          <w:numId w:val="25"/>
        </w:numPr>
        <w:tabs>
          <w:tab w:val="left" w:pos="466"/>
        </w:tabs>
        <w:suppressAutoHyphens/>
        <w:jc w:val="both"/>
        <w:rPr>
          <w:lang w:eastAsia="bg-BG"/>
        </w:rPr>
      </w:pPr>
      <w:r w:rsidRPr="00AC4168">
        <w:rPr>
          <w:lang w:eastAsia="bg-BG"/>
        </w:rPr>
        <w:t>по отношение на обстоятелството по чл. 56, ал. 1, т. 3 ЗОП - документ от съответния компетентен орган за потвърждение на описаните обстоятелства.</w:t>
      </w:r>
    </w:p>
    <w:p w:rsidR="00AC4168" w:rsidRPr="00AC4168" w:rsidRDefault="00AC4168" w:rsidP="00AC4168">
      <w:pPr>
        <w:widowControl w:val="0"/>
        <w:jc w:val="both"/>
        <w:rPr>
          <w:lang w:eastAsia="bg-BG"/>
        </w:rPr>
      </w:pPr>
      <w:r w:rsidRPr="00AC4168">
        <w:rPr>
          <w:lang w:eastAsia="bg-BG"/>
        </w:rPr>
        <w:t>Участниците са длъжни да уведомят писмено възложителя в 3-дневен срок от настъпване на обстоятелство по чл. 54, ал. 1, чл. 101, ал. 11 ЗОП или посочено от възложителя основание по чл. 55, ал. 1 ЗОП.</w:t>
      </w:r>
    </w:p>
    <w:p w:rsidR="00AC4168" w:rsidRPr="00AC4168" w:rsidRDefault="00AC4168" w:rsidP="00AC4168">
      <w:pPr>
        <w:widowControl w:val="0"/>
        <w:spacing w:after="79"/>
        <w:ind w:firstLine="260"/>
        <w:jc w:val="both"/>
        <w:rPr>
          <w:lang w:eastAsia="bg-BG"/>
        </w:rPr>
      </w:pPr>
      <w:r w:rsidRPr="00AC4168">
        <w:rPr>
          <w:lang w:eastAsia="bg-BG"/>
        </w:rPr>
        <w:t>В случаите по ал. 1 възложителят предава уведомлението на председателя на комисията по чл. 103, ал. 1 ЗОП, а когато документите по чл. 106, ал. 1 ЗОП са получени от възложителя, той връща на комисията доклада с указания за отразяване на новонастъпилите обстоятелства.</w:t>
      </w:r>
    </w:p>
    <w:p w:rsidR="00AC4168" w:rsidRPr="00AC4168" w:rsidRDefault="00AC4168" w:rsidP="00AC4168">
      <w:pPr>
        <w:widowControl w:val="0"/>
        <w:ind w:firstLine="260"/>
        <w:jc w:val="both"/>
        <w:rPr>
          <w:b/>
          <w:lang w:eastAsia="bg-BG"/>
        </w:rPr>
      </w:pPr>
      <w:r w:rsidRPr="00AC4168">
        <w:rPr>
          <w:b/>
          <w:lang w:eastAsia="bg-BG"/>
        </w:rPr>
        <w:t>Конфиденциалност</w:t>
      </w:r>
    </w:p>
    <w:p w:rsidR="00AC4168" w:rsidRPr="00AC4168" w:rsidRDefault="00AC4168" w:rsidP="00AC4168">
      <w:pPr>
        <w:widowControl w:val="0"/>
        <w:ind w:firstLine="260"/>
        <w:jc w:val="both"/>
        <w:rPr>
          <w:lang w:eastAsia="bg-BG"/>
        </w:rPr>
      </w:pPr>
      <w:r w:rsidRPr="00AC4168">
        <w:rPr>
          <w:lang w:eastAsia="bg-BG"/>
        </w:rPr>
        <w:t>Кандидатите и участниците могат да посочват в заявленията за участие или офертите си информация, която смятат за конфиденциална във връзка с наличието на търговска тайна. Когато кандидатите</w:t>
      </w:r>
      <w:r w:rsidRPr="00AC4168">
        <w:rPr>
          <w:lang w:eastAsia="bg-BG"/>
        </w:rPr>
        <w:tab/>
        <w:t>и участниците са се</w:t>
      </w:r>
      <w:r w:rsidRPr="00AC4168">
        <w:rPr>
          <w:lang w:eastAsia="bg-BG"/>
        </w:rPr>
        <w:tab/>
        <w:t>позовали на</w:t>
      </w:r>
      <w:r w:rsidRPr="00AC4168">
        <w:rPr>
          <w:lang w:eastAsia="bg-BG"/>
        </w:rPr>
        <w:tab/>
        <w:t>конфиденциалност, съответната информация не се разкрива от възложителя.</w:t>
      </w:r>
    </w:p>
    <w:p w:rsidR="00AC4168" w:rsidRPr="00AC4168" w:rsidRDefault="00AC4168" w:rsidP="00AC4168">
      <w:pPr>
        <w:widowControl w:val="0"/>
        <w:ind w:firstLine="260"/>
        <w:jc w:val="both"/>
        <w:rPr>
          <w:lang w:eastAsia="bg-BG"/>
        </w:rPr>
      </w:pPr>
      <w:r w:rsidRPr="00AC4168">
        <w:rPr>
          <w:lang w:eastAsia="bg-BG"/>
        </w:rPr>
        <w:t>Участниците не могат да се позовават на конфиденциалност по отношение на предложенията от офертите им, които подлежат на оценка.</w:t>
      </w:r>
    </w:p>
    <w:p w:rsidR="00AC4168" w:rsidRPr="00AC4168" w:rsidRDefault="00AC4168" w:rsidP="00AC4168">
      <w:pPr>
        <w:widowControl w:val="0"/>
        <w:ind w:firstLine="260"/>
        <w:jc w:val="both"/>
        <w:rPr>
          <w:lang w:eastAsia="bg-BG"/>
        </w:rPr>
      </w:pPr>
      <w:r w:rsidRPr="00AC4168">
        <w:rPr>
          <w:lang w:eastAsia="bg-BG"/>
        </w:rPr>
        <w:t>Възложителят може да постави изисквания за защита на информация с конфиденциален характер при предоставяне на информация на кандидатите или участниците в хода на процедурите, както и при сключването на договора за обществена поръчка.</w:t>
      </w:r>
    </w:p>
    <w:p w:rsidR="009F0307" w:rsidRDefault="009F0307" w:rsidP="006371F7">
      <w:pPr>
        <w:tabs>
          <w:tab w:val="left" w:pos="993"/>
        </w:tabs>
        <w:spacing w:line="276" w:lineRule="auto"/>
        <w:jc w:val="both"/>
        <w:rPr>
          <w:b/>
          <w:u w:val="single"/>
        </w:rPr>
      </w:pPr>
      <w:bookmarkStart w:id="10" w:name="_Toc351882545"/>
    </w:p>
    <w:p w:rsidR="00621E5D" w:rsidRPr="009D781D" w:rsidRDefault="00621E5D" w:rsidP="00D71C5B">
      <w:pPr>
        <w:tabs>
          <w:tab w:val="left" w:pos="993"/>
        </w:tabs>
        <w:spacing w:line="276" w:lineRule="auto"/>
        <w:ind w:firstLine="567"/>
        <w:jc w:val="both"/>
        <w:rPr>
          <w:u w:val="single"/>
        </w:rPr>
      </w:pPr>
      <w:r w:rsidRPr="009D781D">
        <w:rPr>
          <w:b/>
          <w:u w:val="single"/>
        </w:rPr>
        <w:t>МЯСТО И СРОК ЗА ПОДАВАНЕ НА ОФЕРТИ</w:t>
      </w:r>
      <w:bookmarkEnd w:id="10"/>
    </w:p>
    <w:p w:rsidR="009F0307" w:rsidRDefault="009F0307" w:rsidP="009F0307">
      <w:pPr>
        <w:tabs>
          <w:tab w:val="left" w:pos="993"/>
        </w:tabs>
        <w:spacing w:line="276" w:lineRule="auto"/>
        <w:ind w:firstLine="567"/>
        <w:jc w:val="both"/>
      </w:pPr>
      <w:bookmarkStart w:id="11" w:name="_Toc351882546"/>
      <w:r>
        <w:t>1. Предаване и получаване на офертата:</w:t>
      </w:r>
    </w:p>
    <w:p w:rsidR="009F0307" w:rsidRDefault="009F0307" w:rsidP="009F0307">
      <w:pPr>
        <w:tabs>
          <w:tab w:val="left" w:pos="993"/>
        </w:tabs>
        <w:spacing w:line="276" w:lineRule="auto"/>
        <w:ind w:firstLine="567"/>
        <w:jc w:val="both"/>
      </w:pPr>
      <w:r>
        <w:t>1.1. Офертите се приемат на адреса посочен от Възложителя в обявлението за обществената поръчка.</w:t>
      </w:r>
      <w:r w:rsidRPr="009F0307">
        <w:t xml:space="preserve"> Желаещите да участват в процедурата за възлагане на обществената поръчка подават офертите си лично, чрез упълномощено лице или чрез куриер, или по пощата с препоръчано писмо с обратна разписка на адрес: Община Панагюрище, пл. „20-ти април“ № 13, гр. Панагюрище.</w:t>
      </w:r>
    </w:p>
    <w:p w:rsidR="009F0307" w:rsidRDefault="006371F7" w:rsidP="009F0307">
      <w:pPr>
        <w:tabs>
          <w:tab w:val="left" w:pos="993"/>
        </w:tabs>
        <w:spacing w:line="276" w:lineRule="auto"/>
        <w:ind w:firstLine="567"/>
        <w:jc w:val="both"/>
      </w:pPr>
      <w:r>
        <w:t xml:space="preserve">1.2. Офертите се представят </w:t>
      </w:r>
      <w:r w:rsidR="009F0307">
        <w:t>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9F0307" w:rsidRDefault="009F0307" w:rsidP="009F0307">
      <w:pPr>
        <w:tabs>
          <w:tab w:val="left" w:pos="993"/>
        </w:tabs>
        <w:spacing w:line="276" w:lineRule="auto"/>
        <w:ind w:firstLine="567"/>
        <w:jc w:val="both"/>
      </w:pPr>
      <w:r>
        <w:t>1.3. За получените оферти или заявления за участие при възложителя се води регистър, в който се отбелязват:</w:t>
      </w:r>
    </w:p>
    <w:p w:rsidR="009F0307" w:rsidRDefault="009F0307" w:rsidP="009F0307">
      <w:pPr>
        <w:tabs>
          <w:tab w:val="left" w:pos="993"/>
        </w:tabs>
        <w:spacing w:line="276" w:lineRule="auto"/>
        <w:ind w:firstLine="567"/>
        <w:jc w:val="both"/>
      </w:pPr>
      <w:r>
        <w:t>1.</w:t>
      </w:r>
      <w:r>
        <w:tab/>
        <w:t>подател на офертата или заявлението за участие;</w:t>
      </w:r>
    </w:p>
    <w:p w:rsidR="009F0307" w:rsidRDefault="009F0307" w:rsidP="009F0307">
      <w:pPr>
        <w:tabs>
          <w:tab w:val="left" w:pos="993"/>
        </w:tabs>
        <w:spacing w:line="276" w:lineRule="auto"/>
        <w:ind w:firstLine="567"/>
        <w:jc w:val="both"/>
      </w:pPr>
      <w:r>
        <w:t>2.</w:t>
      </w:r>
      <w:r>
        <w:tab/>
        <w:t>номер, дата и час на получаване;</w:t>
      </w:r>
    </w:p>
    <w:p w:rsidR="009F0307" w:rsidRDefault="009F0307" w:rsidP="009F0307">
      <w:pPr>
        <w:tabs>
          <w:tab w:val="left" w:pos="993"/>
        </w:tabs>
        <w:spacing w:line="276" w:lineRule="auto"/>
        <w:ind w:firstLine="567"/>
        <w:jc w:val="both"/>
      </w:pPr>
      <w:r>
        <w:t>3.</w:t>
      </w:r>
      <w:r>
        <w:tab/>
        <w:t>причините за връщане на заявлението за участие или офертата, когато е приложимо.</w:t>
      </w:r>
    </w:p>
    <w:p w:rsidR="009F0307" w:rsidRDefault="009F0307" w:rsidP="009F0307">
      <w:pPr>
        <w:tabs>
          <w:tab w:val="left" w:pos="993"/>
        </w:tabs>
        <w:spacing w:line="276" w:lineRule="auto"/>
        <w:ind w:firstLine="567"/>
        <w:jc w:val="both"/>
      </w:pPr>
      <w:r>
        <w:t>При получаване на заявлението за участие или на офертата върху опаковката се отбелязват поредният номер, датата и часът на получаването, за което на приносителя се издава документ.</w:t>
      </w:r>
    </w:p>
    <w:p w:rsidR="009F0307" w:rsidRDefault="009F0307" w:rsidP="009F0307">
      <w:pPr>
        <w:tabs>
          <w:tab w:val="left" w:pos="993"/>
        </w:tabs>
        <w:spacing w:line="276" w:lineRule="auto"/>
        <w:ind w:firstLine="567"/>
        <w:jc w:val="both"/>
      </w:pPr>
      <w:r>
        <w:t>1.4. Оферти, представени след посочения в обявлението краен срок за получаване, не се приемат. Не се приемат и оферти в незапечатана или с нарушена цялост опаковка. Такава оферта незабавно се връща на участника и това се отбелязва в регистъра.</w:t>
      </w:r>
    </w:p>
    <w:p w:rsidR="009F0307" w:rsidRDefault="009F0307" w:rsidP="009F0307">
      <w:pPr>
        <w:tabs>
          <w:tab w:val="left" w:pos="993"/>
        </w:tabs>
        <w:spacing w:line="276" w:lineRule="auto"/>
        <w:ind w:firstLine="567"/>
        <w:jc w:val="both"/>
      </w:pPr>
      <w:r>
        <w:t>1.5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по т.1.3</w:t>
      </w:r>
    </w:p>
    <w:p w:rsidR="009F0307" w:rsidRDefault="009F0307" w:rsidP="009F0307">
      <w:pPr>
        <w:tabs>
          <w:tab w:val="left" w:pos="993"/>
        </w:tabs>
        <w:spacing w:line="276" w:lineRule="auto"/>
        <w:ind w:firstLine="567"/>
        <w:jc w:val="both"/>
      </w:pPr>
      <w:r>
        <w:t>1.6. В случаите по т.1.5 не се допуска приемане на заявления за участие или оферти от лица, които не са включени в списъка.</w:t>
      </w:r>
    </w:p>
    <w:p w:rsidR="009F0307" w:rsidRDefault="009F0307" w:rsidP="009F0307">
      <w:pPr>
        <w:tabs>
          <w:tab w:val="left" w:pos="993"/>
        </w:tabs>
        <w:spacing w:line="276" w:lineRule="auto"/>
        <w:ind w:firstLine="567"/>
        <w:jc w:val="both"/>
      </w:pPr>
      <w:r>
        <w:t>1.7. Получените заявления за участие или офертите се предават на председателя на комисията по чл. 51 от ППЗОП за което се съставя протокол с данните по т.1.3. Протоколът се подписва от предаващото лице и от председателя на комисията.</w:t>
      </w:r>
    </w:p>
    <w:p w:rsidR="009F0307" w:rsidRPr="009D781D" w:rsidRDefault="009F0307" w:rsidP="009F0307">
      <w:pPr>
        <w:tabs>
          <w:tab w:val="left" w:pos="993"/>
        </w:tabs>
        <w:spacing w:line="276" w:lineRule="auto"/>
        <w:ind w:firstLine="567"/>
        <w:jc w:val="both"/>
        <w:rPr>
          <w:b/>
          <w:u w:val="single"/>
        </w:rPr>
      </w:pPr>
    </w:p>
    <w:p w:rsidR="00621E5D" w:rsidRPr="009D781D" w:rsidRDefault="00621E5D" w:rsidP="00D71C5B">
      <w:pPr>
        <w:tabs>
          <w:tab w:val="left" w:pos="993"/>
        </w:tabs>
        <w:spacing w:line="276" w:lineRule="auto"/>
        <w:ind w:firstLine="567"/>
        <w:jc w:val="both"/>
        <w:rPr>
          <w:u w:val="single"/>
        </w:rPr>
      </w:pPr>
      <w:r w:rsidRPr="009D781D">
        <w:rPr>
          <w:b/>
          <w:u w:val="single"/>
        </w:rPr>
        <w:t>ПРОМЕНИ, ОТТЕГЛЯНЕ НА ОФЕРТИ</w:t>
      </w:r>
      <w:bookmarkEnd w:id="11"/>
    </w:p>
    <w:p w:rsidR="009F0307" w:rsidRDefault="009F0307" w:rsidP="009F0307">
      <w:pPr>
        <w:tabs>
          <w:tab w:val="left" w:pos="993"/>
        </w:tabs>
        <w:spacing w:line="276" w:lineRule="auto"/>
        <w:ind w:firstLine="567"/>
        <w:jc w:val="both"/>
      </w:pPr>
      <w:bookmarkStart w:id="12" w:name="_Toc351882547"/>
      <w:r>
        <w:t>1.8. До изтичането на срока за подаване на офертите всеки участник в процедурата може да промени, допълни или оттегли офертата си по реда посочен за подаването й.</w:t>
      </w:r>
    </w:p>
    <w:p w:rsidR="009F0307" w:rsidRDefault="009F0307" w:rsidP="009F0307">
      <w:pPr>
        <w:tabs>
          <w:tab w:val="left" w:pos="993"/>
        </w:tabs>
        <w:spacing w:line="276" w:lineRule="auto"/>
        <w:ind w:firstLine="567"/>
        <w:jc w:val="both"/>
      </w:pPr>
      <w:r>
        <w:t>1.9 В случай, че в срока за получаване на оферти няма постъпили оферти или е получена само една оферта, Възложителят може да удължи срока за получаване на офертите.</w:t>
      </w:r>
    </w:p>
    <w:p w:rsidR="009F0307" w:rsidRDefault="009F0307" w:rsidP="009F0307">
      <w:pPr>
        <w:tabs>
          <w:tab w:val="left" w:pos="993"/>
        </w:tabs>
        <w:spacing w:line="276" w:lineRule="auto"/>
        <w:ind w:firstLine="567"/>
        <w:jc w:val="both"/>
      </w:pPr>
      <w:r>
        <w:t>1.10 Промените в срока се вписват в регистъра на обществените поръчки. Когато удълженият срок е определен в дни, той започва да тече от датата на пубикуване в електронната страница на АОП.</w:t>
      </w:r>
    </w:p>
    <w:bookmarkEnd w:id="12"/>
    <w:p w:rsidR="00972C41" w:rsidRPr="009D781D" w:rsidRDefault="00972C41" w:rsidP="00D71C5B">
      <w:pPr>
        <w:spacing w:line="276" w:lineRule="auto"/>
      </w:pPr>
    </w:p>
    <w:p w:rsidR="00186827" w:rsidRPr="009D781D" w:rsidRDefault="00186827" w:rsidP="00D71C5B">
      <w:pPr>
        <w:tabs>
          <w:tab w:val="left" w:pos="993"/>
        </w:tabs>
        <w:spacing w:line="276" w:lineRule="auto"/>
        <w:jc w:val="center"/>
        <w:rPr>
          <w:b/>
          <w:bCs/>
          <w:iCs/>
        </w:rPr>
      </w:pPr>
      <w:r w:rsidRPr="009D781D">
        <w:rPr>
          <w:b/>
          <w:bCs/>
          <w:iCs/>
        </w:rPr>
        <w:t>РАЗДЕЛ VII. УСЛОВИЯ И РЕД ЗА ПРОВЕЖДАНЕ НА ПРОЦЕДУРАТА</w:t>
      </w:r>
    </w:p>
    <w:p w:rsidR="00186827" w:rsidRPr="009D781D" w:rsidRDefault="00186827" w:rsidP="00D71C5B">
      <w:pPr>
        <w:tabs>
          <w:tab w:val="left" w:pos="993"/>
        </w:tabs>
        <w:spacing w:line="276" w:lineRule="auto"/>
        <w:jc w:val="center"/>
      </w:pPr>
    </w:p>
    <w:p w:rsidR="00074D04" w:rsidRPr="00074D04" w:rsidRDefault="00074D04" w:rsidP="00074D04">
      <w:pPr>
        <w:tabs>
          <w:tab w:val="left" w:pos="426"/>
        </w:tabs>
        <w:suppressAutoHyphens/>
        <w:jc w:val="both"/>
        <w:rPr>
          <w:b/>
          <w:lang w:eastAsia="bg-BG"/>
        </w:rPr>
      </w:pPr>
      <w:r w:rsidRPr="00074D04">
        <w:rPr>
          <w:b/>
          <w:lang w:eastAsia="bg-BG"/>
        </w:rPr>
        <w:t>Разглеждане на офертите</w:t>
      </w:r>
    </w:p>
    <w:p w:rsidR="00074D04" w:rsidRPr="00074D04" w:rsidRDefault="00074D04" w:rsidP="00074D04">
      <w:pPr>
        <w:tabs>
          <w:tab w:val="left" w:pos="426"/>
        </w:tabs>
        <w:suppressAutoHyphens/>
        <w:jc w:val="both"/>
        <w:rPr>
          <w:lang w:eastAsia="bg-BG"/>
        </w:rPr>
      </w:pPr>
      <w:r w:rsidRPr="00074D04">
        <w:rPr>
          <w:lang w:eastAsia="bg-BG"/>
        </w:rPr>
        <w:t>Комисия за извършване на подбор на кандидатите и на участниците, разглеждане и оценка на офертите.</w:t>
      </w:r>
    </w:p>
    <w:p w:rsidR="00074D04" w:rsidRPr="00074D04" w:rsidRDefault="00074D04" w:rsidP="00074D04">
      <w:pPr>
        <w:tabs>
          <w:tab w:val="left" w:pos="426"/>
        </w:tabs>
        <w:suppressAutoHyphens/>
        <w:jc w:val="both"/>
        <w:rPr>
          <w:lang w:eastAsia="bg-BG"/>
        </w:rPr>
      </w:pPr>
      <w:r w:rsidRPr="00074D04">
        <w:rPr>
          <w:lang w:eastAsia="bg-BG"/>
        </w:rPr>
        <w:t>2.1. След изтичането на срока за получаване на заявления за участие или на оферти възложителят назначава комисията по чл. 103, ал. 1 ЗОП със заповед, в която определя:</w:t>
      </w:r>
    </w:p>
    <w:p w:rsidR="00074D04" w:rsidRPr="00074D04" w:rsidRDefault="00074D04" w:rsidP="005824B9">
      <w:pPr>
        <w:numPr>
          <w:ilvl w:val="0"/>
          <w:numId w:val="37"/>
        </w:numPr>
        <w:tabs>
          <w:tab w:val="left" w:pos="284"/>
          <w:tab w:val="left" w:pos="426"/>
        </w:tabs>
        <w:suppressAutoHyphens/>
        <w:jc w:val="both"/>
        <w:rPr>
          <w:lang w:eastAsia="bg-BG"/>
        </w:rPr>
      </w:pPr>
      <w:r w:rsidRPr="00074D04">
        <w:rPr>
          <w:lang w:eastAsia="bg-BG"/>
        </w:rPr>
        <w:t>поименния състав и лицето, определено за председател;</w:t>
      </w:r>
    </w:p>
    <w:p w:rsidR="00074D04" w:rsidRPr="00074D04" w:rsidRDefault="00074D04" w:rsidP="005824B9">
      <w:pPr>
        <w:numPr>
          <w:ilvl w:val="0"/>
          <w:numId w:val="37"/>
        </w:numPr>
        <w:tabs>
          <w:tab w:val="left" w:pos="284"/>
          <w:tab w:val="left" w:pos="426"/>
        </w:tabs>
        <w:suppressAutoHyphens/>
        <w:jc w:val="both"/>
        <w:rPr>
          <w:lang w:eastAsia="bg-BG"/>
        </w:rPr>
      </w:pPr>
      <w:r w:rsidRPr="00074D04">
        <w:rPr>
          <w:lang w:eastAsia="bg-BG"/>
        </w:rPr>
        <w:t>сроковете за извършване на работата;</w:t>
      </w:r>
    </w:p>
    <w:p w:rsidR="00074D04" w:rsidRPr="00074D04" w:rsidRDefault="00074D04" w:rsidP="005824B9">
      <w:pPr>
        <w:numPr>
          <w:ilvl w:val="0"/>
          <w:numId w:val="37"/>
        </w:numPr>
        <w:tabs>
          <w:tab w:val="left" w:pos="284"/>
          <w:tab w:val="left" w:pos="426"/>
        </w:tabs>
        <w:suppressAutoHyphens/>
        <w:jc w:val="both"/>
        <w:rPr>
          <w:lang w:eastAsia="bg-BG"/>
        </w:rPr>
      </w:pPr>
      <w:r w:rsidRPr="00074D04">
        <w:rPr>
          <w:lang w:eastAsia="bg-BG"/>
        </w:rPr>
        <w:t>място на съхранение на документите, свързани с обществената поръчка, до приключване работата на комисията.</w:t>
      </w:r>
    </w:p>
    <w:p w:rsidR="00074D04" w:rsidRPr="00074D04" w:rsidRDefault="00074D04" w:rsidP="00074D04">
      <w:pPr>
        <w:tabs>
          <w:tab w:val="left" w:pos="426"/>
        </w:tabs>
        <w:suppressAutoHyphens/>
        <w:jc w:val="both"/>
        <w:rPr>
          <w:lang w:eastAsia="bg-BG"/>
        </w:rPr>
      </w:pPr>
      <w:r w:rsidRPr="00074D04">
        <w:rPr>
          <w:lang w:eastAsia="bg-BG"/>
        </w:rPr>
        <w:t>2.2</w:t>
      </w:r>
      <w:r w:rsidR="0055513A">
        <w:rPr>
          <w:lang w:eastAsia="bg-BG"/>
        </w:rPr>
        <w:t>.</w:t>
      </w:r>
      <w:r w:rsidRPr="00074D04">
        <w:rPr>
          <w:lang w:eastAsia="bg-BG"/>
        </w:rPr>
        <w:tab/>
        <w:t>Членове на комисията по т.1 могат да са и външни лица.</w:t>
      </w:r>
    </w:p>
    <w:p w:rsidR="00074D04" w:rsidRPr="00074D04" w:rsidRDefault="00074D04" w:rsidP="00074D04">
      <w:pPr>
        <w:tabs>
          <w:tab w:val="left" w:pos="426"/>
        </w:tabs>
        <w:suppressAutoHyphens/>
        <w:jc w:val="both"/>
        <w:rPr>
          <w:lang w:eastAsia="bg-BG"/>
        </w:rPr>
      </w:pPr>
      <w:r w:rsidRPr="00074D04">
        <w:rPr>
          <w:lang w:eastAsia="bg-BG"/>
        </w:rPr>
        <w:t>2.3</w:t>
      </w:r>
      <w:r w:rsidR="0055513A">
        <w:rPr>
          <w:lang w:eastAsia="bg-BG"/>
        </w:rPr>
        <w:t>.</w:t>
      </w:r>
      <w:r w:rsidRPr="00074D04">
        <w:rPr>
          <w:lang w:eastAsia="bg-BG"/>
        </w:rPr>
        <w:tab/>
        <w:t>В случаите по т.2.2 възложителят сключва писмен договор с всяко от лицата, привлечени като председател или членове на комисията.</w:t>
      </w:r>
    </w:p>
    <w:p w:rsidR="00074D04" w:rsidRPr="00074D04" w:rsidRDefault="00074D04" w:rsidP="00074D04">
      <w:pPr>
        <w:tabs>
          <w:tab w:val="left" w:pos="426"/>
        </w:tabs>
        <w:suppressAutoHyphens/>
        <w:jc w:val="both"/>
        <w:rPr>
          <w:lang w:eastAsia="bg-BG"/>
        </w:rPr>
      </w:pPr>
      <w:r w:rsidRPr="00074D04">
        <w:rPr>
          <w:lang w:eastAsia="bg-BG"/>
        </w:rPr>
        <w:t>2.4</w:t>
      </w:r>
      <w:r w:rsidR="0055513A">
        <w:rPr>
          <w:lang w:eastAsia="bg-BG"/>
        </w:rPr>
        <w:t>.</w:t>
      </w:r>
      <w:r w:rsidRPr="00074D04">
        <w:rPr>
          <w:lang w:eastAsia="bg-BG"/>
        </w:rPr>
        <w:tab/>
        <w:t>Председателят на комисията по ал. 1, т. 1:</w:t>
      </w:r>
    </w:p>
    <w:p w:rsidR="00074D04" w:rsidRPr="00074D04" w:rsidRDefault="00074D04" w:rsidP="005824B9">
      <w:pPr>
        <w:numPr>
          <w:ilvl w:val="0"/>
          <w:numId w:val="38"/>
        </w:numPr>
        <w:tabs>
          <w:tab w:val="left" w:pos="284"/>
          <w:tab w:val="left" w:pos="426"/>
        </w:tabs>
        <w:suppressAutoHyphens/>
        <w:jc w:val="both"/>
        <w:rPr>
          <w:lang w:eastAsia="bg-BG"/>
        </w:rPr>
      </w:pPr>
      <w:r w:rsidRPr="00074D04">
        <w:rPr>
          <w:lang w:eastAsia="bg-BG"/>
        </w:rPr>
        <w:t>свиква заседанията на комисията и определя график за работата й;</w:t>
      </w:r>
    </w:p>
    <w:p w:rsidR="00074D04" w:rsidRPr="00074D04" w:rsidRDefault="00074D04" w:rsidP="005824B9">
      <w:pPr>
        <w:numPr>
          <w:ilvl w:val="0"/>
          <w:numId w:val="38"/>
        </w:numPr>
        <w:tabs>
          <w:tab w:val="left" w:pos="284"/>
          <w:tab w:val="left" w:pos="426"/>
        </w:tabs>
        <w:suppressAutoHyphens/>
        <w:jc w:val="both"/>
        <w:rPr>
          <w:lang w:eastAsia="bg-BG"/>
        </w:rPr>
      </w:pPr>
      <w:r w:rsidRPr="00074D04">
        <w:rPr>
          <w:lang w:eastAsia="bg-BG"/>
        </w:rPr>
        <w:t>информира възложителя за всички обстоятелства, които препятстват изпълнението на поставените задачи в посочените срокове;</w:t>
      </w:r>
    </w:p>
    <w:p w:rsidR="00074D04" w:rsidRPr="00074D04" w:rsidRDefault="00074D04" w:rsidP="005824B9">
      <w:pPr>
        <w:numPr>
          <w:ilvl w:val="0"/>
          <w:numId w:val="38"/>
        </w:numPr>
        <w:tabs>
          <w:tab w:val="left" w:pos="284"/>
          <w:tab w:val="left" w:pos="426"/>
        </w:tabs>
        <w:suppressAutoHyphens/>
        <w:jc w:val="both"/>
        <w:rPr>
          <w:lang w:eastAsia="bg-BG"/>
        </w:rPr>
      </w:pPr>
      <w:r w:rsidRPr="00074D04">
        <w:rPr>
          <w:lang w:eastAsia="bg-BG"/>
        </w:rPr>
        <w:t>отговаря за правилното съхранение на документите до предаването им за архивиране;</w:t>
      </w:r>
    </w:p>
    <w:p w:rsidR="00074D04" w:rsidRPr="00074D04" w:rsidRDefault="00074D04" w:rsidP="005824B9">
      <w:pPr>
        <w:numPr>
          <w:ilvl w:val="0"/>
          <w:numId w:val="38"/>
        </w:numPr>
        <w:tabs>
          <w:tab w:val="left" w:pos="284"/>
          <w:tab w:val="left" w:pos="426"/>
        </w:tabs>
        <w:suppressAutoHyphens/>
        <w:jc w:val="both"/>
        <w:rPr>
          <w:lang w:eastAsia="bg-BG"/>
        </w:rPr>
      </w:pPr>
      <w:r w:rsidRPr="00074D04">
        <w:rPr>
          <w:lang w:eastAsia="bg-BG"/>
        </w:rPr>
        <w:t>прави предложения за замяна на членове на комисията при установена невъзможност някой от тях да изпълнява задълженията си.</w:t>
      </w:r>
    </w:p>
    <w:p w:rsidR="00074D04" w:rsidRPr="00074D04" w:rsidRDefault="00074D04" w:rsidP="00074D04">
      <w:pPr>
        <w:tabs>
          <w:tab w:val="left" w:pos="426"/>
        </w:tabs>
        <w:suppressAutoHyphens/>
        <w:jc w:val="both"/>
        <w:rPr>
          <w:lang w:eastAsia="bg-BG"/>
        </w:rPr>
      </w:pPr>
      <w:r w:rsidRPr="00074D04">
        <w:rPr>
          <w:lang w:eastAsia="bg-BG"/>
        </w:rPr>
        <w:t>2.5</w:t>
      </w:r>
      <w:r w:rsidR="0055513A">
        <w:rPr>
          <w:lang w:eastAsia="bg-BG"/>
        </w:rPr>
        <w:t>.</w:t>
      </w:r>
      <w:r w:rsidRPr="00074D04">
        <w:rPr>
          <w:lang w:eastAsia="bg-BG"/>
        </w:rPr>
        <w:tab/>
        <w:t>Членовете на комисията:</w:t>
      </w:r>
    </w:p>
    <w:p w:rsidR="00074D04" w:rsidRPr="00074D04" w:rsidRDefault="00074D04" w:rsidP="005824B9">
      <w:pPr>
        <w:numPr>
          <w:ilvl w:val="0"/>
          <w:numId w:val="39"/>
        </w:numPr>
        <w:tabs>
          <w:tab w:val="left" w:pos="142"/>
          <w:tab w:val="left" w:pos="426"/>
        </w:tabs>
        <w:suppressAutoHyphens/>
        <w:jc w:val="both"/>
        <w:rPr>
          <w:lang w:eastAsia="bg-BG"/>
        </w:rPr>
      </w:pPr>
      <w:r w:rsidRPr="00074D04">
        <w:rPr>
          <w:lang w:eastAsia="bg-BG"/>
        </w:rPr>
        <w:t>участват в заседанията на комисията;</w:t>
      </w:r>
    </w:p>
    <w:p w:rsidR="00074D04" w:rsidRPr="00074D04" w:rsidRDefault="00074D04" w:rsidP="005824B9">
      <w:pPr>
        <w:numPr>
          <w:ilvl w:val="0"/>
          <w:numId w:val="39"/>
        </w:numPr>
        <w:tabs>
          <w:tab w:val="left" w:pos="142"/>
          <w:tab w:val="left" w:pos="426"/>
        </w:tabs>
        <w:suppressAutoHyphens/>
        <w:jc w:val="both"/>
        <w:rPr>
          <w:lang w:eastAsia="bg-BG"/>
        </w:rPr>
      </w:pPr>
      <w:r w:rsidRPr="00074D04">
        <w:rPr>
          <w:lang w:eastAsia="bg-BG"/>
        </w:rPr>
        <w:t>лично разглеждат документите, участват при вземането на решения и поставят оценки на офертите;</w:t>
      </w:r>
    </w:p>
    <w:p w:rsidR="00074D04" w:rsidRPr="00074D04" w:rsidRDefault="00074D04" w:rsidP="005824B9">
      <w:pPr>
        <w:numPr>
          <w:ilvl w:val="0"/>
          <w:numId w:val="39"/>
        </w:numPr>
        <w:tabs>
          <w:tab w:val="left" w:pos="284"/>
          <w:tab w:val="left" w:pos="426"/>
        </w:tabs>
        <w:suppressAutoHyphens/>
        <w:jc w:val="both"/>
        <w:rPr>
          <w:lang w:eastAsia="bg-BG"/>
        </w:rPr>
      </w:pPr>
      <w:r w:rsidRPr="00074D04">
        <w:rPr>
          <w:lang w:eastAsia="bg-BG"/>
        </w:rPr>
        <w:t>подписват всички протоколи и доклади от работата на комисията.</w:t>
      </w:r>
    </w:p>
    <w:p w:rsidR="00074D04" w:rsidRPr="00074D04" w:rsidRDefault="00074D04" w:rsidP="00074D04">
      <w:pPr>
        <w:tabs>
          <w:tab w:val="left" w:pos="426"/>
        </w:tabs>
        <w:suppressAutoHyphens/>
        <w:jc w:val="both"/>
        <w:rPr>
          <w:lang w:eastAsia="bg-BG"/>
        </w:rPr>
      </w:pPr>
      <w:r w:rsidRPr="00074D04">
        <w:rPr>
          <w:lang w:eastAsia="bg-BG"/>
        </w:rPr>
        <w:t>2.6</w:t>
      </w:r>
      <w:r w:rsidR="0055513A">
        <w:rPr>
          <w:lang w:eastAsia="bg-BG"/>
        </w:rPr>
        <w:t>.</w:t>
      </w:r>
      <w:r w:rsidRPr="00074D04">
        <w:rPr>
          <w:lang w:eastAsia="bg-BG"/>
        </w:rPr>
        <w:tab/>
        <w:t>Решенията на комисията се вземат с обикновено мнозинство.</w:t>
      </w:r>
    </w:p>
    <w:p w:rsidR="00074D04" w:rsidRPr="00074D04" w:rsidRDefault="00074D04" w:rsidP="00074D04">
      <w:pPr>
        <w:tabs>
          <w:tab w:val="left" w:pos="426"/>
        </w:tabs>
        <w:suppressAutoHyphens/>
        <w:jc w:val="both"/>
        <w:rPr>
          <w:lang w:eastAsia="bg-BG"/>
        </w:rPr>
      </w:pPr>
      <w:r w:rsidRPr="00074D04">
        <w:rPr>
          <w:lang w:eastAsia="bg-BG"/>
        </w:rPr>
        <w:t>2.7</w:t>
      </w:r>
      <w:r w:rsidR="0055513A">
        <w:rPr>
          <w:lang w:eastAsia="bg-BG"/>
        </w:rPr>
        <w:t>.</w:t>
      </w:r>
      <w:r w:rsidRPr="00074D04">
        <w:rPr>
          <w:lang w:eastAsia="bg-BG"/>
        </w:rPr>
        <w:tab/>
        <w:t>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доклада по чл. 103, ал. 3 ЗОП.</w:t>
      </w:r>
    </w:p>
    <w:p w:rsidR="00074D04" w:rsidRPr="00074D04" w:rsidRDefault="00074D04" w:rsidP="00074D04">
      <w:pPr>
        <w:tabs>
          <w:tab w:val="left" w:pos="426"/>
        </w:tabs>
        <w:suppressAutoHyphens/>
        <w:jc w:val="both"/>
        <w:rPr>
          <w:lang w:eastAsia="bg-BG"/>
        </w:rPr>
      </w:pPr>
      <w:r w:rsidRPr="00074D04">
        <w:rPr>
          <w:lang w:eastAsia="bg-BG"/>
        </w:rPr>
        <w:t>2.8</w:t>
      </w:r>
      <w:r w:rsidR="0055513A">
        <w:rPr>
          <w:lang w:eastAsia="bg-BG"/>
        </w:rPr>
        <w:t>.</w:t>
      </w:r>
      <w:r w:rsidRPr="00074D04">
        <w:rPr>
          <w:lang w:eastAsia="bg-BG"/>
        </w:rPr>
        <w:tab/>
        <w:t>Членовете на комисията представят на възложителя декларация по чл. 103, ал. 2 ЗОП след получаване на списъка с кандидатите или участниците и на всеки етап от процедурата, когато настъпи промяна в декларираните данни.</w:t>
      </w:r>
    </w:p>
    <w:p w:rsidR="00074D04" w:rsidRPr="00074D04" w:rsidRDefault="00074D04" w:rsidP="00074D04">
      <w:pPr>
        <w:tabs>
          <w:tab w:val="left" w:pos="426"/>
        </w:tabs>
        <w:suppressAutoHyphens/>
        <w:jc w:val="both"/>
        <w:rPr>
          <w:lang w:eastAsia="bg-BG"/>
        </w:rPr>
      </w:pPr>
      <w:r w:rsidRPr="00074D04">
        <w:rPr>
          <w:lang w:eastAsia="bg-BG"/>
        </w:rPr>
        <w:t>2.9</w:t>
      </w:r>
      <w:r w:rsidR="0055513A">
        <w:rPr>
          <w:lang w:eastAsia="bg-BG"/>
        </w:rPr>
        <w:t>.</w:t>
      </w:r>
      <w:r w:rsidRPr="00074D04">
        <w:rPr>
          <w:lang w:eastAsia="bg-BG"/>
        </w:rPr>
        <w:tab/>
        <w:t>Всеки член на комисията по т.2.1 е длъжен да си направи самоотвод, когато установи, че:</w:t>
      </w:r>
    </w:p>
    <w:p w:rsidR="00074D04" w:rsidRPr="00074D04" w:rsidRDefault="00074D04" w:rsidP="005824B9">
      <w:pPr>
        <w:numPr>
          <w:ilvl w:val="0"/>
          <w:numId w:val="39"/>
        </w:numPr>
        <w:tabs>
          <w:tab w:val="left" w:pos="426"/>
        </w:tabs>
        <w:suppressAutoHyphens/>
        <w:jc w:val="both"/>
        <w:rPr>
          <w:lang w:eastAsia="bg-BG"/>
        </w:rPr>
      </w:pPr>
      <w:r w:rsidRPr="00074D04">
        <w:rPr>
          <w:lang w:eastAsia="bg-BG"/>
        </w:rPr>
        <w:t>по обективни причини не може да изпълнява задълженията си;</w:t>
      </w:r>
    </w:p>
    <w:p w:rsidR="00074D04" w:rsidRPr="00074D04" w:rsidRDefault="00074D04" w:rsidP="005824B9">
      <w:pPr>
        <w:numPr>
          <w:ilvl w:val="0"/>
          <w:numId w:val="39"/>
        </w:numPr>
        <w:tabs>
          <w:tab w:val="left" w:pos="426"/>
        </w:tabs>
        <w:suppressAutoHyphens/>
        <w:jc w:val="both"/>
        <w:rPr>
          <w:lang w:eastAsia="bg-BG"/>
        </w:rPr>
      </w:pPr>
      <w:r w:rsidRPr="00074D04">
        <w:rPr>
          <w:lang w:eastAsia="bg-BG"/>
        </w:rPr>
        <w:t>е възникнал конфликт на интереси.</w:t>
      </w:r>
    </w:p>
    <w:p w:rsidR="00074D04" w:rsidRPr="00074D04" w:rsidRDefault="00074D04" w:rsidP="00074D04">
      <w:pPr>
        <w:tabs>
          <w:tab w:val="left" w:pos="426"/>
        </w:tabs>
        <w:suppressAutoHyphens/>
        <w:jc w:val="both"/>
        <w:rPr>
          <w:lang w:eastAsia="bg-BG"/>
        </w:rPr>
      </w:pPr>
      <w:r w:rsidRPr="00074D04">
        <w:rPr>
          <w:lang w:eastAsia="bg-BG"/>
        </w:rPr>
        <w:t>2.10</w:t>
      </w:r>
      <w:r w:rsidRPr="00074D04">
        <w:rPr>
          <w:lang w:eastAsia="bg-BG"/>
        </w:rPr>
        <w:tab/>
        <w:t>.</w:t>
      </w:r>
      <w:r w:rsidR="0055513A">
        <w:rPr>
          <w:lang w:eastAsia="bg-BG"/>
        </w:rPr>
        <w:t xml:space="preserve"> </w:t>
      </w:r>
      <w:r w:rsidRPr="00074D04">
        <w:rPr>
          <w:lang w:eastAsia="bg-BG"/>
        </w:rPr>
        <w:t>Възложителят е длъжен да отстрани член на комисията, за когото установи, че е налице конфликт на интереси с кандидат или с участник.</w:t>
      </w:r>
    </w:p>
    <w:p w:rsidR="00074D04" w:rsidRPr="00074D04" w:rsidRDefault="00074D04" w:rsidP="00074D04">
      <w:pPr>
        <w:tabs>
          <w:tab w:val="left" w:pos="426"/>
        </w:tabs>
        <w:suppressAutoHyphens/>
        <w:jc w:val="both"/>
        <w:rPr>
          <w:lang w:eastAsia="bg-BG"/>
        </w:rPr>
      </w:pPr>
      <w:r w:rsidRPr="00074D04">
        <w:rPr>
          <w:lang w:eastAsia="bg-BG"/>
        </w:rPr>
        <w:t>2.11</w:t>
      </w:r>
      <w:r w:rsidRPr="00074D04">
        <w:rPr>
          <w:lang w:eastAsia="bg-BG"/>
        </w:rPr>
        <w:tab/>
        <w:t>.</w:t>
      </w:r>
      <w:r w:rsidR="0008022C">
        <w:rPr>
          <w:lang w:eastAsia="bg-BG"/>
        </w:rPr>
        <w:t xml:space="preserve"> </w:t>
      </w:r>
      <w:r w:rsidRPr="00074D04">
        <w:rPr>
          <w:lang w:eastAsia="bg-BG"/>
        </w:rPr>
        <w:t>В случаите по т.2. 9 и т.2.10 възложителят определя със заповед нов член.</w:t>
      </w:r>
    </w:p>
    <w:p w:rsidR="00074D04" w:rsidRPr="00074D04" w:rsidRDefault="00074D04" w:rsidP="00074D04">
      <w:pPr>
        <w:tabs>
          <w:tab w:val="left" w:pos="426"/>
        </w:tabs>
        <w:suppressAutoHyphens/>
        <w:jc w:val="both"/>
        <w:rPr>
          <w:lang w:eastAsia="bg-BG"/>
        </w:rPr>
      </w:pPr>
      <w:r w:rsidRPr="00074D04">
        <w:rPr>
          <w:lang w:eastAsia="bg-BG"/>
        </w:rPr>
        <w:t>2.12</w:t>
      </w:r>
      <w:r w:rsidRPr="00074D04">
        <w:rPr>
          <w:lang w:eastAsia="bg-BG"/>
        </w:rPr>
        <w:tab/>
        <w:t>.</w:t>
      </w:r>
      <w:r w:rsidR="0008022C">
        <w:rPr>
          <w:lang w:eastAsia="bg-BG"/>
        </w:rPr>
        <w:t xml:space="preserve"> </w:t>
      </w:r>
      <w:r w:rsidRPr="00074D04">
        <w:rPr>
          <w:lang w:eastAsia="bg-BG"/>
        </w:rPr>
        <w:t>В случаите по т.2.10 действията на отстранения член, свързани с разглеждане на заявленията за участие и/или офертите и с оценяване на предложенията на участниците, след настъпване на установените обстоятелства не се вземат предвид и се извършват от новия член.</w:t>
      </w:r>
    </w:p>
    <w:p w:rsidR="00074D04" w:rsidRPr="00074D04" w:rsidRDefault="00074D04" w:rsidP="00074D04">
      <w:pPr>
        <w:tabs>
          <w:tab w:val="left" w:pos="426"/>
        </w:tabs>
        <w:suppressAutoHyphens/>
        <w:jc w:val="both"/>
        <w:rPr>
          <w:lang w:eastAsia="bg-BG"/>
        </w:rPr>
      </w:pPr>
      <w:r w:rsidRPr="00074D04">
        <w:rPr>
          <w:lang w:eastAsia="bg-BG"/>
        </w:rPr>
        <w:t>2.13.</w:t>
      </w:r>
      <w:r w:rsidRPr="00074D04">
        <w:rPr>
          <w:lang w:eastAsia="bg-BG"/>
        </w:rPr>
        <w:tab/>
        <w:t>Членовете на комисията са длъжни да пазят в тайна обстоятелствата, които са узнали във връзка със своята работа в комисията.</w:t>
      </w:r>
    </w:p>
    <w:p w:rsidR="00074D04" w:rsidRPr="00074D04" w:rsidRDefault="00074D04" w:rsidP="00074D04">
      <w:pPr>
        <w:tabs>
          <w:tab w:val="left" w:pos="426"/>
        </w:tabs>
        <w:suppressAutoHyphens/>
        <w:jc w:val="both"/>
        <w:rPr>
          <w:lang w:eastAsia="bg-BG"/>
        </w:rPr>
      </w:pPr>
      <w:r w:rsidRPr="00074D04">
        <w:rPr>
          <w:lang w:eastAsia="bg-BG"/>
        </w:rPr>
        <w:t>2.14. Комисията и всеки от членовете й са независими при изразяване на становища и вземане на решения, като в действията си се ръководят единствено от закона.</w:t>
      </w:r>
    </w:p>
    <w:p w:rsidR="00074D04" w:rsidRPr="00074D04" w:rsidRDefault="00074D04" w:rsidP="00074D04">
      <w:pPr>
        <w:tabs>
          <w:tab w:val="left" w:pos="426"/>
        </w:tabs>
        <w:suppressAutoHyphens/>
        <w:jc w:val="both"/>
        <w:rPr>
          <w:lang w:eastAsia="bg-BG"/>
        </w:rPr>
      </w:pPr>
      <w:r w:rsidRPr="00074D04">
        <w:rPr>
          <w:lang w:eastAsia="bg-BG"/>
        </w:rPr>
        <w:t>2.15.</w:t>
      </w:r>
      <w:r w:rsidRPr="00074D04">
        <w:rPr>
          <w:lang w:eastAsia="bg-BG"/>
        </w:rPr>
        <w:tab/>
        <w:t>Всеки член на комисия е длъжен незабавно да докладва на възложителя случаите, при които е поставен под натиск да вземе нерегламентирано решение в полза на кандидат или участник.</w:t>
      </w:r>
    </w:p>
    <w:p w:rsidR="00074D04" w:rsidRPr="00074D04" w:rsidRDefault="00074D04" w:rsidP="00074D04">
      <w:pPr>
        <w:tabs>
          <w:tab w:val="left" w:pos="426"/>
        </w:tabs>
        <w:suppressAutoHyphens/>
        <w:jc w:val="both"/>
        <w:rPr>
          <w:lang w:eastAsia="bg-BG"/>
        </w:rPr>
      </w:pPr>
    </w:p>
    <w:p w:rsidR="00074D04" w:rsidRPr="00074D04" w:rsidRDefault="00074D04" w:rsidP="005824B9">
      <w:pPr>
        <w:numPr>
          <w:ilvl w:val="0"/>
          <w:numId w:val="43"/>
        </w:numPr>
        <w:tabs>
          <w:tab w:val="left" w:pos="426"/>
        </w:tabs>
        <w:suppressAutoHyphens/>
        <w:jc w:val="both"/>
        <w:rPr>
          <w:b/>
          <w:lang w:eastAsia="bg-BG"/>
        </w:rPr>
      </w:pPr>
      <w:r w:rsidRPr="00074D04">
        <w:rPr>
          <w:b/>
          <w:lang w:eastAsia="bg-BG"/>
        </w:rPr>
        <w:t>Действия на комисията при разглеждане на оферти и заявления за участие, подадени на хартиен носител</w:t>
      </w:r>
    </w:p>
    <w:p w:rsidR="00074D04" w:rsidRPr="00074D04" w:rsidRDefault="00074D04" w:rsidP="00074D04">
      <w:pPr>
        <w:tabs>
          <w:tab w:val="left" w:pos="426"/>
        </w:tabs>
        <w:suppressAutoHyphens/>
        <w:jc w:val="both"/>
        <w:rPr>
          <w:lang w:eastAsia="bg-BG"/>
        </w:rPr>
      </w:pPr>
      <w:r w:rsidRPr="00074D04">
        <w:rPr>
          <w:lang w:eastAsia="bg-BG"/>
        </w:rPr>
        <w:t>При промяна в датата, часа или мястото за отваряне на заявленията за участие или на офертите кандидатите или участниците се уведомяват чрез профила на купувача най-малко 48 часа преди новоопределения час.</w:t>
      </w:r>
    </w:p>
    <w:p w:rsidR="00074D04" w:rsidRPr="00074D04" w:rsidRDefault="00074D04" w:rsidP="00074D04">
      <w:pPr>
        <w:tabs>
          <w:tab w:val="left" w:pos="426"/>
        </w:tabs>
        <w:suppressAutoHyphens/>
        <w:jc w:val="both"/>
        <w:rPr>
          <w:lang w:eastAsia="bg-BG"/>
        </w:rPr>
      </w:pPr>
      <w:r w:rsidRPr="00074D04">
        <w:rPr>
          <w:lang w:eastAsia="bg-BG"/>
        </w:rPr>
        <w:t>(1) Комисията по чл. 103, ал. 1 ЗОП започва работа след получаване на представените оферти и протокола по чл. 48, ал. 6 от ППЗОП</w:t>
      </w:r>
      <w:r w:rsidR="0008022C">
        <w:rPr>
          <w:lang w:eastAsia="bg-BG"/>
        </w:rPr>
        <w:t>.</w:t>
      </w:r>
    </w:p>
    <w:p w:rsidR="00074D04" w:rsidRPr="00074D04" w:rsidRDefault="00074D04" w:rsidP="00074D04">
      <w:pPr>
        <w:tabs>
          <w:tab w:val="left" w:pos="426"/>
        </w:tabs>
        <w:suppressAutoHyphens/>
        <w:jc w:val="both"/>
        <w:rPr>
          <w:lang w:eastAsia="bg-BG"/>
        </w:rPr>
      </w:pPr>
      <w:r w:rsidRPr="00074D04">
        <w:rPr>
          <w:lang w:eastAsia="bg-BG"/>
        </w:rPr>
        <w:t>(2)</w:t>
      </w:r>
      <w:r w:rsidRPr="00074D04">
        <w:rPr>
          <w:lang w:eastAsia="bg-BG"/>
        </w:rPr>
        <w:tab/>
        <w:t>Получените заявления за участие или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p>
    <w:p w:rsidR="00074D04" w:rsidRPr="00074D04" w:rsidRDefault="00074D04" w:rsidP="00074D04">
      <w:pPr>
        <w:tabs>
          <w:tab w:val="left" w:pos="426"/>
        </w:tabs>
        <w:suppressAutoHyphens/>
        <w:jc w:val="both"/>
        <w:rPr>
          <w:lang w:eastAsia="bg-BG"/>
        </w:rPr>
      </w:pPr>
      <w:r w:rsidRPr="00074D04">
        <w:rPr>
          <w:lang w:eastAsia="bg-BG"/>
        </w:rPr>
        <w:t>(3)</w:t>
      </w:r>
      <w:r w:rsidRPr="00074D04">
        <w:rPr>
          <w:lang w:eastAsia="bg-BG"/>
        </w:rPr>
        <w:tab/>
        <w:t>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w:t>
      </w:r>
    </w:p>
    <w:p w:rsidR="00074D04" w:rsidRPr="00074D04" w:rsidRDefault="00074D04" w:rsidP="00074D04">
      <w:pPr>
        <w:tabs>
          <w:tab w:val="left" w:pos="426"/>
        </w:tabs>
        <w:suppressAutoHyphens/>
        <w:jc w:val="both"/>
        <w:rPr>
          <w:lang w:eastAsia="bg-BG"/>
        </w:rPr>
      </w:pPr>
      <w:r w:rsidRPr="00074D04">
        <w:rPr>
          <w:lang w:eastAsia="bg-BG"/>
        </w:rPr>
        <w:t>(4)</w:t>
      </w:r>
      <w:r w:rsidRPr="00074D04">
        <w:rPr>
          <w:lang w:eastAsia="bg-BG"/>
        </w:rPr>
        <w:tab/>
        <w:t>Най-малко трима от членовете на комисията подписват техническото предложение и плика с надпис „Предлагани ценови параметри".</w:t>
      </w:r>
    </w:p>
    <w:p w:rsidR="00074D04" w:rsidRPr="00074D04" w:rsidRDefault="00074D04" w:rsidP="00074D04">
      <w:pPr>
        <w:tabs>
          <w:tab w:val="left" w:pos="426"/>
        </w:tabs>
        <w:suppressAutoHyphens/>
        <w:jc w:val="both"/>
        <w:rPr>
          <w:lang w:eastAsia="bg-BG"/>
        </w:rPr>
      </w:pPr>
      <w:r w:rsidRPr="00074D04">
        <w:rPr>
          <w:lang w:eastAsia="bg-BG"/>
        </w:rPr>
        <w:t>(5)</w:t>
      </w:r>
      <w:r w:rsidRPr="00074D04">
        <w:rPr>
          <w:lang w:eastAsia="bg-BG"/>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074D04" w:rsidRPr="00074D04" w:rsidRDefault="00074D04" w:rsidP="00074D04">
      <w:pPr>
        <w:tabs>
          <w:tab w:val="left" w:pos="426"/>
        </w:tabs>
        <w:suppressAutoHyphens/>
        <w:jc w:val="both"/>
        <w:rPr>
          <w:lang w:eastAsia="bg-BG"/>
        </w:rPr>
      </w:pPr>
      <w:r w:rsidRPr="00074D04">
        <w:rPr>
          <w:lang w:eastAsia="bg-BG"/>
        </w:rPr>
        <w:t>(6)</w:t>
      </w:r>
      <w:r w:rsidRPr="00074D04">
        <w:rPr>
          <w:lang w:eastAsia="bg-BG"/>
        </w:rPr>
        <w:tab/>
        <w:t>Публичната част от заседанието на комисията приключва след извършването на действията по ал. 3 - 5.</w:t>
      </w:r>
    </w:p>
    <w:p w:rsidR="00074D04" w:rsidRPr="00074D04" w:rsidRDefault="00074D04" w:rsidP="00074D04">
      <w:pPr>
        <w:tabs>
          <w:tab w:val="left" w:pos="426"/>
        </w:tabs>
        <w:suppressAutoHyphens/>
        <w:jc w:val="both"/>
        <w:rPr>
          <w:lang w:eastAsia="bg-BG"/>
        </w:rPr>
      </w:pPr>
      <w:r w:rsidRPr="00074D04">
        <w:rPr>
          <w:lang w:eastAsia="bg-BG"/>
        </w:rPr>
        <w:t>(7)</w:t>
      </w:r>
      <w:r w:rsidRPr="00074D04">
        <w:rPr>
          <w:lang w:eastAsia="bg-BG"/>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w:t>
      </w:r>
    </w:p>
    <w:p w:rsidR="00074D04" w:rsidRPr="00074D04" w:rsidRDefault="00074D04" w:rsidP="00074D04">
      <w:pPr>
        <w:tabs>
          <w:tab w:val="left" w:pos="426"/>
        </w:tabs>
        <w:suppressAutoHyphens/>
        <w:jc w:val="both"/>
        <w:rPr>
          <w:lang w:eastAsia="bg-BG"/>
        </w:rPr>
      </w:pPr>
      <w:r w:rsidRPr="00074D04">
        <w:rPr>
          <w:lang w:eastAsia="bg-BG"/>
        </w:rPr>
        <w:t>(8)</w:t>
      </w:r>
      <w:r w:rsidRPr="00074D04">
        <w:rPr>
          <w:lang w:eastAsia="bg-BG"/>
        </w:rPr>
        <w:tab/>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ал. 7 и изпраща протокола на всички кандидати или участници в деня на публикуването му в профила на купувача.</w:t>
      </w:r>
    </w:p>
    <w:p w:rsidR="00074D04" w:rsidRPr="00074D04" w:rsidRDefault="00074D04" w:rsidP="00074D04">
      <w:pPr>
        <w:tabs>
          <w:tab w:val="left" w:pos="426"/>
        </w:tabs>
        <w:suppressAutoHyphens/>
        <w:jc w:val="both"/>
        <w:rPr>
          <w:lang w:eastAsia="bg-BG"/>
        </w:rPr>
      </w:pPr>
      <w:r w:rsidRPr="00074D04">
        <w:rPr>
          <w:lang w:eastAsia="bg-BG"/>
        </w:rPr>
        <w:t>(9)</w:t>
      </w:r>
      <w:r w:rsidRPr="00074D04">
        <w:rPr>
          <w:lang w:eastAsia="bg-BG"/>
        </w:rPr>
        <w:tab/>
        <w:t>В срок до 5 работни дни от получаването на протокола по ал. 7 кандидатите и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074D04" w:rsidRPr="00074D04" w:rsidRDefault="00074D04" w:rsidP="00074D04">
      <w:pPr>
        <w:tabs>
          <w:tab w:val="left" w:pos="426"/>
        </w:tabs>
        <w:suppressAutoHyphens/>
        <w:jc w:val="both"/>
        <w:rPr>
          <w:lang w:eastAsia="bg-BG"/>
        </w:rPr>
      </w:pPr>
      <w:r w:rsidRPr="00074D04">
        <w:rPr>
          <w:lang w:eastAsia="bg-BG"/>
        </w:rPr>
        <w:t xml:space="preserve">(10) </w:t>
      </w:r>
      <w:r w:rsidRPr="00074D04">
        <w:rPr>
          <w:lang w:eastAsia="bg-BG"/>
        </w:rPr>
        <w:tab/>
        <w:t>Възможността по ал. 9 се прилага и за подизпълнителите и третите лица, посочени от кандидата или участника. Кандидатът или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74D04" w:rsidRPr="00074D04" w:rsidRDefault="00074D04" w:rsidP="00074D04">
      <w:pPr>
        <w:tabs>
          <w:tab w:val="left" w:pos="426"/>
        </w:tabs>
        <w:suppressAutoHyphens/>
        <w:jc w:val="both"/>
        <w:rPr>
          <w:lang w:eastAsia="bg-BG"/>
        </w:rPr>
      </w:pPr>
      <w:r w:rsidRPr="00074D04">
        <w:rPr>
          <w:lang w:eastAsia="bg-BG"/>
        </w:rPr>
        <w:t>(11)</w:t>
      </w:r>
      <w:r w:rsidRPr="00074D04">
        <w:rPr>
          <w:lang w:eastAsia="bg-BG"/>
        </w:rPr>
        <w:tab/>
        <w:t xml:space="preserve"> 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w:t>
      </w:r>
    </w:p>
    <w:p w:rsidR="00074D04" w:rsidRPr="00074D04" w:rsidRDefault="00074D04" w:rsidP="00074D04">
      <w:pPr>
        <w:tabs>
          <w:tab w:val="left" w:pos="426"/>
        </w:tabs>
        <w:suppressAutoHyphens/>
        <w:jc w:val="both"/>
        <w:rPr>
          <w:lang w:eastAsia="bg-BG"/>
        </w:rPr>
      </w:pPr>
      <w:r w:rsidRPr="00074D04">
        <w:rPr>
          <w:lang w:eastAsia="bg-BG"/>
        </w:rPr>
        <w:t>(12)</w:t>
      </w:r>
      <w:r w:rsidRPr="00074D04">
        <w:rPr>
          <w:lang w:eastAsia="bg-BG"/>
        </w:rPr>
        <w:tab/>
        <w:t xml:space="preserve"> След изтичането на срока по ал. 9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w:t>
      </w:r>
    </w:p>
    <w:p w:rsidR="00074D04" w:rsidRPr="00074D04" w:rsidRDefault="00074D04" w:rsidP="00074D04">
      <w:pPr>
        <w:tabs>
          <w:tab w:val="left" w:pos="426"/>
        </w:tabs>
        <w:suppressAutoHyphens/>
        <w:jc w:val="both"/>
        <w:rPr>
          <w:lang w:eastAsia="bg-BG"/>
        </w:rPr>
      </w:pPr>
      <w:r w:rsidRPr="00074D04">
        <w:rPr>
          <w:lang w:eastAsia="bg-BG"/>
        </w:rPr>
        <w:t>(13)</w:t>
      </w:r>
      <w:r w:rsidRPr="00074D04">
        <w:rPr>
          <w:lang w:eastAsia="bg-BG"/>
        </w:rPr>
        <w:tab/>
      </w:r>
      <w:r w:rsidR="0008022C">
        <w:rPr>
          <w:lang w:eastAsia="bg-BG"/>
        </w:rPr>
        <w:t xml:space="preserve"> </w:t>
      </w:r>
      <w:r w:rsidRPr="00074D04">
        <w:rPr>
          <w:lang w:eastAsia="bg-BG"/>
        </w:rPr>
        <w:t>При извършването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074D04" w:rsidRPr="00074D04" w:rsidRDefault="00074D04" w:rsidP="00074D04">
      <w:pPr>
        <w:tabs>
          <w:tab w:val="left" w:pos="426"/>
        </w:tabs>
        <w:suppressAutoHyphens/>
        <w:jc w:val="both"/>
        <w:rPr>
          <w:lang w:eastAsia="bg-BG"/>
        </w:rPr>
      </w:pPr>
    </w:p>
    <w:p w:rsidR="00074D04" w:rsidRPr="00074D04" w:rsidRDefault="00074D04" w:rsidP="005824B9">
      <w:pPr>
        <w:numPr>
          <w:ilvl w:val="0"/>
          <w:numId w:val="43"/>
        </w:numPr>
        <w:tabs>
          <w:tab w:val="left" w:pos="142"/>
          <w:tab w:val="left" w:pos="284"/>
        </w:tabs>
        <w:suppressAutoHyphens/>
        <w:jc w:val="both"/>
        <w:rPr>
          <w:lang w:val="en-US" w:eastAsia="bg-BG"/>
        </w:rPr>
      </w:pPr>
      <w:r w:rsidRPr="00074D04">
        <w:rPr>
          <w:b/>
          <w:lang w:eastAsia="bg-BG"/>
        </w:rPr>
        <w:t>Оценяване на предложенията.</w:t>
      </w:r>
      <w:r w:rsidRPr="00074D04">
        <w:rPr>
          <w:lang w:eastAsia="bg-BG"/>
        </w:rPr>
        <w:t xml:space="preserve"> </w:t>
      </w:r>
    </w:p>
    <w:p w:rsidR="00074D04" w:rsidRPr="00074D04" w:rsidRDefault="00074D04" w:rsidP="005824B9">
      <w:pPr>
        <w:numPr>
          <w:ilvl w:val="0"/>
          <w:numId w:val="26"/>
        </w:numPr>
        <w:tabs>
          <w:tab w:val="left" w:pos="426"/>
        </w:tabs>
        <w:suppressAutoHyphens/>
        <w:jc w:val="both"/>
        <w:rPr>
          <w:lang w:eastAsia="bg-BG"/>
        </w:rPr>
      </w:pPr>
      <w:r w:rsidRPr="00074D04">
        <w:rPr>
          <w:lang w:eastAsia="bg-BG"/>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074D04" w:rsidRPr="00074D04" w:rsidRDefault="00074D04" w:rsidP="005824B9">
      <w:pPr>
        <w:numPr>
          <w:ilvl w:val="0"/>
          <w:numId w:val="26"/>
        </w:numPr>
        <w:tabs>
          <w:tab w:val="left" w:pos="426"/>
        </w:tabs>
        <w:suppressAutoHyphens/>
        <w:jc w:val="both"/>
        <w:rPr>
          <w:lang w:eastAsia="bg-BG"/>
        </w:rPr>
      </w:pPr>
      <w:r w:rsidRPr="00074D04">
        <w:rPr>
          <w:lang w:eastAsia="bg-BG"/>
        </w:rPr>
        <w:t>Комисията разглежда допуснатите оферти и проверява за тяхното съответствие с предварително обявените условия.</w:t>
      </w:r>
    </w:p>
    <w:p w:rsidR="00074D04" w:rsidRPr="00074D04" w:rsidRDefault="00074D04" w:rsidP="005824B9">
      <w:pPr>
        <w:numPr>
          <w:ilvl w:val="0"/>
          <w:numId w:val="26"/>
        </w:numPr>
        <w:tabs>
          <w:tab w:val="left" w:pos="426"/>
        </w:tabs>
        <w:suppressAutoHyphens/>
        <w:jc w:val="both"/>
        <w:rPr>
          <w:lang w:eastAsia="bg-BG"/>
        </w:rPr>
      </w:pPr>
      <w:r w:rsidRPr="00074D04">
        <w:rPr>
          <w:lang w:eastAsia="bg-BG"/>
        </w:rPr>
        <w:t>Когато възложителят е допуснал представяне на варианти в офертата, комисията не може да отхвърли вариант само на основание, че изборът на този вариант би довел до сключване на договор за услуги вместо на договор за доставки или обратно.</w:t>
      </w:r>
    </w:p>
    <w:p w:rsidR="00074D04" w:rsidRPr="00074D04" w:rsidRDefault="00074D04" w:rsidP="00074D04">
      <w:pPr>
        <w:tabs>
          <w:tab w:val="left" w:pos="142"/>
          <w:tab w:val="left" w:pos="284"/>
        </w:tabs>
        <w:suppressAutoHyphens/>
        <w:jc w:val="both"/>
        <w:rPr>
          <w:lang w:val="en-US" w:eastAsia="bg-BG"/>
        </w:rPr>
      </w:pPr>
    </w:p>
    <w:p w:rsidR="00074D04" w:rsidRPr="00074D04" w:rsidRDefault="00074D04" w:rsidP="005824B9">
      <w:pPr>
        <w:numPr>
          <w:ilvl w:val="0"/>
          <w:numId w:val="43"/>
        </w:numPr>
        <w:tabs>
          <w:tab w:val="left" w:pos="0"/>
          <w:tab w:val="left" w:pos="284"/>
        </w:tabs>
        <w:suppressAutoHyphens/>
        <w:jc w:val="both"/>
        <w:rPr>
          <w:lang w:val="en-US" w:eastAsia="bg-BG"/>
        </w:rPr>
      </w:pPr>
      <w:r w:rsidRPr="00074D04">
        <w:rPr>
          <w:b/>
          <w:lang w:eastAsia="bg-BG"/>
        </w:rPr>
        <w:t>Отваряне на ценовите предложения</w:t>
      </w:r>
    </w:p>
    <w:p w:rsidR="00074D04" w:rsidRPr="00074D04" w:rsidRDefault="00074D04" w:rsidP="00074D04">
      <w:pPr>
        <w:tabs>
          <w:tab w:val="left" w:pos="426"/>
        </w:tabs>
        <w:suppressAutoHyphens/>
        <w:jc w:val="both"/>
        <w:rPr>
          <w:lang w:eastAsia="bg-BG"/>
        </w:rPr>
      </w:pPr>
      <w:r w:rsidRPr="00074D04">
        <w:rPr>
          <w:lang w:val="en-US" w:eastAsia="bg-BG"/>
        </w:rPr>
        <w:t xml:space="preserve">1. </w:t>
      </w:r>
      <w:r w:rsidRPr="00074D04">
        <w:rPr>
          <w:lang w:eastAsia="bg-BG"/>
        </w:rPr>
        <w:t>Ценовото предложение на участник, чиято оферта не отговаря на изискванията на възложителя, не се отваря.</w:t>
      </w:r>
    </w:p>
    <w:p w:rsidR="00074D04" w:rsidRPr="00074D04" w:rsidRDefault="00074D04" w:rsidP="00074D04">
      <w:pPr>
        <w:suppressAutoHyphens/>
        <w:jc w:val="both"/>
        <w:rPr>
          <w:lang w:eastAsia="bg-BG"/>
        </w:rPr>
      </w:pPr>
      <w:r w:rsidRPr="00074D04">
        <w:rPr>
          <w:lang w:val="en-US" w:eastAsia="bg-BG"/>
        </w:rPr>
        <w:t>2.</w:t>
      </w:r>
      <w:r w:rsidRPr="00074D04">
        <w:rPr>
          <w:lang w:eastAsia="bg-BG"/>
        </w:rPr>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074D04" w:rsidRPr="00074D04" w:rsidRDefault="00074D04" w:rsidP="005824B9">
      <w:pPr>
        <w:numPr>
          <w:ilvl w:val="0"/>
          <w:numId w:val="36"/>
        </w:numPr>
        <w:tabs>
          <w:tab w:val="left" w:pos="426"/>
        </w:tabs>
        <w:suppressAutoHyphens/>
        <w:jc w:val="both"/>
        <w:rPr>
          <w:lang w:eastAsia="bg-BG"/>
        </w:rPr>
      </w:pPr>
      <w:r w:rsidRPr="00074D04">
        <w:rPr>
          <w:lang w:eastAsia="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 Комисията обявява резултатите от оценяването на офертите по другите показатели, отваря ценовите предложения и ги оповестява.</w:t>
      </w:r>
    </w:p>
    <w:p w:rsidR="00074D04" w:rsidRPr="00074D04" w:rsidRDefault="00074D04" w:rsidP="00074D04">
      <w:pPr>
        <w:widowControl w:val="0"/>
        <w:tabs>
          <w:tab w:val="left" w:pos="426"/>
          <w:tab w:val="left" w:pos="2959"/>
          <w:tab w:val="left" w:pos="4404"/>
          <w:tab w:val="left" w:pos="4591"/>
          <w:tab w:val="left" w:pos="5643"/>
          <w:tab w:val="left" w:pos="7044"/>
          <w:tab w:val="left" w:pos="8076"/>
          <w:tab w:val="left" w:pos="8268"/>
          <w:tab w:val="left" w:pos="8854"/>
          <w:tab w:val="left" w:pos="9319"/>
        </w:tabs>
        <w:spacing w:line="274" w:lineRule="exact"/>
        <w:jc w:val="both"/>
        <w:rPr>
          <w:color w:val="000000"/>
          <w:lang w:eastAsia="bg-BG" w:bidi="bg-BG"/>
        </w:rPr>
      </w:pPr>
      <w:r w:rsidRPr="00074D04">
        <w:rPr>
          <w:color w:val="000000"/>
          <w:lang w:eastAsia="bg-BG" w:bidi="bg-BG"/>
        </w:rPr>
        <w:t>Когато предложение в офертата на участник, свързано</w:t>
      </w:r>
      <w:r w:rsidRPr="00074D04">
        <w:rPr>
          <w:color w:val="000000"/>
          <w:lang w:eastAsia="bg-BG" w:bidi="bg-BG"/>
        </w:rPr>
        <w:tab/>
      </w:r>
      <w:r w:rsidR="006F40A4">
        <w:rPr>
          <w:color w:val="000000"/>
          <w:lang w:eastAsia="bg-BG" w:bidi="bg-BG"/>
        </w:rPr>
        <w:t xml:space="preserve"> </w:t>
      </w:r>
      <w:r w:rsidRPr="00074D04">
        <w:rPr>
          <w:color w:val="000000"/>
          <w:lang w:eastAsia="bg-BG" w:bidi="bg-BG"/>
        </w:rPr>
        <w:t>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074D04" w:rsidRPr="00074D04" w:rsidRDefault="00074D04" w:rsidP="00074D04">
      <w:pPr>
        <w:widowControl w:val="0"/>
        <w:tabs>
          <w:tab w:val="left" w:pos="426"/>
          <w:tab w:val="left" w:pos="1323"/>
        </w:tabs>
        <w:spacing w:line="274" w:lineRule="exact"/>
        <w:contextualSpacing/>
        <w:jc w:val="both"/>
        <w:rPr>
          <w:color w:val="000000"/>
          <w:lang w:eastAsia="bg-BG" w:bidi="bg-BG"/>
        </w:rPr>
      </w:pPr>
      <w:r w:rsidRPr="00074D04">
        <w:rPr>
          <w:color w:val="000000"/>
          <w:lang w:eastAsia="bg-BG" w:bidi="bg-BG"/>
        </w:rPr>
        <w:t>Обосновката по чл.72  ал. 1 от ЗОП може да се отнася до:</w:t>
      </w:r>
    </w:p>
    <w:p w:rsidR="00074D04" w:rsidRPr="00074D04" w:rsidRDefault="00074D04" w:rsidP="005824B9">
      <w:pPr>
        <w:widowControl w:val="0"/>
        <w:numPr>
          <w:ilvl w:val="0"/>
          <w:numId w:val="40"/>
        </w:numPr>
        <w:tabs>
          <w:tab w:val="left" w:pos="284"/>
          <w:tab w:val="left" w:pos="426"/>
        </w:tabs>
        <w:suppressAutoHyphens/>
        <w:spacing w:line="274" w:lineRule="exact"/>
        <w:jc w:val="both"/>
        <w:rPr>
          <w:color w:val="000000"/>
          <w:lang w:eastAsia="bg-BG" w:bidi="bg-BG"/>
        </w:rPr>
      </w:pPr>
      <w:r w:rsidRPr="00074D04">
        <w:rPr>
          <w:color w:val="000000"/>
          <w:lang w:eastAsia="bg-BG" w:bidi="bg-BG"/>
        </w:rPr>
        <w:t xml:space="preserve"> икономическите особености на производствения процес, на предоставяните услуги или на строителния метод;</w:t>
      </w:r>
    </w:p>
    <w:p w:rsidR="00074D04" w:rsidRPr="00074D04" w:rsidRDefault="00074D04" w:rsidP="005824B9">
      <w:pPr>
        <w:widowControl w:val="0"/>
        <w:numPr>
          <w:ilvl w:val="0"/>
          <w:numId w:val="40"/>
        </w:numPr>
        <w:tabs>
          <w:tab w:val="left" w:pos="284"/>
          <w:tab w:val="left" w:pos="426"/>
          <w:tab w:val="left" w:pos="1216"/>
        </w:tabs>
        <w:suppressAutoHyphens/>
        <w:spacing w:line="274" w:lineRule="exact"/>
        <w:jc w:val="both"/>
        <w:rPr>
          <w:color w:val="000000"/>
          <w:lang w:eastAsia="bg-BG" w:bidi="bg-BG"/>
        </w:rPr>
      </w:pPr>
      <w:r w:rsidRPr="00074D04">
        <w:rPr>
          <w:color w:val="000000"/>
          <w:lang w:eastAsia="bg-BG" w:bidi="bg-BG"/>
        </w:rPr>
        <w:t>избраните технически решения или наличието на изключително благоприятни условия за</w:t>
      </w:r>
      <w:r w:rsidRPr="00074D04">
        <w:rPr>
          <w:color w:val="000000"/>
          <w:lang w:eastAsia="bg-BG" w:bidi="bg-BG"/>
        </w:rPr>
        <w:tab/>
        <w:t>участника за предоставянето</w:t>
      </w:r>
      <w:r w:rsidRPr="00074D04">
        <w:rPr>
          <w:color w:val="000000"/>
          <w:lang w:eastAsia="bg-BG" w:bidi="bg-BG"/>
        </w:rPr>
        <w:tab/>
        <w:t>на</w:t>
      </w:r>
      <w:r w:rsidR="006F40A4">
        <w:rPr>
          <w:color w:val="000000"/>
          <w:lang w:eastAsia="bg-BG" w:bidi="bg-BG"/>
        </w:rPr>
        <w:t xml:space="preserve"> </w:t>
      </w:r>
      <w:r w:rsidRPr="00074D04">
        <w:rPr>
          <w:color w:val="000000"/>
          <w:lang w:eastAsia="bg-BG" w:bidi="bg-BG"/>
        </w:rPr>
        <w:t>услугите.</w:t>
      </w:r>
    </w:p>
    <w:p w:rsidR="00074D04" w:rsidRPr="00074D04" w:rsidRDefault="00074D04" w:rsidP="005824B9">
      <w:pPr>
        <w:widowControl w:val="0"/>
        <w:numPr>
          <w:ilvl w:val="0"/>
          <w:numId w:val="40"/>
        </w:numPr>
        <w:tabs>
          <w:tab w:val="left" w:pos="284"/>
          <w:tab w:val="left" w:pos="426"/>
          <w:tab w:val="left" w:pos="1216"/>
          <w:tab w:val="left" w:pos="2906"/>
          <w:tab w:val="left" w:pos="3372"/>
          <w:tab w:val="left" w:pos="5120"/>
          <w:tab w:val="left" w:pos="5561"/>
          <w:tab w:val="left" w:pos="6858"/>
          <w:tab w:val="left" w:pos="7937"/>
          <w:tab w:val="left" w:pos="8475"/>
          <w:tab w:val="left" w:pos="9823"/>
        </w:tabs>
        <w:suppressAutoHyphens/>
        <w:spacing w:line="274" w:lineRule="exact"/>
        <w:jc w:val="both"/>
        <w:rPr>
          <w:color w:val="000000"/>
          <w:lang w:eastAsia="bg-BG" w:bidi="bg-BG"/>
        </w:rPr>
      </w:pPr>
      <w:r w:rsidRPr="00074D04">
        <w:rPr>
          <w:color w:val="000000"/>
          <w:lang w:eastAsia="bg-BG" w:bidi="bg-BG"/>
        </w:rPr>
        <w:t>Оригиналност</w:t>
      </w:r>
      <w:r w:rsidRPr="00074D04">
        <w:rPr>
          <w:color w:val="000000"/>
          <w:lang w:val="en-US" w:eastAsia="bg-BG" w:bidi="bg-BG"/>
        </w:rPr>
        <w:t xml:space="preserve"> </w:t>
      </w:r>
      <w:r w:rsidRPr="00074D04">
        <w:rPr>
          <w:color w:val="000000"/>
          <w:lang w:eastAsia="bg-BG" w:bidi="bg-BG"/>
        </w:rPr>
        <w:t>на</w:t>
      </w:r>
      <w:r w:rsidRPr="00074D04">
        <w:rPr>
          <w:color w:val="000000"/>
          <w:lang w:val="en-US" w:eastAsia="bg-BG" w:bidi="bg-BG"/>
        </w:rPr>
        <w:t xml:space="preserve"> </w:t>
      </w:r>
      <w:r w:rsidRPr="00074D04">
        <w:rPr>
          <w:color w:val="000000"/>
          <w:lang w:eastAsia="bg-BG" w:bidi="bg-BG"/>
        </w:rPr>
        <w:t>предложеното</w:t>
      </w:r>
      <w:r w:rsidRPr="00074D04">
        <w:rPr>
          <w:color w:val="000000"/>
          <w:lang w:val="en-US" w:eastAsia="bg-BG" w:bidi="bg-BG"/>
        </w:rPr>
        <w:t xml:space="preserve"> </w:t>
      </w:r>
      <w:r w:rsidRPr="00074D04">
        <w:rPr>
          <w:color w:val="000000"/>
          <w:lang w:eastAsia="bg-BG" w:bidi="bg-BG"/>
        </w:rPr>
        <w:t>от</w:t>
      </w:r>
      <w:r w:rsidRPr="00074D04">
        <w:rPr>
          <w:color w:val="000000"/>
          <w:lang w:val="en-US" w:eastAsia="bg-BG" w:bidi="bg-BG"/>
        </w:rPr>
        <w:t xml:space="preserve"> </w:t>
      </w:r>
      <w:r>
        <w:rPr>
          <w:color w:val="000000"/>
          <w:lang w:eastAsia="bg-BG" w:bidi="bg-BG"/>
        </w:rPr>
        <w:t xml:space="preserve">участника </w:t>
      </w:r>
      <w:r w:rsidRPr="00074D04">
        <w:rPr>
          <w:color w:val="000000"/>
          <w:lang w:eastAsia="bg-BG" w:bidi="bg-BG"/>
        </w:rPr>
        <w:t>решение</w:t>
      </w:r>
      <w:r w:rsidRPr="00074D04">
        <w:rPr>
          <w:color w:val="000000"/>
          <w:lang w:val="en-US" w:eastAsia="bg-BG" w:bidi="bg-BG"/>
        </w:rPr>
        <w:t xml:space="preserve"> </w:t>
      </w:r>
      <w:r w:rsidRPr="00074D04">
        <w:rPr>
          <w:color w:val="000000"/>
          <w:lang w:eastAsia="bg-BG" w:bidi="bg-BG"/>
        </w:rPr>
        <w:t>по</w:t>
      </w:r>
      <w:r w:rsidRPr="00074D04">
        <w:rPr>
          <w:color w:val="000000"/>
          <w:lang w:val="en-US" w:eastAsia="bg-BG" w:bidi="bg-BG"/>
        </w:rPr>
        <w:t xml:space="preserve"> </w:t>
      </w:r>
      <w:r w:rsidRPr="00074D04">
        <w:rPr>
          <w:color w:val="000000"/>
          <w:lang w:eastAsia="bg-BG" w:bidi="bg-BG"/>
        </w:rPr>
        <w:t>отношение</w:t>
      </w:r>
      <w:r w:rsidRPr="00074D04">
        <w:rPr>
          <w:color w:val="000000"/>
          <w:lang w:val="en-US" w:eastAsia="bg-BG" w:bidi="bg-BG"/>
        </w:rPr>
        <w:t xml:space="preserve"> </w:t>
      </w:r>
      <w:r w:rsidRPr="00074D04">
        <w:rPr>
          <w:color w:val="000000"/>
          <w:lang w:eastAsia="bg-BG" w:bidi="bg-BG"/>
        </w:rPr>
        <w:t>на</w:t>
      </w:r>
      <w:r w:rsidRPr="00074D04">
        <w:rPr>
          <w:color w:val="000000"/>
          <w:lang w:val="en-US" w:eastAsia="bg-BG" w:bidi="bg-BG"/>
        </w:rPr>
        <w:t xml:space="preserve"> </w:t>
      </w:r>
      <w:r w:rsidRPr="00074D04">
        <w:rPr>
          <w:color w:val="000000"/>
          <w:lang w:eastAsia="bg-BG" w:bidi="bg-BG"/>
        </w:rPr>
        <w:t>строителството, доставките или услугите;</w:t>
      </w:r>
    </w:p>
    <w:p w:rsidR="00074D04" w:rsidRPr="00074D04" w:rsidRDefault="00074D04" w:rsidP="005824B9">
      <w:pPr>
        <w:widowControl w:val="0"/>
        <w:numPr>
          <w:ilvl w:val="0"/>
          <w:numId w:val="40"/>
        </w:numPr>
        <w:tabs>
          <w:tab w:val="left" w:pos="284"/>
          <w:tab w:val="left" w:pos="426"/>
          <w:tab w:val="left" w:pos="1217"/>
        </w:tabs>
        <w:suppressAutoHyphens/>
        <w:spacing w:line="274" w:lineRule="exact"/>
        <w:jc w:val="both"/>
        <w:rPr>
          <w:color w:val="000000"/>
          <w:lang w:eastAsia="bg-BG" w:bidi="bg-BG"/>
        </w:rPr>
      </w:pPr>
      <w:r w:rsidRPr="00074D04">
        <w:rPr>
          <w:color w:val="000000"/>
          <w:lang w:eastAsia="bg-BG" w:bidi="bg-BG"/>
        </w:rPr>
        <w:t>спазването на задълженията по чл. 115 от ЗОП</w:t>
      </w:r>
    </w:p>
    <w:p w:rsidR="00074D04" w:rsidRPr="00074D04" w:rsidRDefault="00074D04" w:rsidP="005824B9">
      <w:pPr>
        <w:widowControl w:val="0"/>
        <w:numPr>
          <w:ilvl w:val="0"/>
          <w:numId w:val="40"/>
        </w:numPr>
        <w:tabs>
          <w:tab w:val="left" w:pos="284"/>
          <w:tab w:val="left" w:pos="426"/>
          <w:tab w:val="left" w:pos="1217"/>
        </w:tabs>
        <w:suppressAutoHyphens/>
        <w:spacing w:line="274" w:lineRule="exact"/>
        <w:jc w:val="both"/>
        <w:rPr>
          <w:color w:val="000000"/>
          <w:lang w:eastAsia="bg-BG" w:bidi="bg-BG"/>
        </w:rPr>
      </w:pPr>
      <w:r w:rsidRPr="00074D04">
        <w:rPr>
          <w:color w:val="000000"/>
          <w:lang w:eastAsia="bg-BG" w:bidi="bg-BG"/>
        </w:rPr>
        <w:t>възможността участникът да получи държавна помощ.</w:t>
      </w:r>
    </w:p>
    <w:p w:rsidR="00074D04" w:rsidRPr="00074D04" w:rsidRDefault="00074D04" w:rsidP="00074D04">
      <w:pPr>
        <w:widowControl w:val="0"/>
        <w:tabs>
          <w:tab w:val="left" w:pos="426"/>
        </w:tabs>
        <w:spacing w:line="274" w:lineRule="exact"/>
        <w:contextualSpacing/>
        <w:jc w:val="both"/>
        <w:rPr>
          <w:color w:val="000000"/>
          <w:lang w:eastAsia="bg-BG" w:bidi="bg-BG"/>
        </w:rPr>
      </w:pPr>
      <w:r w:rsidRPr="00074D04">
        <w:rPr>
          <w:color w:val="000000"/>
          <w:lang w:eastAsia="bg-BG" w:bidi="bg-BG"/>
        </w:rPr>
        <w:t>Получената обосновка се оценява по отношение на нейната пълнота и обективност относно обстоятелствата по чл.72, ал. 2 от ЗОП,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74D04" w:rsidRPr="00074D04" w:rsidRDefault="00074D04" w:rsidP="00074D04">
      <w:pPr>
        <w:widowControl w:val="0"/>
        <w:tabs>
          <w:tab w:val="left" w:pos="426"/>
          <w:tab w:val="left" w:pos="1316"/>
        </w:tabs>
        <w:spacing w:line="274" w:lineRule="exact"/>
        <w:contextualSpacing/>
        <w:jc w:val="both"/>
        <w:rPr>
          <w:color w:val="000000"/>
          <w:lang w:eastAsia="bg-BG" w:bidi="bg-BG"/>
        </w:rPr>
      </w:pPr>
      <w:r w:rsidRPr="00074D04">
        <w:rPr>
          <w:color w:val="000000"/>
          <w:lang w:eastAsia="bg-BG" w:bidi="bg-BG"/>
        </w:rPr>
        <w:t>Не се приема оферта, когато се установи, че предложените в нея цена или разходи са с</w:t>
      </w:r>
      <w:r w:rsidR="006F40A4">
        <w:rPr>
          <w:color w:val="000000"/>
          <w:lang w:eastAsia="bg-BG" w:bidi="bg-BG"/>
        </w:rPr>
        <w:t xml:space="preserve"> </w:t>
      </w:r>
      <w:r w:rsidRPr="00074D04">
        <w:rPr>
          <w:color w:val="000000"/>
          <w:lang w:eastAsia="bg-BG" w:bidi="bg-BG"/>
        </w:rPr>
        <w:t>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w:t>
      </w:r>
      <w:r w:rsidRPr="00074D04">
        <w:rPr>
          <w:color w:val="000000"/>
          <w:lang w:eastAsia="bg-BG" w:bidi="bg-BG"/>
        </w:rPr>
        <w:tab/>
        <w:t xml:space="preserve">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w:t>
      </w:r>
      <w:r w:rsidRPr="00074D04">
        <w:rPr>
          <w:color w:val="000000"/>
          <w:lang w:val="en-US" w:bidi="en-US"/>
        </w:rPr>
        <w:t xml:space="preserve">№ </w:t>
      </w:r>
      <w:r w:rsidRPr="00074D04">
        <w:rPr>
          <w:color w:val="000000"/>
          <w:lang w:eastAsia="bg-BG" w:bidi="bg-BG"/>
        </w:rPr>
        <w:t>10 от ЗОП.</w:t>
      </w:r>
    </w:p>
    <w:p w:rsidR="00074D04" w:rsidRPr="00074D04" w:rsidRDefault="00074D04" w:rsidP="00074D04">
      <w:pPr>
        <w:widowControl w:val="0"/>
        <w:tabs>
          <w:tab w:val="left" w:pos="426"/>
          <w:tab w:val="left" w:pos="1297"/>
        </w:tabs>
        <w:spacing w:line="274" w:lineRule="exact"/>
        <w:contextualSpacing/>
        <w:jc w:val="both"/>
        <w:rPr>
          <w:color w:val="000000"/>
          <w:lang w:eastAsia="bg-BG" w:bidi="bg-BG"/>
        </w:rPr>
      </w:pPr>
      <w:r w:rsidRPr="00074D04">
        <w:rPr>
          <w:color w:val="000000"/>
          <w:lang w:eastAsia="bg-BG" w:bidi="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074D04" w:rsidRPr="00074D04" w:rsidRDefault="00074D04" w:rsidP="00074D04">
      <w:pPr>
        <w:tabs>
          <w:tab w:val="left" w:pos="426"/>
        </w:tabs>
        <w:suppressAutoHyphens/>
        <w:jc w:val="both"/>
        <w:rPr>
          <w:b/>
          <w:lang w:eastAsia="bg-BG"/>
        </w:rPr>
      </w:pPr>
    </w:p>
    <w:p w:rsidR="00074D04" w:rsidRPr="00074D04" w:rsidRDefault="00D01233" w:rsidP="00074D04">
      <w:pPr>
        <w:tabs>
          <w:tab w:val="left" w:pos="0"/>
        </w:tabs>
        <w:suppressAutoHyphens/>
        <w:jc w:val="both"/>
        <w:rPr>
          <w:b/>
          <w:lang w:eastAsia="bg-BG"/>
        </w:rPr>
      </w:pPr>
      <w:r>
        <w:rPr>
          <w:b/>
          <w:lang w:eastAsia="bg-BG"/>
        </w:rPr>
        <w:t>4</w:t>
      </w:r>
      <w:r w:rsidR="00074D04" w:rsidRPr="00074D04">
        <w:rPr>
          <w:b/>
          <w:lang w:val="en-US" w:eastAsia="bg-BG"/>
        </w:rPr>
        <w:t>.</w:t>
      </w:r>
      <w:r w:rsidR="00763C60">
        <w:rPr>
          <w:b/>
          <w:lang w:eastAsia="bg-BG"/>
        </w:rPr>
        <w:t xml:space="preserve"> </w:t>
      </w:r>
      <w:r w:rsidR="00074D04" w:rsidRPr="00074D04">
        <w:rPr>
          <w:b/>
          <w:lang w:eastAsia="bg-BG"/>
        </w:rPr>
        <w:t>Окончателна оценка и класиране на офертите.</w:t>
      </w:r>
    </w:p>
    <w:p w:rsidR="00074D04" w:rsidRPr="00074D04" w:rsidRDefault="00074D04" w:rsidP="00074D04">
      <w:pPr>
        <w:tabs>
          <w:tab w:val="left" w:pos="426"/>
        </w:tabs>
        <w:suppressAutoHyphens/>
        <w:jc w:val="both"/>
        <w:rPr>
          <w:lang w:eastAsia="bg-BG"/>
        </w:rPr>
      </w:pPr>
      <w:r w:rsidRPr="00074D04">
        <w:rPr>
          <w:lang w:eastAsia="bg-BG"/>
        </w:rPr>
        <w:t>Комисията класира участниците по степента на съответствие на офертите с предварително обявените от възложителя условия.</w:t>
      </w:r>
    </w:p>
    <w:p w:rsidR="00074D04" w:rsidRPr="00074D04" w:rsidRDefault="00074D04" w:rsidP="00074D04">
      <w:pPr>
        <w:tabs>
          <w:tab w:val="left" w:pos="426"/>
        </w:tabs>
        <w:suppressAutoHyphens/>
        <w:jc w:val="both"/>
        <w:rPr>
          <w:lang w:eastAsia="bg-BG"/>
        </w:rPr>
      </w:pPr>
      <w:r w:rsidRPr="00074D04">
        <w:rPr>
          <w:lang w:eastAsia="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ал. 2 от чл.58 от ППЗОП или ако критерият за възлагане е най-ниска цена и тази цена се предлага в две или повече оферти.</w:t>
      </w:r>
    </w:p>
    <w:p w:rsidR="00074D04" w:rsidRPr="00074D04" w:rsidRDefault="00074D04" w:rsidP="00074D04">
      <w:pPr>
        <w:tabs>
          <w:tab w:val="left" w:pos="426"/>
        </w:tabs>
        <w:suppressAutoHyphens/>
        <w:jc w:val="both"/>
        <w:rPr>
          <w:lang w:eastAsia="bg-BG"/>
        </w:rPr>
      </w:pPr>
      <w:r w:rsidRPr="00074D04">
        <w:rPr>
          <w:lang w:eastAsia="bg-BG"/>
        </w:rPr>
        <w:t>(ако е приложимо) В случаите по чл. 46, ал. 5 ЗОП комисията прилага обективните и недискриминационни критерии или правила за определяне на конкретните обособени позиции, които ще се възложат на един изпълнител, след извършване на класирането по реда на чл. 58 от ППЗОП.</w:t>
      </w:r>
    </w:p>
    <w:p w:rsidR="00074D04" w:rsidRPr="00074D04" w:rsidRDefault="00074D04" w:rsidP="00074D04">
      <w:pPr>
        <w:tabs>
          <w:tab w:val="left" w:pos="426"/>
        </w:tabs>
        <w:suppressAutoHyphens/>
        <w:jc w:val="both"/>
        <w:rPr>
          <w:lang w:eastAsia="bg-BG"/>
        </w:rPr>
      </w:pPr>
    </w:p>
    <w:p w:rsidR="00074D04" w:rsidRPr="00074D04" w:rsidRDefault="00543E7E" w:rsidP="00543E7E">
      <w:pPr>
        <w:tabs>
          <w:tab w:val="left" w:pos="426"/>
        </w:tabs>
        <w:suppressAutoHyphens/>
        <w:jc w:val="both"/>
        <w:rPr>
          <w:b/>
          <w:lang w:eastAsia="bg-BG"/>
        </w:rPr>
      </w:pPr>
      <w:r>
        <w:rPr>
          <w:b/>
          <w:lang w:eastAsia="bg-BG"/>
        </w:rPr>
        <w:t xml:space="preserve">5. </w:t>
      </w:r>
      <w:r w:rsidR="00074D04" w:rsidRPr="00074D04">
        <w:rPr>
          <w:b/>
          <w:lang w:eastAsia="bg-BG"/>
        </w:rPr>
        <w:t>Отстраняване от участие.</w:t>
      </w:r>
    </w:p>
    <w:p w:rsidR="00074D04" w:rsidRPr="00074D04" w:rsidRDefault="00543E7E" w:rsidP="00543E7E">
      <w:pPr>
        <w:tabs>
          <w:tab w:val="left" w:pos="426"/>
        </w:tabs>
        <w:suppressAutoHyphens/>
        <w:jc w:val="both"/>
        <w:rPr>
          <w:lang w:eastAsia="bg-BG"/>
        </w:rPr>
      </w:pPr>
      <w:r>
        <w:rPr>
          <w:lang w:eastAsia="bg-BG"/>
        </w:rPr>
        <w:t xml:space="preserve">5.1 </w:t>
      </w:r>
      <w:r w:rsidR="00074D04" w:rsidRPr="00074D04">
        <w:rPr>
          <w:lang w:eastAsia="bg-BG"/>
        </w:rPr>
        <w:t>Комисията предлага за отстраняване участник, който не отговаря на изискванията за лично състояние по чл.54 и чл.55 от ЗОП.</w:t>
      </w:r>
    </w:p>
    <w:p w:rsidR="00074D04" w:rsidRPr="00074D04" w:rsidRDefault="00543E7E" w:rsidP="00543E7E">
      <w:pPr>
        <w:tabs>
          <w:tab w:val="left" w:pos="426"/>
        </w:tabs>
        <w:suppressAutoHyphens/>
        <w:jc w:val="both"/>
        <w:rPr>
          <w:lang w:eastAsia="bg-BG"/>
        </w:rPr>
      </w:pPr>
      <w:r>
        <w:rPr>
          <w:lang w:eastAsia="bg-BG"/>
        </w:rPr>
        <w:t>5.2.</w:t>
      </w:r>
      <w:r w:rsidR="00074D04" w:rsidRPr="00074D04">
        <w:rPr>
          <w:lang w:eastAsia="bg-BG"/>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074D04" w:rsidRPr="00074D04" w:rsidRDefault="00543E7E" w:rsidP="00074D04">
      <w:pPr>
        <w:tabs>
          <w:tab w:val="left" w:pos="426"/>
        </w:tabs>
        <w:suppressAutoHyphens/>
        <w:jc w:val="both"/>
        <w:rPr>
          <w:lang w:eastAsia="bg-BG"/>
        </w:rPr>
      </w:pPr>
      <w:r>
        <w:rPr>
          <w:lang w:eastAsia="bg-BG"/>
        </w:rPr>
        <w:t>5</w:t>
      </w:r>
      <w:r w:rsidR="00074D04" w:rsidRPr="00074D04">
        <w:rPr>
          <w:lang w:eastAsia="bg-BG"/>
        </w:rPr>
        <w:t>.3. Участник, който е представил оферта, която не отговаря на:</w:t>
      </w:r>
    </w:p>
    <w:p w:rsidR="00074D04" w:rsidRPr="00074D04" w:rsidRDefault="00074D04" w:rsidP="00074D04">
      <w:pPr>
        <w:tabs>
          <w:tab w:val="left" w:pos="426"/>
        </w:tabs>
        <w:suppressAutoHyphens/>
        <w:jc w:val="both"/>
        <w:rPr>
          <w:lang w:eastAsia="bg-BG"/>
        </w:rPr>
      </w:pPr>
      <w:r w:rsidRPr="00074D04">
        <w:rPr>
          <w:lang w:eastAsia="bg-BG"/>
        </w:rPr>
        <w:t>а)</w:t>
      </w:r>
      <w:r w:rsidRPr="00074D04">
        <w:rPr>
          <w:lang w:eastAsia="bg-BG"/>
        </w:rPr>
        <w:tab/>
        <w:t>предварително обявените условия на поръчката;</w:t>
      </w:r>
    </w:p>
    <w:p w:rsidR="00074D04" w:rsidRPr="00074D04" w:rsidRDefault="00074D04" w:rsidP="00074D04">
      <w:pPr>
        <w:tabs>
          <w:tab w:val="left" w:pos="426"/>
        </w:tabs>
        <w:suppressAutoHyphens/>
        <w:jc w:val="both"/>
        <w:rPr>
          <w:lang w:eastAsia="bg-BG"/>
        </w:rPr>
      </w:pPr>
      <w:r w:rsidRPr="00074D04">
        <w:rPr>
          <w:lang w:eastAsia="bg-BG"/>
        </w:rPr>
        <w:t>б) правила и изисквания, свързани с опазване нл околната среда, социалното и трудовото право, приложими колективни споразумения и/или разпоредби нл международното екологично, соци</w:t>
      </w:r>
      <w:r w:rsidR="00543E7E">
        <w:rPr>
          <w:lang w:eastAsia="bg-BG"/>
        </w:rPr>
        <w:t>ал</w:t>
      </w:r>
      <w:r w:rsidRPr="00074D04">
        <w:rPr>
          <w:lang w:eastAsia="bg-BG"/>
        </w:rPr>
        <w:t>но и трудово право, които са изброени в приложение № 10 към ЗОП;</w:t>
      </w:r>
    </w:p>
    <w:p w:rsidR="00074D04" w:rsidRPr="00074D04" w:rsidRDefault="00543E7E" w:rsidP="00074D04">
      <w:pPr>
        <w:tabs>
          <w:tab w:val="left" w:pos="426"/>
        </w:tabs>
        <w:suppressAutoHyphens/>
        <w:jc w:val="both"/>
        <w:rPr>
          <w:lang w:eastAsia="bg-BG"/>
        </w:rPr>
      </w:pPr>
      <w:r>
        <w:rPr>
          <w:lang w:eastAsia="bg-BG"/>
        </w:rPr>
        <w:t>5</w:t>
      </w:r>
      <w:r w:rsidR="00074D04" w:rsidRPr="00074D04">
        <w:rPr>
          <w:lang w:eastAsia="bg-BG"/>
        </w:rPr>
        <w:t>.4. Участник, който не е представил в срок обосновката по чл. 72, ал. 1от ЗОП или чиято оферта не е приета съгласно чл. 72, ал. 3 – 5 от ЗОП</w:t>
      </w:r>
    </w:p>
    <w:p w:rsidR="00074D04" w:rsidRPr="00074D04" w:rsidRDefault="00074D04" w:rsidP="00543E7E">
      <w:pPr>
        <w:numPr>
          <w:ilvl w:val="1"/>
          <w:numId w:val="45"/>
        </w:numPr>
        <w:tabs>
          <w:tab w:val="left" w:pos="426"/>
        </w:tabs>
        <w:suppressAutoHyphens/>
        <w:jc w:val="both"/>
        <w:rPr>
          <w:lang w:eastAsia="bg-BG"/>
        </w:rPr>
      </w:pPr>
      <w:r w:rsidRPr="00074D04">
        <w:rPr>
          <w:lang w:eastAsia="bg-BG"/>
        </w:rPr>
        <w:t>Участници, които са свързани лица.</w:t>
      </w:r>
    </w:p>
    <w:p w:rsidR="00074D04" w:rsidRPr="00074D04" w:rsidRDefault="00074D04" w:rsidP="00074D04">
      <w:pPr>
        <w:tabs>
          <w:tab w:val="left" w:pos="426"/>
        </w:tabs>
        <w:suppressAutoHyphens/>
        <w:jc w:val="both"/>
        <w:rPr>
          <w:lang w:eastAsia="bg-BG"/>
        </w:rPr>
      </w:pPr>
    </w:p>
    <w:p w:rsidR="00074D04" w:rsidRPr="00074D04" w:rsidRDefault="00074D04" w:rsidP="000502AD">
      <w:pPr>
        <w:numPr>
          <w:ilvl w:val="0"/>
          <w:numId w:val="45"/>
        </w:numPr>
        <w:tabs>
          <w:tab w:val="left" w:pos="426"/>
        </w:tabs>
        <w:suppressAutoHyphens/>
        <w:jc w:val="both"/>
        <w:rPr>
          <w:b/>
          <w:lang w:eastAsia="bg-BG"/>
        </w:rPr>
      </w:pPr>
      <w:r w:rsidRPr="00074D04">
        <w:rPr>
          <w:b/>
          <w:lang w:eastAsia="bg-BG"/>
        </w:rPr>
        <w:t>Избор на изпълнител или прекратяване на процедурата.</w:t>
      </w:r>
    </w:p>
    <w:p w:rsidR="00074D04" w:rsidRPr="00074D04" w:rsidRDefault="00074D04" w:rsidP="00074D04">
      <w:pPr>
        <w:tabs>
          <w:tab w:val="left" w:pos="426"/>
        </w:tabs>
        <w:suppressAutoHyphens/>
        <w:jc w:val="both"/>
        <w:rPr>
          <w:lang w:eastAsia="bg-BG"/>
        </w:rPr>
      </w:pPr>
      <w:r w:rsidRPr="00074D04">
        <w:rPr>
          <w:lang w:eastAsia="bg-BG"/>
        </w:rPr>
        <w:t>Назначената от възложителя комисия съставя на база съставените протоколи съ</w:t>
      </w:r>
      <w:r>
        <w:rPr>
          <w:lang w:eastAsia="bg-BG"/>
        </w:rPr>
        <w:t>ставя и предоставя на възложите</w:t>
      </w:r>
      <w:r w:rsidRPr="00074D04">
        <w:rPr>
          <w:lang w:eastAsia="bg-BG"/>
        </w:rPr>
        <w:t>ля доклад за извършване на подбора на участниците, разглеждането, оценката и класирането на офертите.</w:t>
      </w:r>
    </w:p>
    <w:p w:rsidR="00074D04" w:rsidRPr="00074D04" w:rsidRDefault="00074D04" w:rsidP="00074D04">
      <w:pPr>
        <w:tabs>
          <w:tab w:val="left" w:pos="426"/>
        </w:tabs>
        <w:suppressAutoHyphens/>
        <w:jc w:val="both"/>
        <w:rPr>
          <w:lang w:eastAsia="bg-BG"/>
        </w:rPr>
      </w:pPr>
      <w:r w:rsidRPr="00074D04">
        <w:rPr>
          <w:lang w:eastAsia="bg-BG"/>
        </w:rPr>
        <w:t>Възложителят утвърждава или връща доклада с писмени указания по реда на чл. 106 от ЗОП.</w:t>
      </w:r>
    </w:p>
    <w:p w:rsidR="00074D04" w:rsidRPr="00074D04" w:rsidRDefault="00074D04" w:rsidP="00074D04">
      <w:pPr>
        <w:tabs>
          <w:tab w:val="left" w:pos="426"/>
        </w:tabs>
        <w:suppressAutoHyphens/>
        <w:jc w:val="both"/>
        <w:rPr>
          <w:lang w:eastAsia="bg-BG"/>
        </w:rPr>
      </w:pPr>
      <w:r w:rsidRPr="00074D04">
        <w:rPr>
          <w:lang w:eastAsia="bg-BG"/>
        </w:rPr>
        <w:t>В 10-дневен</w:t>
      </w:r>
      <w:r w:rsidRPr="00074D04">
        <w:rPr>
          <w:lang w:eastAsia="bg-BG"/>
        </w:rPr>
        <w:tab/>
        <w:t>срок</w:t>
      </w:r>
      <w:r w:rsidRPr="00074D04">
        <w:rPr>
          <w:lang w:eastAsia="bg-BG"/>
        </w:rPr>
        <w:tab/>
        <w:t>от утвърждаване на</w:t>
      </w:r>
      <w:r w:rsidRPr="00074D04">
        <w:rPr>
          <w:lang w:eastAsia="bg-BG"/>
        </w:rPr>
        <w:tab/>
        <w:t>протокола</w:t>
      </w:r>
      <w:r w:rsidRPr="00074D04">
        <w:rPr>
          <w:lang w:val="en-US" w:eastAsia="bg-BG"/>
        </w:rPr>
        <w:t xml:space="preserve"> </w:t>
      </w:r>
      <w:r w:rsidRPr="00074D04">
        <w:rPr>
          <w:lang w:eastAsia="bg-BG"/>
        </w:rPr>
        <w:t>възложителят издава решение за определяне на изпълнител или за прекратяване на процедурата.</w:t>
      </w:r>
    </w:p>
    <w:p w:rsidR="00074D04" w:rsidRPr="00074D04" w:rsidRDefault="00074D04" w:rsidP="00074D04">
      <w:pPr>
        <w:tabs>
          <w:tab w:val="left" w:pos="426"/>
        </w:tabs>
        <w:suppressAutoHyphens/>
        <w:jc w:val="both"/>
        <w:rPr>
          <w:lang w:eastAsia="bg-BG"/>
        </w:rPr>
      </w:pPr>
      <w:r w:rsidRPr="00074D04">
        <w:rPr>
          <w:lang w:eastAsia="bg-BG"/>
        </w:rPr>
        <w:t>При прекратяване на процедурата се прилагат основанията по чл. 110 от ЗОП.</w:t>
      </w:r>
    </w:p>
    <w:p w:rsidR="00074D04" w:rsidRPr="00074D04" w:rsidRDefault="00074D04" w:rsidP="00074D04">
      <w:pPr>
        <w:tabs>
          <w:tab w:val="left" w:pos="426"/>
        </w:tabs>
        <w:suppressAutoHyphens/>
        <w:jc w:val="both"/>
        <w:rPr>
          <w:lang w:eastAsia="bg-BG"/>
        </w:rPr>
      </w:pPr>
      <w:r w:rsidRPr="00074D04">
        <w:rPr>
          <w:lang w:eastAsia="bg-BG"/>
        </w:rPr>
        <w:t>Решението се изпраща в един и същи ден на участниците и се публикува в профила на купувача.</w:t>
      </w:r>
    </w:p>
    <w:p w:rsidR="00074D04" w:rsidRPr="00074D04" w:rsidRDefault="00074D04" w:rsidP="00074D04">
      <w:pPr>
        <w:tabs>
          <w:tab w:val="left" w:pos="426"/>
        </w:tabs>
        <w:suppressAutoHyphens/>
        <w:jc w:val="both"/>
        <w:rPr>
          <w:lang w:eastAsia="bg-BG"/>
        </w:rPr>
      </w:pPr>
      <w:r w:rsidRPr="00074D04">
        <w:rPr>
          <w:lang w:eastAsia="bg-BG"/>
        </w:rPr>
        <w:t xml:space="preserve"> </w:t>
      </w:r>
    </w:p>
    <w:p w:rsidR="00074D04" w:rsidRPr="00074D04" w:rsidRDefault="00074D04" w:rsidP="000502AD">
      <w:pPr>
        <w:numPr>
          <w:ilvl w:val="0"/>
          <w:numId w:val="45"/>
        </w:numPr>
        <w:tabs>
          <w:tab w:val="left" w:pos="426"/>
        </w:tabs>
        <w:suppressAutoHyphens/>
        <w:jc w:val="both"/>
        <w:rPr>
          <w:lang w:eastAsia="bg-BG"/>
        </w:rPr>
      </w:pPr>
      <w:r w:rsidRPr="00074D04">
        <w:rPr>
          <w:b/>
          <w:lang w:eastAsia="bg-BG"/>
        </w:rPr>
        <w:t>Сключване на договор за обществена поръчка</w:t>
      </w:r>
    </w:p>
    <w:p w:rsidR="00074D04" w:rsidRPr="00074D04" w:rsidRDefault="00512F72" w:rsidP="00074D04">
      <w:pPr>
        <w:tabs>
          <w:tab w:val="left" w:pos="426"/>
        </w:tabs>
        <w:suppressAutoHyphens/>
        <w:jc w:val="both"/>
        <w:rPr>
          <w:lang w:eastAsia="bg-BG"/>
        </w:rPr>
      </w:pPr>
      <w:r>
        <w:rPr>
          <w:lang w:eastAsia="bg-BG"/>
        </w:rPr>
        <w:t>7</w:t>
      </w:r>
      <w:r w:rsidR="00074D04" w:rsidRPr="00074D04">
        <w:rPr>
          <w:lang w:eastAsia="bg-BG"/>
        </w:rPr>
        <w:t>.1.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074D04" w:rsidRPr="00074D04" w:rsidRDefault="00074D04" w:rsidP="005824B9">
      <w:pPr>
        <w:numPr>
          <w:ilvl w:val="0"/>
          <w:numId w:val="29"/>
        </w:numPr>
        <w:tabs>
          <w:tab w:val="left" w:pos="284"/>
          <w:tab w:val="left" w:pos="426"/>
        </w:tabs>
        <w:suppressAutoHyphens/>
        <w:jc w:val="both"/>
        <w:rPr>
          <w:lang w:eastAsia="bg-BG"/>
        </w:rPr>
      </w:pPr>
      <w:r w:rsidRPr="00074D04">
        <w:rPr>
          <w:lang w:eastAsia="bg-BG"/>
        </w:rPr>
        <w:t>изпълни задължението по чл. 67, ал. 6 от ЗОП;</w:t>
      </w:r>
    </w:p>
    <w:p w:rsidR="00074D04" w:rsidRPr="00074D04" w:rsidRDefault="00074D04" w:rsidP="005824B9">
      <w:pPr>
        <w:numPr>
          <w:ilvl w:val="0"/>
          <w:numId w:val="29"/>
        </w:numPr>
        <w:tabs>
          <w:tab w:val="left" w:pos="284"/>
          <w:tab w:val="left" w:pos="426"/>
        </w:tabs>
        <w:suppressAutoHyphens/>
        <w:jc w:val="both"/>
        <w:rPr>
          <w:lang w:eastAsia="bg-BG"/>
        </w:rPr>
      </w:pPr>
      <w:r w:rsidRPr="00074D04">
        <w:rPr>
          <w:lang w:eastAsia="bg-BG"/>
        </w:rPr>
        <w:t>представи определената гаранция за изпълнение на договора;</w:t>
      </w:r>
    </w:p>
    <w:p w:rsidR="00074D04" w:rsidRPr="00074D04" w:rsidRDefault="00074D04" w:rsidP="005824B9">
      <w:pPr>
        <w:numPr>
          <w:ilvl w:val="0"/>
          <w:numId w:val="29"/>
        </w:numPr>
        <w:tabs>
          <w:tab w:val="left" w:pos="0"/>
          <w:tab w:val="left" w:pos="284"/>
        </w:tabs>
        <w:suppressAutoHyphens/>
        <w:jc w:val="both"/>
        <w:rPr>
          <w:lang w:eastAsia="bg-BG"/>
        </w:rPr>
      </w:pPr>
      <w:r w:rsidRPr="00074D04">
        <w:rPr>
          <w:lang w:eastAsia="bg-BG"/>
        </w:rPr>
        <w:t>извърши съответна регистрация, представи документ или изпълни друго изискване, което е необходимо за</w:t>
      </w:r>
      <w:r w:rsidRPr="00074D04">
        <w:rPr>
          <w:lang w:val="en-US" w:eastAsia="bg-BG"/>
        </w:rPr>
        <w:t xml:space="preserve"> </w:t>
      </w:r>
      <w:r w:rsidRPr="00074D04">
        <w:rPr>
          <w:lang w:eastAsia="bg-BG"/>
        </w:rPr>
        <w:t>изпълнение на поръчката съгласно изискванията на нормативен</w:t>
      </w:r>
      <w:r w:rsidRPr="00074D04">
        <w:rPr>
          <w:lang w:val="en-US" w:eastAsia="bg-BG"/>
        </w:rPr>
        <w:t xml:space="preserve"> </w:t>
      </w:r>
      <w:r w:rsidRPr="00074D04">
        <w:rPr>
          <w:lang w:eastAsia="bg-BG"/>
        </w:rPr>
        <w:t>или административен акт и е поставено от възложителя в условията на обявената поръчка.</w:t>
      </w:r>
    </w:p>
    <w:p w:rsidR="00074D04" w:rsidRPr="00074D04" w:rsidRDefault="00074D04" w:rsidP="00074D04">
      <w:pPr>
        <w:tabs>
          <w:tab w:val="left" w:pos="426"/>
        </w:tabs>
        <w:suppressAutoHyphens/>
        <w:jc w:val="both"/>
        <w:rPr>
          <w:lang w:eastAsia="bg-BG"/>
        </w:rPr>
      </w:pPr>
    </w:p>
    <w:p w:rsidR="00074D04" w:rsidRPr="00074D04" w:rsidRDefault="00512F72" w:rsidP="00074D04">
      <w:pPr>
        <w:tabs>
          <w:tab w:val="left" w:pos="426"/>
        </w:tabs>
        <w:suppressAutoHyphens/>
        <w:jc w:val="both"/>
        <w:rPr>
          <w:lang w:eastAsia="bg-BG"/>
        </w:rPr>
      </w:pPr>
      <w:r>
        <w:rPr>
          <w:lang w:eastAsia="bg-BG"/>
        </w:rPr>
        <w:t>7</w:t>
      </w:r>
      <w:r w:rsidR="00074D04" w:rsidRPr="00074D04">
        <w:rPr>
          <w:lang w:eastAsia="bg-BG"/>
        </w:rPr>
        <w:t>.2. Възложителят не сключва договор, когато участникът, класиран на първо място:</w:t>
      </w:r>
    </w:p>
    <w:p w:rsidR="00074D04" w:rsidRPr="00074D04" w:rsidRDefault="00074D04" w:rsidP="005824B9">
      <w:pPr>
        <w:numPr>
          <w:ilvl w:val="0"/>
          <w:numId w:val="30"/>
        </w:numPr>
        <w:tabs>
          <w:tab w:val="left" w:pos="426"/>
        </w:tabs>
        <w:suppressAutoHyphens/>
        <w:jc w:val="both"/>
        <w:rPr>
          <w:lang w:eastAsia="bg-BG"/>
        </w:rPr>
      </w:pPr>
      <w:r w:rsidRPr="00074D04">
        <w:rPr>
          <w:lang w:eastAsia="bg-BG"/>
        </w:rPr>
        <w:t>откаже да сключи договор;</w:t>
      </w:r>
    </w:p>
    <w:p w:rsidR="00074D04" w:rsidRPr="00600C49" w:rsidRDefault="00074D04" w:rsidP="005824B9">
      <w:pPr>
        <w:numPr>
          <w:ilvl w:val="0"/>
          <w:numId w:val="30"/>
        </w:numPr>
        <w:tabs>
          <w:tab w:val="left" w:pos="426"/>
        </w:tabs>
        <w:suppressAutoHyphens/>
        <w:jc w:val="both"/>
        <w:rPr>
          <w:color w:val="000000"/>
          <w:lang w:eastAsia="bg-BG"/>
        </w:rPr>
      </w:pPr>
      <w:r w:rsidRPr="00600C49">
        <w:rPr>
          <w:color w:val="000000"/>
          <w:lang w:eastAsia="bg-BG"/>
        </w:rPr>
        <w:t>не изпълни някое от условията по т.7. 1, или</w:t>
      </w:r>
    </w:p>
    <w:p w:rsidR="00074D04" w:rsidRPr="00074D04" w:rsidRDefault="00074D04" w:rsidP="005824B9">
      <w:pPr>
        <w:numPr>
          <w:ilvl w:val="0"/>
          <w:numId w:val="30"/>
        </w:numPr>
        <w:tabs>
          <w:tab w:val="left" w:pos="426"/>
        </w:tabs>
        <w:suppressAutoHyphens/>
        <w:jc w:val="both"/>
        <w:rPr>
          <w:lang w:eastAsia="bg-BG"/>
        </w:rPr>
      </w:pPr>
      <w:r w:rsidRPr="00074D04">
        <w:rPr>
          <w:lang w:eastAsia="bg-BG"/>
        </w:rPr>
        <w:t>не докаже, че не са налице основания за отстраняване от процедурата</w:t>
      </w:r>
    </w:p>
    <w:p w:rsidR="00074D04" w:rsidRPr="00074D04" w:rsidRDefault="00074D04" w:rsidP="00074D04">
      <w:pPr>
        <w:tabs>
          <w:tab w:val="left" w:pos="426"/>
        </w:tabs>
        <w:suppressAutoHyphens/>
        <w:jc w:val="both"/>
        <w:rPr>
          <w:lang w:eastAsia="bg-BG"/>
        </w:rPr>
      </w:pPr>
    </w:p>
    <w:p w:rsidR="00074D04" w:rsidRPr="00074D04" w:rsidRDefault="00512F72" w:rsidP="00074D04">
      <w:pPr>
        <w:tabs>
          <w:tab w:val="left" w:pos="426"/>
        </w:tabs>
        <w:suppressAutoHyphens/>
        <w:jc w:val="both"/>
        <w:rPr>
          <w:lang w:eastAsia="bg-BG"/>
        </w:rPr>
      </w:pPr>
      <w:r>
        <w:rPr>
          <w:lang w:eastAsia="bg-BG"/>
        </w:rPr>
        <w:t>7</w:t>
      </w:r>
      <w:r w:rsidR="00074D04" w:rsidRPr="00074D04">
        <w:rPr>
          <w:lang w:eastAsia="bg-BG"/>
        </w:rPr>
        <w:t>.3</w:t>
      </w:r>
      <w:r w:rsidR="00074D04" w:rsidRPr="00074D04">
        <w:rPr>
          <w:lang w:eastAsia="bg-BG"/>
        </w:rPr>
        <w:tab/>
        <w:t xml:space="preserve"> В случаите по т.7. 2 възложителят може да измени влязлото в сила решение в частта за определяне на изпълнител</w:t>
      </w:r>
      <w:r>
        <w:rPr>
          <w:lang w:eastAsia="bg-BG"/>
        </w:rPr>
        <w:t xml:space="preserve"> </w:t>
      </w:r>
      <w:r w:rsidR="00074D04" w:rsidRPr="00074D04">
        <w:rPr>
          <w:lang w:eastAsia="bg-BG"/>
        </w:rPr>
        <w:t>и с мотивирано решение да</w:t>
      </w:r>
      <w:r w:rsidR="00074D04" w:rsidRPr="00074D04">
        <w:rPr>
          <w:lang w:eastAsia="bg-BG"/>
        </w:rPr>
        <w:tab/>
        <w:t>определи втория класиран участник за изпълнител.</w:t>
      </w:r>
    </w:p>
    <w:p w:rsidR="00074D04" w:rsidRPr="00074D04" w:rsidRDefault="00074D04" w:rsidP="00074D04">
      <w:pPr>
        <w:tabs>
          <w:tab w:val="left" w:pos="426"/>
        </w:tabs>
        <w:suppressAutoHyphens/>
        <w:jc w:val="both"/>
        <w:rPr>
          <w:lang w:eastAsia="bg-BG"/>
        </w:rPr>
      </w:pPr>
      <w:r w:rsidRPr="00074D04">
        <w:rPr>
          <w:lang w:eastAsia="bg-BG"/>
        </w:rPr>
        <w:tab/>
      </w:r>
    </w:p>
    <w:p w:rsidR="00074D04" w:rsidRPr="00074D04" w:rsidRDefault="00512F72" w:rsidP="00074D04">
      <w:pPr>
        <w:tabs>
          <w:tab w:val="left" w:pos="426"/>
        </w:tabs>
        <w:suppressAutoHyphens/>
        <w:jc w:val="both"/>
        <w:rPr>
          <w:lang w:eastAsia="bg-BG"/>
        </w:rPr>
      </w:pPr>
      <w:r>
        <w:rPr>
          <w:lang w:eastAsia="bg-BG"/>
        </w:rPr>
        <w:t>7</w:t>
      </w:r>
      <w:r w:rsidR="00074D04" w:rsidRPr="00074D04">
        <w:rPr>
          <w:lang w:eastAsia="bg-BG"/>
        </w:rPr>
        <w:t>.4.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w:t>
      </w:r>
      <w:r w:rsidR="00074D04" w:rsidRPr="00074D04">
        <w:rPr>
          <w:lang w:val="en-US" w:eastAsia="bg-BG"/>
        </w:rPr>
        <w:t xml:space="preserve"> </w:t>
      </w:r>
      <w:r w:rsidR="00074D04" w:rsidRPr="00074D04">
        <w:rPr>
          <w:lang w:eastAsia="bg-BG"/>
        </w:rPr>
        <w:t>за</w:t>
      </w:r>
      <w:r w:rsidR="00074D04" w:rsidRPr="00074D04">
        <w:rPr>
          <w:lang w:val="en-US" w:eastAsia="bg-BG"/>
        </w:rPr>
        <w:t xml:space="preserve"> </w:t>
      </w:r>
      <w:r w:rsidR="00074D04" w:rsidRPr="00074D04">
        <w:rPr>
          <w:lang w:eastAsia="bg-BG"/>
        </w:rPr>
        <w:t>изпълнител</w:t>
      </w:r>
      <w:r w:rsidR="00074D04" w:rsidRPr="00074D04">
        <w:rPr>
          <w:lang w:val="en-US" w:eastAsia="bg-BG"/>
        </w:rPr>
        <w:t xml:space="preserve"> </w:t>
      </w:r>
      <w:r w:rsidR="00074D04" w:rsidRPr="00074D04">
        <w:rPr>
          <w:lang w:eastAsia="bg-BG"/>
        </w:rPr>
        <w:t>на</w:t>
      </w:r>
      <w:r w:rsidR="00074D04" w:rsidRPr="00074D04">
        <w:rPr>
          <w:lang w:val="en-US" w:eastAsia="bg-BG"/>
        </w:rPr>
        <w:t xml:space="preserve"> </w:t>
      </w:r>
      <w:r w:rsidR="00074D04" w:rsidRPr="00074D04">
        <w:rPr>
          <w:lang w:eastAsia="bg-BG"/>
        </w:rPr>
        <w:t>поръчката.</w:t>
      </w:r>
      <w:r w:rsidR="00074D04" w:rsidRPr="00074D04">
        <w:rPr>
          <w:lang w:eastAsia="bg-BG"/>
        </w:rPr>
        <w:tab/>
        <w:t>Промени в</w:t>
      </w:r>
      <w:r w:rsidR="00074D04" w:rsidRPr="00074D04">
        <w:rPr>
          <w:lang w:eastAsia="bg-BG"/>
        </w:rPr>
        <w:tab/>
        <w:t>проекта</w:t>
      </w:r>
      <w:r w:rsidR="00074D04" w:rsidRPr="00074D04">
        <w:rPr>
          <w:lang w:val="en-US" w:eastAsia="bg-BG"/>
        </w:rPr>
        <w:t xml:space="preserve"> </w:t>
      </w:r>
      <w:r w:rsidR="00074D04" w:rsidRPr="00074D04">
        <w:rPr>
          <w:lang w:eastAsia="bg-BG"/>
        </w:rPr>
        <w:t>на договор се допускат по изключение, когато е изпълнено условието по чл. 116, ал. 1, т. 5 от ЗОП и са наложени от обстоятелства, настъпили по време или след провеждане на процедурата.</w:t>
      </w:r>
    </w:p>
    <w:p w:rsidR="00074D04" w:rsidRPr="00074D04" w:rsidRDefault="00074D04" w:rsidP="00074D04">
      <w:pPr>
        <w:tabs>
          <w:tab w:val="left" w:pos="426"/>
        </w:tabs>
        <w:suppressAutoHyphens/>
        <w:jc w:val="both"/>
        <w:rPr>
          <w:lang w:eastAsia="bg-BG"/>
        </w:rPr>
      </w:pPr>
    </w:p>
    <w:p w:rsidR="00074D04" w:rsidRPr="00074D04" w:rsidRDefault="00074D04" w:rsidP="000502AD">
      <w:pPr>
        <w:numPr>
          <w:ilvl w:val="1"/>
          <w:numId w:val="45"/>
        </w:numPr>
        <w:tabs>
          <w:tab w:val="left" w:pos="284"/>
          <w:tab w:val="left" w:pos="426"/>
        </w:tabs>
        <w:suppressAutoHyphens/>
        <w:jc w:val="both"/>
        <w:rPr>
          <w:lang w:eastAsia="bg-BG"/>
        </w:rPr>
      </w:pPr>
      <w:r w:rsidRPr="00074D04">
        <w:rPr>
          <w:lang w:eastAsia="bg-BG"/>
        </w:rPr>
        <w:t xml:space="preserve"> Задължителното минимално съдържание на договора съгласно чл.69 от  правилника за прилагане на закона е:</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данни за страните, датата и мястото на сключване на договора;</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предмет;</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цена, ред и срокове за разплащане;</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срок или продължителност на изпълнение на поръчката, а при поетапно изпълнение - и междинни срокове;</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права и задължения на страните, включително задължение за изпълнителя да сключи договор за подизпълнение, когато е обявил в офертата си ползването на подизпълнител;</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когато е приложимо - предвидените опции и подновявания, включително обем и стойност, както и условията и реда за осъществяването им;</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размер и условия за задържане и освобождаване на гаранциите, свързани с изпълнението на договора, включително поетапно освобождаване;</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ред за приемане на работата;</w:t>
      </w:r>
    </w:p>
    <w:p w:rsidR="00074D04" w:rsidRPr="00074D04" w:rsidRDefault="00074D04" w:rsidP="005824B9">
      <w:pPr>
        <w:numPr>
          <w:ilvl w:val="0"/>
          <w:numId w:val="31"/>
        </w:numPr>
        <w:tabs>
          <w:tab w:val="left" w:pos="426"/>
        </w:tabs>
        <w:suppressAutoHyphens/>
        <w:jc w:val="both"/>
        <w:rPr>
          <w:lang w:eastAsia="bg-BG"/>
        </w:rPr>
      </w:pPr>
      <w:r w:rsidRPr="00074D04">
        <w:rPr>
          <w:lang w:eastAsia="bg-BG"/>
        </w:rPr>
        <w:t>условия и ред за прекратяване.</w:t>
      </w:r>
    </w:p>
    <w:p w:rsidR="00074D04" w:rsidRPr="00074D04" w:rsidRDefault="00074D04" w:rsidP="00074D04">
      <w:pPr>
        <w:tabs>
          <w:tab w:val="left" w:pos="426"/>
        </w:tabs>
        <w:suppressAutoHyphens/>
        <w:jc w:val="both"/>
        <w:rPr>
          <w:lang w:eastAsia="bg-BG"/>
        </w:rPr>
      </w:pPr>
    </w:p>
    <w:p w:rsidR="00074D04" w:rsidRPr="00074D04" w:rsidRDefault="00074D04" w:rsidP="000502AD">
      <w:pPr>
        <w:numPr>
          <w:ilvl w:val="1"/>
          <w:numId w:val="45"/>
        </w:numPr>
        <w:tabs>
          <w:tab w:val="left" w:pos="426"/>
        </w:tabs>
        <w:suppressAutoHyphens/>
        <w:jc w:val="both"/>
        <w:rPr>
          <w:lang w:eastAsia="bg-BG"/>
        </w:rPr>
      </w:pPr>
      <w:r w:rsidRPr="00074D04">
        <w:rPr>
          <w:lang w:eastAsia="bg-BG"/>
        </w:rPr>
        <w:t xml:space="preserve"> Възложителят сключва договора в едномесечен  срок след влизането в сила на решението за определяне </w:t>
      </w:r>
      <w:r>
        <w:rPr>
          <w:lang w:eastAsia="bg-BG"/>
        </w:rPr>
        <w:t xml:space="preserve">на изпълнител или на </w:t>
      </w:r>
      <w:r w:rsidRPr="00074D04">
        <w:rPr>
          <w:lang w:eastAsia="bg-BG"/>
        </w:rPr>
        <w:t>определението, с което е допуснато предварително изпълнение на това решение, но не</w:t>
      </w:r>
      <w:r w:rsidRPr="00074D04">
        <w:rPr>
          <w:lang w:eastAsia="bg-BG"/>
        </w:rPr>
        <w:tab/>
        <w:t>преди изтичане на 14 дневен срок от уведомяването на заинтересованите кандидати и/или заинтересованите участници за решението за определяне на изпълнител.</w:t>
      </w:r>
    </w:p>
    <w:p w:rsidR="00074D04" w:rsidRPr="00074D04" w:rsidRDefault="00074D04" w:rsidP="00074D04">
      <w:pPr>
        <w:tabs>
          <w:tab w:val="left" w:pos="426"/>
        </w:tabs>
        <w:suppressAutoHyphens/>
        <w:jc w:val="both"/>
        <w:rPr>
          <w:lang w:eastAsia="bg-BG"/>
        </w:rPr>
      </w:pPr>
    </w:p>
    <w:p w:rsidR="00074D04" w:rsidRPr="00074D04" w:rsidRDefault="00074D04" w:rsidP="000502AD">
      <w:pPr>
        <w:numPr>
          <w:ilvl w:val="1"/>
          <w:numId w:val="45"/>
        </w:numPr>
        <w:tabs>
          <w:tab w:val="left" w:pos="0"/>
          <w:tab w:val="left" w:pos="284"/>
          <w:tab w:val="left" w:pos="426"/>
        </w:tabs>
        <w:suppressAutoHyphens/>
        <w:jc w:val="both"/>
        <w:rPr>
          <w:lang w:eastAsia="bg-BG"/>
        </w:rPr>
      </w:pPr>
      <w:r w:rsidRPr="00074D04">
        <w:rPr>
          <w:lang w:eastAsia="bg-BG"/>
        </w:rPr>
        <w:t xml:space="preserve"> Възложителят може да сключи договор за обществена поръчка преди изтичането на 14-дневния срок от уведомяването на заинтересованите кандидати и/или заинтересованите участници за решението за определяне на изпълнител в следните случаи:</w:t>
      </w:r>
    </w:p>
    <w:p w:rsidR="00074D04" w:rsidRPr="00074D04" w:rsidRDefault="00074D04" w:rsidP="00074D04">
      <w:pPr>
        <w:tabs>
          <w:tab w:val="left" w:pos="0"/>
        </w:tabs>
        <w:suppressAutoHyphens/>
        <w:jc w:val="both"/>
        <w:rPr>
          <w:lang w:eastAsia="bg-BG"/>
        </w:rPr>
      </w:pPr>
      <w:r w:rsidRPr="00074D04">
        <w:rPr>
          <w:lang w:eastAsia="bg-BG"/>
        </w:rPr>
        <w:tab/>
        <w:t>Изпълнителят е определен в резултат на:</w:t>
      </w:r>
    </w:p>
    <w:p w:rsidR="00074D04" w:rsidRPr="00074D04" w:rsidRDefault="00074D04" w:rsidP="005824B9">
      <w:pPr>
        <w:numPr>
          <w:ilvl w:val="0"/>
          <w:numId w:val="32"/>
        </w:numPr>
        <w:tabs>
          <w:tab w:val="left" w:pos="0"/>
          <w:tab w:val="left" w:pos="426"/>
        </w:tabs>
        <w:suppressAutoHyphens/>
        <w:jc w:val="both"/>
        <w:rPr>
          <w:lang w:eastAsia="bg-BG"/>
        </w:rPr>
      </w:pPr>
      <w:r w:rsidRPr="00074D04">
        <w:rPr>
          <w:lang w:eastAsia="bg-BG"/>
        </w:rPr>
        <w:t>процедура по чл. 18, ал. 1, т. 8 - 10 и 13 от ЗОП и има само един поканен участник, или процедура по чл. 18, ал. 1, т. 8 - 10 и 13 от ЗОП, открита на основание чл. 79, ал. 1, т. 4, чл. 138, ал. 1, чл. 164, ал. 1, т. 3 или 4, или чл. 182, ал. 1, т. 1 от ЗОП и има повече поканени участници;</w:t>
      </w:r>
    </w:p>
    <w:p w:rsidR="00074D04" w:rsidRPr="00074D04" w:rsidRDefault="00074D04" w:rsidP="005824B9">
      <w:pPr>
        <w:numPr>
          <w:ilvl w:val="0"/>
          <w:numId w:val="32"/>
        </w:numPr>
        <w:tabs>
          <w:tab w:val="left" w:pos="0"/>
          <w:tab w:val="left" w:pos="426"/>
        </w:tabs>
        <w:suppressAutoHyphens/>
        <w:jc w:val="both"/>
        <w:rPr>
          <w:lang w:eastAsia="bg-BG"/>
        </w:rPr>
      </w:pPr>
      <w:r w:rsidRPr="00074D04">
        <w:rPr>
          <w:lang w:eastAsia="bg-BG"/>
        </w:rPr>
        <w:t>определеният за изпълнител е единственият</w:t>
      </w:r>
      <w:r w:rsidRPr="00074D04">
        <w:rPr>
          <w:lang w:eastAsia="bg-BG"/>
        </w:rPr>
        <w:tab/>
        <w:t xml:space="preserve"> заинтересован участник и</w:t>
      </w:r>
      <w:r w:rsidRPr="00074D04">
        <w:rPr>
          <w:lang w:eastAsia="bg-BG"/>
        </w:rPr>
        <w:tab/>
        <w:t>няма заинтересовани кандидати, или договорът се сключва въз основа на рамково споразумение с един участник.</w:t>
      </w:r>
    </w:p>
    <w:p w:rsidR="00074D04" w:rsidRPr="00074D04" w:rsidRDefault="00074D04" w:rsidP="00074D04">
      <w:pPr>
        <w:tabs>
          <w:tab w:val="left" w:pos="0"/>
        </w:tabs>
        <w:suppressAutoHyphens/>
        <w:jc w:val="both"/>
        <w:rPr>
          <w:lang w:eastAsia="bg-BG"/>
        </w:rPr>
      </w:pPr>
    </w:p>
    <w:p w:rsidR="00074D04" w:rsidRPr="00074D04" w:rsidRDefault="00074D04" w:rsidP="000502AD">
      <w:pPr>
        <w:numPr>
          <w:ilvl w:val="1"/>
          <w:numId w:val="45"/>
        </w:numPr>
        <w:tabs>
          <w:tab w:val="left" w:pos="0"/>
          <w:tab w:val="left" w:pos="426"/>
        </w:tabs>
        <w:suppressAutoHyphens/>
        <w:jc w:val="both"/>
        <w:rPr>
          <w:lang w:eastAsia="bg-BG"/>
        </w:rPr>
      </w:pPr>
      <w:r w:rsidRPr="00074D04">
        <w:rPr>
          <w:lang w:eastAsia="bg-BG"/>
        </w:rPr>
        <w:t xml:space="preserve"> Възложителят няма право да сключи договор с определения изпълнител преди влизането в сила</w:t>
      </w:r>
      <w:r w:rsidRPr="00074D04">
        <w:rPr>
          <w:lang w:eastAsia="bg-BG"/>
        </w:rPr>
        <w:tab/>
        <w:t>на всички решения</w:t>
      </w:r>
      <w:r w:rsidRPr="00074D04">
        <w:rPr>
          <w:lang w:eastAsia="bg-BG"/>
        </w:rPr>
        <w:tab/>
        <w:t>по процедурата,  освен когато е допуснато предварително изпълнение или когато процедурата е открита на основание чл.79,</w:t>
      </w:r>
      <w:r w:rsidR="005B76E9">
        <w:rPr>
          <w:lang w:eastAsia="bg-BG"/>
        </w:rPr>
        <w:t xml:space="preserve"> </w:t>
      </w:r>
      <w:r w:rsidRPr="00074D04">
        <w:rPr>
          <w:lang w:eastAsia="bg-BG"/>
        </w:rPr>
        <w:t>ал.1, т. 4, чл.138,</w:t>
      </w:r>
      <w:r w:rsidR="005B76E9">
        <w:rPr>
          <w:lang w:eastAsia="bg-BG"/>
        </w:rPr>
        <w:t xml:space="preserve"> </w:t>
      </w:r>
      <w:r w:rsidRPr="00074D04">
        <w:rPr>
          <w:lang w:eastAsia="bg-BG"/>
        </w:rPr>
        <w:t>ал.1,</w:t>
      </w:r>
      <w:r w:rsidR="005B76E9">
        <w:rPr>
          <w:lang w:eastAsia="bg-BG"/>
        </w:rPr>
        <w:t xml:space="preserve"> </w:t>
      </w:r>
      <w:r w:rsidRPr="00074D04">
        <w:rPr>
          <w:lang w:eastAsia="bg-BG"/>
        </w:rPr>
        <w:t>чл. 164, ал. 1, т. 3 или 4, или чл. 182, ал. 1, т. 1 от ЗОП.</w:t>
      </w:r>
    </w:p>
    <w:p w:rsidR="00074D04" w:rsidRPr="00074D04" w:rsidRDefault="00074D04" w:rsidP="00074D04">
      <w:pPr>
        <w:tabs>
          <w:tab w:val="left" w:pos="0"/>
        </w:tabs>
        <w:suppressAutoHyphens/>
        <w:jc w:val="both"/>
        <w:rPr>
          <w:lang w:eastAsia="bg-BG"/>
        </w:rPr>
      </w:pPr>
    </w:p>
    <w:p w:rsidR="00074D04" w:rsidRPr="00074D04" w:rsidRDefault="00074D04" w:rsidP="000502AD">
      <w:pPr>
        <w:numPr>
          <w:ilvl w:val="1"/>
          <w:numId w:val="45"/>
        </w:numPr>
        <w:tabs>
          <w:tab w:val="left" w:pos="426"/>
        </w:tabs>
        <w:suppressAutoHyphens/>
        <w:jc w:val="both"/>
        <w:rPr>
          <w:lang w:eastAsia="bg-BG"/>
        </w:rPr>
      </w:pPr>
      <w:r w:rsidRPr="00074D04">
        <w:rPr>
          <w:lang w:eastAsia="bg-BG"/>
        </w:rPr>
        <w:t xml:space="preserve"> 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074D04" w:rsidRPr="00074D04" w:rsidRDefault="00074D04" w:rsidP="00074D04">
      <w:pPr>
        <w:suppressAutoHyphens/>
        <w:ind w:left="720"/>
        <w:contextualSpacing/>
        <w:rPr>
          <w:lang w:eastAsia="bg-BG"/>
        </w:rPr>
      </w:pPr>
    </w:p>
    <w:p w:rsidR="00074D04" w:rsidRPr="00074D04" w:rsidRDefault="00074D04" w:rsidP="000502AD">
      <w:pPr>
        <w:numPr>
          <w:ilvl w:val="1"/>
          <w:numId w:val="45"/>
        </w:numPr>
        <w:tabs>
          <w:tab w:val="left" w:pos="426"/>
        </w:tabs>
        <w:suppressAutoHyphens/>
        <w:jc w:val="both"/>
        <w:rPr>
          <w:lang w:eastAsia="bg-BG"/>
        </w:rPr>
      </w:pPr>
      <w:r w:rsidRPr="00074D04">
        <w:rPr>
          <w:lang w:eastAsia="bg-BG"/>
        </w:rPr>
        <w:t>Предаването на уговорения резултат се документира с протокол за приемане и предаване, който се подписва от представители на възложителя и изпълнителя по договор за обществена поръчка.</w:t>
      </w:r>
    </w:p>
    <w:p w:rsidR="00074D04" w:rsidRPr="00074D04" w:rsidRDefault="00074D04" w:rsidP="00074D04">
      <w:pPr>
        <w:suppressAutoHyphens/>
        <w:ind w:left="720"/>
        <w:contextualSpacing/>
        <w:rPr>
          <w:lang w:eastAsia="bg-BG"/>
        </w:rPr>
      </w:pPr>
    </w:p>
    <w:p w:rsidR="00074D04" w:rsidRPr="00074D04" w:rsidRDefault="00074D04" w:rsidP="000502AD">
      <w:pPr>
        <w:numPr>
          <w:ilvl w:val="1"/>
          <w:numId w:val="45"/>
        </w:numPr>
        <w:tabs>
          <w:tab w:val="left" w:pos="426"/>
        </w:tabs>
        <w:suppressAutoHyphens/>
        <w:jc w:val="both"/>
        <w:rPr>
          <w:lang w:eastAsia="bg-BG"/>
        </w:rPr>
      </w:pPr>
      <w:r w:rsidRPr="00074D04">
        <w:rPr>
          <w:lang w:eastAsia="bg-BG"/>
        </w:rPr>
        <w:t>За целите на предоставяне на информацията по чл. 29, ал. 2 ЗОП договорът за обществена поръчка се счита за изпълнен:</w:t>
      </w:r>
    </w:p>
    <w:p w:rsidR="00074D04" w:rsidRPr="00074D04" w:rsidRDefault="00074D04" w:rsidP="005824B9">
      <w:pPr>
        <w:numPr>
          <w:ilvl w:val="0"/>
          <w:numId w:val="33"/>
        </w:numPr>
        <w:tabs>
          <w:tab w:val="left" w:pos="0"/>
          <w:tab w:val="left" w:pos="426"/>
        </w:tabs>
        <w:suppressAutoHyphens/>
        <w:jc w:val="both"/>
        <w:rPr>
          <w:lang w:eastAsia="bg-BG"/>
        </w:rPr>
      </w:pPr>
      <w:r w:rsidRPr="00074D04">
        <w:rPr>
          <w:lang w:eastAsia="bg-BG"/>
        </w:rPr>
        <w:t>от извършването на последното действие, свързано с предоставяне на уговорения резултат, или от извършването на последното дължимо плащане - в зависимост от това кое обстоятелство настъпва последно;</w:t>
      </w:r>
    </w:p>
    <w:p w:rsidR="00074D04" w:rsidRPr="00074D04" w:rsidRDefault="00074D04" w:rsidP="005824B9">
      <w:pPr>
        <w:numPr>
          <w:ilvl w:val="0"/>
          <w:numId w:val="33"/>
        </w:numPr>
        <w:tabs>
          <w:tab w:val="left" w:pos="0"/>
          <w:tab w:val="left" w:pos="426"/>
        </w:tabs>
        <w:suppressAutoHyphens/>
        <w:jc w:val="both"/>
        <w:rPr>
          <w:lang w:eastAsia="bg-BG"/>
        </w:rPr>
      </w:pPr>
      <w:r w:rsidRPr="00074D04">
        <w:rPr>
          <w:lang w:eastAsia="bg-BG"/>
        </w:rPr>
        <w:t>от датата, на която започва да тече уговореният гаранционен срок, когато изпълнителят е обвързан с гаранционен срок.</w:t>
      </w:r>
    </w:p>
    <w:p w:rsidR="00074D04" w:rsidRPr="00074D04" w:rsidRDefault="00074D04" w:rsidP="00074D04">
      <w:pPr>
        <w:tabs>
          <w:tab w:val="left" w:pos="426"/>
        </w:tabs>
        <w:suppressAutoHyphens/>
        <w:jc w:val="both"/>
        <w:rPr>
          <w:lang w:eastAsia="bg-BG"/>
        </w:rPr>
      </w:pPr>
    </w:p>
    <w:p w:rsidR="00074D04" w:rsidRPr="00074D04" w:rsidRDefault="00074D04" w:rsidP="00074D04">
      <w:pPr>
        <w:tabs>
          <w:tab w:val="left" w:pos="426"/>
        </w:tabs>
        <w:suppressAutoHyphens/>
        <w:jc w:val="both"/>
        <w:rPr>
          <w:b/>
          <w:lang w:eastAsia="bg-BG"/>
        </w:rPr>
      </w:pPr>
      <w:r w:rsidRPr="00074D04">
        <w:rPr>
          <w:b/>
          <w:lang w:eastAsia="bg-BG"/>
        </w:rPr>
        <w:t>Изчисляване на срокове</w:t>
      </w:r>
    </w:p>
    <w:p w:rsidR="00074D04" w:rsidRPr="00074D04" w:rsidRDefault="00074D04" w:rsidP="00074D04">
      <w:pPr>
        <w:tabs>
          <w:tab w:val="left" w:pos="426"/>
        </w:tabs>
        <w:suppressAutoHyphens/>
        <w:jc w:val="both"/>
        <w:rPr>
          <w:lang w:eastAsia="bg-BG"/>
        </w:rPr>
      </w:pPr>
      <w:r w:rsidRPr="00074D04">
        <w:rPr>
          <w:lang w:eastAsia="bg-BG"/>
        </w:rPr>
        <w:t>Сроковете, посочени в тази документацията, са в календарни дни и се изчисляват както следва:</w:t>
      </w:r>
    </w:p>
    <w:p w:rsidR="00074D04" w:rsidRPr="00074D04" w:rsidRDefault="00074D04" w:rsidP="005824B9">
      <w:pPr>
        <w:numPr>
          <w:ilvl w:val="0"/>
          <w:numId w:val="42"/>
        </w:numPr>
        <w:tabs>
          <w:tab w:val="left" w:pos="142"/>
          <w:tab w:val="left" w:pos="426"/>
        </w:tabs>
        <w:suppressAutoHyphens/>
        <w:jc w:val="both"/>
        <w:rPr>
          <w:lang w:eastAsia="bg-BG"/>
        </w:rPr>
      </w:pPr>
      <w:r w:rsidRPr="00074D04">
        <w:rPr>
          <w:lang w:eastAsia="bg-BG"/>
        </w:rPr>
        <w:t>когато срокът е посочен в дни, той изтича в края на последния ден на посочения период;</w:t>
      </w:r>
    </w:p>
    <w:p w:rsidR="00074D04" w:rsidRPr="00074D04" w:rsidRDefault="00074D04" w:rsidP="005824B9">
      <w:pPr>
        <w:numPr>
          <w:ilvl w:val="0"/>
          <w:numId w:val="42"/>
        </w:numPr>
        <w:tabs>
          <w:tab w:val="left" w:pos="142"/>
          <w:tab w:val="left" w:pos="426"/>
        </w:tabs>
        <w:suppressAutoHyphens/>
        <w:jc w:val="both"/>
        <w:rPr>
          <w:lang w:eastAsia="bg-BG"/>
        </w:rPr>
      </w:pPr>
      <w:r w:rsidRPr="00074D04">
        <w:rPr>
          <w:lang w:eastAsia="bg-BG"/>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074D04" w:rsidRPr="00074D04" w:rsidRDefault="00074D04" w:rsidP="005824B9">
      <w:pPr>
        <w:numPr>
          <w:ilvl w:val="0"/>
          <w:numId w:val="42"/>
        </w:numPr>
        <w:tabs>
          <w:tab w:val="left" w:pos="142"/>
          <w:tab w:val="left" w:pos="426"/>
        </w:tabs>
        <w:suppressAutoHyphens/>
        <w:jc w:val="both"/>
        <w:rPr>
          <w:lang w:eastAsia="bg-BG"/>
        </w:rPr>
      </w:pPr>
      <w:r w:rsidRPr="00074D04">
        <w:rPr>
          <w:lang w:eastAsia="bg-BG"/>
        </w:rPr>
        <w:t>когато срокът е в работни дни, това е изрично указано при посочването на съответния срок.</w:t>
      </w:r>
    </w:p>
    <w:p w:rsidR="00074D04" w:rsidRPr="00074D04" w:rsidRDefault="00074D04" w:rsidP="00074D04">
      <w:pPr>
        <w:tabs>
          <w:tab w:val="left" w:pos="426"/>
        </w:tabs>
        <w:suppressAutoHyphens/>
        <w:jc w:val="both"/>
        <w:rPr>
          <w:lang w:eastAsia="bg-BG"/>
        </w:rPr>
      </w:pPr>
    </w:p>
    <w:p w:rsidR="00074D04" w:rsidRPr="00074D04" w:rsidRDefault="00074D04" w:rsidP="00074D04">
      <w:pPr>
        <w:tabs>
          <w:tab w:val="left" w:pos="426"/>
        </w:tabs>
        <w:autoSpaceDE w:val="0"/>
        <w:autoSpaceDN w:val="0"/>
        <w:adjustRightInd w:val="0"/>
        <w:jc w:val="both"/>
        <w:rPr>
          <w:b/>
          <w:bCs/>
          <w:caps/>
          <w:lang w:val="en-US" w:eastAsia="bg-BG"/>
        </w:rPr>
      </w:pPr>
    </w:p>
    <w:p w:rsidR="00074D04" w:rsidRDefault="00074D04" w:rsidP="00074D04">
      <w:pPr>
        <w:tabs>
          <w:tab w:val="left" w:pos="426"/>
        </w:tabs>
        <w:autoSpaceDE w:val="0"/>
        <w:autoSpaceDN w:val="0"/>
        <w:adjustRightInd w:val="0"/>
        <w:jc w:val="both"/>
        <w:rPr>
          <w:b/>
          <w:bCs/>
          <w:caps/>
          <w:lang w:eastAsia="bg-BG"/>
        </w:rPr>
      </w:pPr>
    </w:p>
    <w:p w:rsidR="009B1D82" w:rsidRDefault="009B1D82" w:rsidP="00074D04">
      <w:pPr>
        <w:tabs>
          <w:tab w:val="left" w:pos="426"/>
        </w:tabs>
        <w:autoSpaceDE w:val="0"/>
        <w:autoSpaceDN w:val="0"/>
        <w:adjustRightInd w:val="0"/>
        <w:jc w:val="both"/>
        <w:rPr>
          <w:b/>
          <w:bCs/>
          <w:caps/>
          <w:lang w:eastAsia="bg-BG"/>
        </w:rPr>
      </w:pPr>
    </w:p>
    <w:p w:rsidR="009B1D82" w:rsidRDefault="009B1D82" w:rsidP="00074D04">
      <w:pPr>
        <w:tabs>
          <w:tab w:val="left" w:pos="426"/>
        </w:tabs>
        <w:autoSpaceDE w:val="0"/>
        <w:autoSpaceDN w:val="0"/>
        <w:adjustRightInd w:val="0"/>
        <w:jc w:val="both"/>
        <w:rPr>
          <w:b/>
          <w:bCs/>
          <w:caps/>
          <w:lang w:eastAsia="bg-BG"/>
        </w:rPr>
      </w:pPr>
    </w:p>
    <w:p w:rsidR="009B1D82" w:rsidRDefault="009B1D82" w:rsidP="00074D04">
      <w:pPr>
        <w:tabs>
          <w:tab w:val="left" w:pos="426"/>
        </w:tabs>
        <w:autoSpaceDE w:val="0"/>
        <w:autoSpaceDN w:val="0"/>
        <w:adjustRightInd w:val="0"/>
        <w:jc w:val="both"/>
        <w:rPr>
          <w:b/>
          <w:bCs/>
          <w:caps/>
          <w:lang w:eastAsia="bg-BG"/>
        </w:rPr>
      </w:pPr>
    </w:p>
    <w:p w:rsidR="009B1D82" w:rsidRPr="00074D04" w:rsidRDefault="009B1D82" w:rsidP="00074D04">
      <w:pPr>
        <w:tabs>
          <w:tab w:val="left" w:pos="426"/>
        </w:tabs>
        <w:autoSpaceDE w:val="0"/>
        <w:autoSpaceDN w:val="0"/>
        <w:adjustRightInd w:val="0"/>
        <w:jc w:val="both"/>
        <w:rPr>
          <w:b/>
          <w:bCs/>
          <w:caps/>
          <w:lang w:eastAsia="bg-BG"/>
        </w:rPr>
      </w:pPr>
    </w:p>
    <w:p w:rsidR="00074D04" w:rsidRPr="00074D04" w:rsidRDefault="00074D04" w:rsidP="00074D04">
      <w:pPr>
        <w:tabs>
          <w:tab w:val="left" w:pos="426"/>
        </w:tabs>
        <w:autoSpaceDE w:val="0"/>
        <w:autoSpaceDN w:val="0"/>
        <w:adjustRightInd w:val="0"/>
        <w:rPr>
          <w:b/>
          <w:bCs/>
          <w:caps/>
          <w:sz w:val="32"/>
          <w:szCs w:val="32"/>
          <w:lang w:eastAsia="bg-BG"/>
        </w:rPr>
      </w:pPr>
    </w:p>
    <w:p w:rsidR="00074D04" w:rsidRPr="00074D04" w:rsidRDefault="00074D04" w:rsidP="00074D04">
      <w:pPr>
        <w:tabs>
          <w:tab w:val="left" w:pos="426"/>
        </w:tabs>
        <w:autoSpaceDE w:val="0"/>
        <w:autoSpaceDN w:val="0"/>
        <w:adjustRightInd w:val="0"/>
        <w:jc w:val="center"/>
        <w:rPr>
          <w:b/>
          <w:bCs/>
          <w:caps/>
          <w:lang w:eastAsia="bg-BG"/>
        </w:rPr>
      </w:pPr>
      <w:r w:rsidRPr="00074D04">
        <w:rPr>
          <w:b/>
          <w:bCs/>
          <w:caps/>
          <w:lang w:eastAsia="bg-BG"/>
        </w:rPr>
        <w:t>ОБЖАЛВАНЕ</w:t>
      </w:r>
    </w:p>
    <w:p w:rsidR="00074D04" w:rsidRPr="00074D04" w:rsidRDefault="00074D04" w:rsidP="00074D04">
      <w:pPr>
        <w:tabs>
          <w:tab w:val="left" w:pos="426"/>
        </w:tabs>
        <w:autoSpaceDE w:val="0"/>
        <w:autoSpaceDN w:val="0"/>
        <w:adjustRightInd w:val="0"/>
        <w:jc w:val="both"/>
        <w:rPr>
          <w:b/>
          <w:bCs/>
          <w:caps/>
          <w:lang w:eastAsia="bg-BG"/>
        </w:rPr>
      </w:pPr>
    </w:p>
    <w:p w:rsidR="00074D04" w:rsidRPr="00074D04" w:rsidRDefault="00074D04" w:rsidP="00074D04">
      <w:pPr>
        <w:tabs>
          <w:tab w:val="left" w:pos="426"/>
        </w:tabs>
        <w:autoSpaceDE w:val="0"/>
        <w:autoSpaceDN w:val="0"/>
        <w:adjustRightInd w:val="0"/>
        <w:jc w:val="both"/>
        <w:rPr>
          <w:b/>
          <w:bCs/>
          <w:lang w:eastAsia="bg-BG"/>
        </w:rPr>
      </w:pPr>
    </w:p>
    <w:p w:rsidR="00074D04" w:rsidRPr="00074D04" w:rsidRDefault="00074D04" w:rsidP="00074D04">
      <w:pPr>
        <w:tabs>
          <w:tab w:val="left" w:pos="426"/>
        </w:tabs>
        <w:autoSpaceDE w:val="0"/>
        <w:autoSpaceDN w:val="0"/>
        <w:adjustRightInd w:val="0"/>
        <w:jc w:val="both"/>
        <w:rPr>
          <w:b/>
          <w:bCs/>
          <w:lang w:eastAsia="bg-BG"/>
        </w:rPr>
      </w:pPr>
      <w:r w:rsidRPr="00074D04">
        <w:rPr>
          <w:b/>
          <w:bCs/>
          <w:lang w:eastAsia="bg-BG"/>
        </w:rPr>
        <w:t>1.</w:t>
      </w:r>
      <w:r w:rsidR="0050257A">
        <w:rPr>
          <w:b/>
          <w:bCs/>
          <w:lang w:eastAsia="bg-BG"/>
        </w:rPr>
        <w:t xml:space="preserve"> </w:t>
      </w:r>
      <w:r w:rsidRPr="00074D04">
        <w:rPr>
          <w:b/>
          <w:bCs/>
          <w:lang w:eastAsia="bg-BG"/>
        </w:rPr>
        <w:t>Право на жалба</w:t>
      </w:r>
    </w:p>
    <w:p w:rsidR="00074D04" w:rsidRPr="00074D04" w:rsidRDefault="00074D04" w:rsidP="00074D04">
      <w:pPr>
        <w:tabs>
          <w:tab w:val="left" w:pos="426"/>
        </w:tabs>
        <w:autoSpaceDE w:val="0"/>
        <w:autoSpaceDN w:val="0"/>
        <w:adjustRightInd w:val="0"/>
        <w:jc w:val="both"/>
        <w:rPr>
          <w:lang w:eastAsia="bg-BG"/>
        </w:rPr>
      </w:pPr>
      <w:r w:rsidRPr="00074D04">
        <w:rPr>
          <w:bCs/>
          <w:lang w:eastAsia="bg-BG"/>
        </w:rPr>
        <w:t xml:space="preserve">На обжалване подлежи всяко решение на Възложителя в процедурата за възлагане на настоящата обществена поръчка, както и тези действия или </w:t>
      </w:r>
      <w:r w:rsidRPr="00074D04">
        <w:rPr>
          <w:lang w:eastAsia="bg-BG"/>
        </w:rPr>
        <w:t xml:space="preserve">бездействия на възложителя, с които се възпрепятства достъпът или участието на лица в процедурата. </w:t>
      </w:r>
      <w:r w:rsidRPr="00074D04">
        <w:rPr>
          <w:bCs/>
          <w:lang w:eastAsia="bg-BG"/>
        </w:rPr>
        <w:t>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074D04">
        <w:rPr>
          <w:lang w:eastAsia="bg-BG"/>
        </w:rPr>
        <w:t xml:space="preserve"> </w:t>
      </w:r>
    </w:p>
    <w:p w:rsidR="00074D04" w:rsidRPr="00074D04" w:rsidRDefault="00074D04" w:rsidP="00074D04">
      <w:pPr>
        <w:tabs>
          <w:tab w:val="left" w:pos="426"/>
        </w:tabs>
        <w:autoSpaceDE w:val="0"/>
        <w:autoSpaceDN w:val="0"/>
        <w:adjustRightInd w:val="0"/>
        <w:jc w:val="both"/>
        <w:rPr>
          <w:b/>
          <w:bCs/>
          <w:lang w:eastAsia="bg-BG"/>
        </w:rPr>
      </w:pPr>
    </w:p>
    <w:p w:rsidR="00074D04" w:rsidRPr="00074D04" w:rsidRDefault="00074D04" w:rsidP="0050257A">
      <w:pPr>
        <w:numPr>
          <w:ilvl w:val="0"/>
          <w:numId w:val="36"/>
        </w:numPr>
        <w:tabs>
          <w:tab w:val="left" w:pos="426"/>
        </w:tabs>
        <w:autoSpaceDE w:val="0"/>
        <w:autoSpaceDN w:val="0"/>
        <w:adjustRightInd w:val="0"/>
        <w:jc w:val="both"/>
        <w:rPr>
          <w:b/>
          <w:bCs/>
          <w:lang w:eastAsia="bg-BG"/>
        </w:rPr>
      </w:pPr>
      <w:r w:rsidRPr="00074D04">
        <w:rPr>
          <w:b/>
          <w:bCs/>
          <w:lang w:eastAsia="bg-BG"/>
        </w:rPr>
        <w:t xml:space="preserve">Орган, пред който се подава жалбата </w:t>
      </w:r>
    </w:p>
    <w:p w:rsidR="00074D04" w:rsidRPr="00074D04" w:rsidRDefault="00074D04" w:rsidP="00074D04">
      <w:pPr>
        <w:tabs>
          <w:tab w:val="left" w:pos="426"/>
        </w:tabs>
        <w:autoSpaceDE w:val="0"/>
        <w:autoSpaceDN w:val="0"/>
        <w:adjustRightInd w:val="0"/>
        <w:jc w:val="both"/>
        <w:rPr>
          <w:b/>
          <w:bCs/>
          <w:lang w:eastAsia="bg-BG"/>
        </w:rPr>
      </w:pPr>
      <w:r w:rsidRPr="00074D04">
        <w:rPr>
          <w:bCs/>
          <w:lang w:eastAsia="bg-BG"/>
        </w:rPr>
        <w:t>Жалбата се подава едновременно до Комисията за защита на конкуренцията и до Възложителя, чието решение се обжалва.</w:t>
      </w:r>
    </w:p>
    <w:p w:rsidR="00074D04" w:rsidRPr="00074D04" w:rsidRDefault="00074D04" w:rsidP="00074D04">
      <w:pPr>
        <w:tabs>
          <w:tab w:val="left" w:pos="426"/>
        </w:tabs>
        <w:autoSpaceDE w:val="0"/>
        <w:autoSpaceDN w:val="0"/>
        <w:adjustRightInd w:val="0"/>
        <w:jc w:val="both"/>
        <w:rPr>
          <w:b/>
          <w:bCs/>
          <w:lang w:eastAsia="bg-BG"/>
        </w:rPr>
      </w:pPr>
    </w:p>
    <w:p w:rsidR="00074D04" w:rsidRPr="00074D04" w:rsidRDefault="00074D04" w:rsidP="0050257A">
      <w:pPr>
        <w:numPr>
          <w:ilvl w:val="0"/>
          <w:numId w:val="36"/>
        </w:numPr>
        <w:tabs>
          <w:tab w:val="left" w:pos="426"/>
        </w:tabs>
        <w:autoSpaceDE w:val="0"/>
        <w:autoSpaceDN w:val="0"/>
        <w:adjustRightInd w:val="0"/>
        <w:jc w:val="both"/>
        <w:rPr>
          <w:b/>
          <w:bCs/>
          <w:lang w:eastAsia="bg-BG"/>
        </w:rPr>
      </w:pPr>
      <w:r w:rsidRPr="00074D04">
        <w:rPr>
          <w:b/>
          <w:bCs/>
          <w:lang w:eastAsia="bg-BG"/>
        </w:rPr>
        <w:t xml:space="preserve">Срок за подаване на жалба </w:t>
      </w:r>
    </w:p>
    <w:p w:rsidR="00074D04" w:rsidRPr="00074D04" w:rsidRDefault="00074D04" w:rsidP="00074D04">
      <w:pPr>
        <w:tabs>
          <w:tab w:val="left" w:pos="426"/>
        </w:tabs>
        <w:autoSpaceDE w:val="0"/>
        <w:autoSpaceDN w:val="0"/>
        <w:adjustRightInd w:val="0"/>
        <w:jc w:val="both"/>
        <w:rPr>
          <w:bCs/>
          <w:lang w:eastAsia="bg-BG"/>
        </w:rPr>
      </w:pPr>
      <w:r w:rsidRPr="00074D04">
        <w:rPr>
          <w:bCs/>
          <w:lang w:eastAsia="bg-BG"/>
        </w:rPr>
        <w:t>Жалбата може да се подава в 10-дневен срок от:</w:t>
      </w:r>
    </w:p>
    <w:p w:rsidR="00074D04" w:rsidRPr="00074D04" w:rsidRDefault="00074D04" w:rsidP="00074D04">
      <w:pPr>
        <w:tabs>
          <w:tab w:val="left" w:pos="426"/>
        </w:tabs>
        <w:autoSpaceDE w:val="0"/>
        <w:autoSpaceDN w:val="0"/>
        <w:adjustRightInd w:val="0"/>
        <w:jc w:val="both"/>
        <w:rPr>
          <w:lang w:eastAsia="bg-BG"/>
        </w:rPr>
      </w:pPr>
      <w:r w:rsidRPr="00074D04">
        <w:rPr>
          <w:bCs/>
          <w:lang w:eastAsia="bg-BG"/>
        </w:rPr>
        <w:t>3.1.</w:t>
      </w:r>
      <w:r w:rsidRPr="00074D04">
        <w:rPr>
          <w:lang w:eastAsia="bg-BG"/>
        </w:rPr>
        <w:t>изтичането на срока по чл. 100 ал. 3 от ЗОП – срещу решението за откриване</w:t>
      </w:r>
      <w:r w:rsidRPr="00074D04">
        <w:rPr>
          <w:lang w:eastAsia="bg-BG"/>
        </w:rPr>
        <w:tab/>
        <w:t xml:space="preserve">на </w:t>
      </w:r>
      <w:r w:rsidR="0050257A">
        <w:rPr>
          <w:lang w:eastAsia="bg-BG"/>
        </w:rPr>
        <w:t>п</w:t>
      </w:r>
      <w:r w:rsidRPr="00074D04">
        <w:rPr>
          <w:lang w:eastAsia="bg-BG"/>
        </w:rPr>
        <w:t>роцедурата и/или решението за одобряване на обявлението за изменение или допълнителна информация</w:t>
      </w:r>
      <w:r w:rsidRPr="00074D04">
        <w:rPr>
          <w:bCs/>
          <w:lang w:eastAsia="bg-BG"/>
        </w:rPr>
        <w:t xml:space="preserve"> </w:t>
      </w:r>
    </w:p>
    <w:p w:rsidR="00074D04" w:rsidRPr="00074D04" w:rsidRDefault="00074D04" w:rsidP="00074D04">
      <w:pPr>
        <w:tabs>
          <w:tab w:val="left" w:pos="426"/>
        </w:tabs>
        <w:autoSpaceDE w:val="0"/>
        <w:autoSpaceDN w:val="0"/>
        <w:adjustRightInd w:val="0"/>
        <w:jc w:val="both"/>
        <w:rPr>
          <w:lang w:eastAsia="bg-BG"/>
        </w:rPr>
      </w:pPr>
      <w:r w:rsidRPr="00074D04">
        <w:rPr>
          <w:bCs/>
          <w:lang w:eastAsia="bg-BG"/>
        </w:rPr>
        <w:t>3.2.</w:t>
      </w:r>
      <w:r w:rsidRPr="00074D04">
        <w:rPr>
          <w:lang w:eastAsia="bg-BG"/>
        </w:rPr>
        <w:t>получаване на решението за избор на изпълнител или за прекратяване на процедурата;</w:t>
      </w:r>
    </w:p>
    <w:p w:rsidR="00074D04" w:rsidRPr="00074D04" w:rsidRDefault="00074D04" w:rsidP="00074D04">
      <w:pPr>
        <w:tabs>
          <w:tab w:val="left" w:pos="426"/>
        </w:tabs>
        <w:autoSpaceDE w:val="0"/>
        <w:autoSpaceDN w:val="0"/>
        <w:adjustRightInd w:val="0"/>
        <w:jc w:val="both"/>
        <w:rPr>
          <w:lang w:eastAsia="bg-BG"/>
        </w:rPr>
      </w:pPr>
      <w:r w:rsidRPr="00074D04">
        <w:rPr>
          <w:bCs/>
          <w:lang w:eastAsia="bg-BG"/>
        </w:rPr>
        <w:t>3.3.</w:t>
      </w:r>
      <w:r w:rsidRPr="00074D04">
        <w:rPr>
          <w:lang w:eastAsia="bg-BG"/>
        </w:rPr>
        <w:t>публикуване на обявлението за доброволна прозрачност в Регистъра на обществените поръчки или в "Официален вестник" на Европейския съюз.</w:t>
      </w:r>
    </w:p>
    <w:p w:rsidR="00074D04" w:rsidRPr="00074D04" w:rsidRDefault="00074D04" w:rsidP="00074D04">
      <w:pPr>
        <w:tabs>
          <w:tab w:val="left" w:pos="426"/>
        </w:tabs>
        <w:autoSpaceDE w:val="0"/>
        <w:autoSpaceDN w:val="0"/>
        <w:adjustRightInd w:val="0"/>
        <w:jc w:val="both"/>
        <w:rPr>
          <w:b/>
          <w:bCs/>
          <w:lang w:eastAsia="bg-BG"/>
        </w:rPr>
      </w:pPr>
    </w:p>
    <w:p w:rsidR="00074D04" w:rsidRPr="00074D04" w:rsidRDefault="00074D04" w:rsidP="00074D04">
      <w:pPr>
        <w:tabs>
          <w:tab w:val="left" w:pos="426"/>
        </w:tabs>
        <w:autoSpaceDE w:val="0"/>
        <w:autoSpaceDN w:val="0"/>
        <w:adjustRightInd w:val="0"/>
        <w:jc w:val="both"/>
        <w:rPr>
          <w:b/>
          <w:bCs/>
          <w:lang w:eastAsia="bg-BG"/>
        </w:rPr>
      </w:pPr>
      <w:r w:rsidRPr="00074D04">
        <w:rPr>
          <w:b/>
          <w:bCs/>
          <w:lang w:eastAsia="bg-BG"/>
        </w:rPr>
        <w:t>4.</w:t>
      </w:r>
      <w:r w:rsidR="0050257A">
        <w:rPr>
          <w:b/>
          <w:bCs/>
          <w:lang w:eastAsia="bg-BG"/>
        </w:rPr>
        <w:t xml:space="preserve"> </w:t>
      </w:r>
      <w:r w:rsidRPr="00074D04">
        <w:rPr>
          <w:b/>
          <w:bCs/>
          <w:lang w:eastAsia="bg-BG"/>
        </w:rPr>
        <w:t>Активна процесуална легитимация</w:t>
      </w:r>
    </w:p>
    <w:p w:rsidR="00074D04" w:rsidRPr="00074D04" w:rsidRDefault="00074D04" w:rsidP="00074D04">
      <w:pPr>
        <w:tabs>
          <w:tab w:val="left" w:pos="426"/>
        </w:tabs>
        <w:autoSpaceDE w:val="0"/>
        <w:autoSpaceDN w:val="0"/>
        <w:adjustRightInd w:val="0"/>
        <w:jc w:val="both"/>
        <w:rPr>
          <w:lang w:eastAsia="bg-BG"/>
        </w:rPr>
      </w:pPr>
      <w:r w:rsidRPr="00074D04">
        <w:rPr>
          <w:bCs/>
          <w:lang w:eastAsia="bg-BG"/>
        </w:rPr>
        <w:t>4.1.Жалбата може да се подава от:</w:t>
      </w:r>
    </w:p>
    <w:p w:rsidR="00074D04" w:rsidRPr="00074D04" w:rsidRDefault="00074D04" w:rsidP="005824B9">
      <w:pPr>
        <w:numPr>
          <w:ilvl w:val="0"/>
          <w:numId w:val="34"/>
        </w:numPr>
        <w:tabs>
          <w:tab w:val="left" w:pos="426"/>
        </w:tabs>
        <w:suppressAutoHyphens/>
        <w:autoSpaceDE w:val="0"/>
        <w:autoSpaceDN w:val="0"/>
        <w:adjustRightInd w:val="0"/>
        <w:contextualSpacing/>
        <w:jc w:val="both"/>
        <w:rPr>
          <w:bCs/>
          <w:lang w:eastAsia="bg-BG"/>
        </w:rPr>
      </w:pPr>
      <w:r w:rsidRPr="00074D04">
        <w:rPr>
          <w:bCs/>
          <w:lang w:eastAsia="bg-BG"/>
        </w:rPr>
        <w:t>всяко заинтересовано лице - в случаите по т. 3.1 и т. 3.3;</w:t>
      </w:r>
    </w:p>
    <w:p w:rsidR="00074D04" w:rsidRPr="00074D04" w:rsidRDefault="00074D04" w:rsidP="005824B9">
      <w:pPr>
        <w:numPr>
          <w:ilvl w:val="0"/>
          <w:numId w:val="34"/>
        </w:numPr>
        <w:tabs>
          <w:tab w:val="left" w:pos="426"/>
        </w:tabs>
        <w:suppressAutoHyphens/>
        <w:autoSpaceDE w:val="0"/>
        <w:autoSpaceDN w:val="0"/>
        <w:adjustRightInd w:val="0"/>
        <w:contextualSpacing/>
        <w:jc w:val="both"/>
        <w:rPr>
          <w:bCs/>
          <w:lang w:eastAsia="bg-BG"/>
        </w:rPr>
      </w:pPr>
      <w:r w:rsidRPr="00074D04">
        <w:rPr>
          <w:bCs/>
          <w:lang w:eastAsia="bg-BG"/>
        </w:rPr>
        <w:t>всеки заинтересован кандидат или участник в процедурата - в случаите по т. 3.2;</w:t>
      </w:r>
    </w:p>
    <w:p w:rsidR="00074D04" w:rsidRPr="00074D04" w:rsidRDefault="00074D04" w:rsidP="00074D04">
      <w:pPr>
        <w:tabs>
          <w:tab w:val="left" w:pos="426"/>
        </w:tabs>
        <w:autoSpaceDE w:val="0"/>
        <w:autoSpaceDN w:val="0"/>
        <w:adjustRightInd w:val="0"/>
        <w:jc w:val="both"/>
        <w:rPr>
          <w:bCs/>
          <w:lang w:eastAsia="bg-BG"/>
        </w:rPr>
      </w:pPr>
      <w:r w:rsidRPr="00074D04">
        <w:rPr>
          <w:bCs/>
          <w:lang w:eastAsia="bg-BG"/>
        </w:rPr>
        <w:t>4.2.В случаите по т. 3.1 и т. 3.3, когато датите на публикуване на обявленията в Регистъра  на обществените поръчки и в "Официален вестник" на Европейския съюз са различни, срокът за обжалване тече от по-късната дата.</w:t>
      </w:r>
    </w:p>
    <w:p w:rsidR="00074D04" w:rsidRPr="00074D04" w:rsidRDefault="00074D04" w:rsidP="00074D04">
      <w:pPr>
        <w:tabs>
          <w:tab w:val="left" w:pos="426"/>
        </w:tabs>
        <w:autoSpaceDE w:val="0"/>
        <w:autoSpaceDN w:val="0"/>
        <w:adjustRightInd w:val="0"/>
        <w:jc w:val="both"/>
        <w:rPr>
          <w:b/>
          <w:bCs/>
          <w:lang w:eastAsia="bg-BG"/>
        </w:rPr>
      </w:pPr>
    </w:p>
    <w:p w:rsidR="00074D04" w:rsidRPr="00074D04" w:rsidRDefault="00074D04" w:rsidP="00074D04">
      <w:pPr>
        <w:tabs>
          <w:tab w:val="left" w:pos="426"/>
        </w:tabs>
        <w:autoSpaceDE w:val="0"/>
        <w:autoSpaceDN w:val="0"/>
        <w:adjustRightInd w:val="0"/>
        <w:jc w:val="both"/>
        <w:rPr>
          <w:b/>
          <w:bCs/>
          <w:lang w:eastAsia="bg-BG"/>
        </w:rPr>
      </w:pPr>
      <w:r w:rsidRPr="00074D04">
        <w:rPr>
          <w:b/>
          <w:bCs/>
          <w:lang w:eastAsia="bg-BG"/>
        </w:rPr>
        <w:t>5.</w:t>
      </w:r>
      <w:r w:rsidR="0050257A">
        <w:rPr>
          <w:b/>
          <w:bCs/>
          <w:lang w:eastAsia="bg-BG"/>
        </w:rPr>
        <w:t xml:space="preserve"> </w:t>
      </w:r>
      <w:r w:rsidRPr="00074D04">
        <w:rPr>
          <w:b/>
          <w:bCs/>
          <w:lang w:eastAsia="bg-BG"/>
        </w:rPr>
        <w:t xml:space="preserve">Действие на жалбата </w:t>
      </w:r>
    </w:p>
    <w:p w:rsidR="00074D04" w:rsidRPr="00074D04" w:rsidRDefault="00074D04" w:rsidP="00074D04">
      <w:pPr>
        <w:tabs>
          <w:tab w:val="left" w:pos="426"/>
        </w:tabs>
        <w:autoSpaceDE w:val="0"/>
        <w:autoSpaceDN w:val="0"/>
        <w:adjustRightInd w:val="0"/>
        <w:jc w:val="both"/>
        <w:rPr>
          <w:bCs/>
          <w:lang w:eastAsia="bg-BG"/>
        </w:rPr>
      </w:pPr>
      <w:r w:rsidRPr="00074D04">
        <w:rPr>
          <w:bCs/>
          <w:lang w:eastAsia="bg-BG"/>
        </w:rPr>
        <w:t xml:space="preserve">5.1.Жалбата срещу решение на Възложителя, с изключение на решението за определяне на изпълнител, не спира процедурата за възлагане, освен когато е поискана временна мярка "спиране на процедурата". </w:t>
      </w:r>
    </w:p>
    <w:p w:rsidR="00074D04" w:rsidRPr="00074D04" w:rsidRDefault="00074D04" w:rsidP="00074D04">
      <w:pPr>
        <w:tabs>
          <w:tab w:val="left" w:pos="426"/>
        </w:tabs>
        <w:autoSpaceDE w:val="0"/>
        <w:autoSpaceDN w:val="0"/>
        <w:adjustRightInd w:val="0"/>
        <w:jc w:val="both"/>
        <w:rPr>
          <w:bCs/>
          <w:lang w:eastAsia="bg-BG"/>
        </w:rPr>
      </w:pPr>
      <w:r w:rsidRPr="00074D04">
        <w:rPr>
          <w:bCs/>
          <w:lang w:eastAsia="bg-BG"/>
        </w:rPr>
        <w:t>Когато с жалбата е поискана временната мярка по ал. 1, процедурата за възлагане на обществена поръчка се спира до влизане в сила на:</w:t>
      </w:r>
    </w:p>
    <w:p w:rsidR="00074D04" w:rsidRPr="00074D04" w:rsidRDefault="00074D04" w:rsidP="005824B9">
      <w:pPr>
        <w:numPr>
          <w:ilvl w:val="0"/>
          <w:numId w:val="35"/>
        </w:numPr>
        <w:tabs>
          <w:tab w:val="left" w:pos="426"/>
        </w:tabs>
        <w:suppressAutoHyphens/>
        <w:autoSpaceDE w:val="0"/>
        <w:autoSpaceDN w:val="0"/>
        <w:adjustRightInd w:val="0"/>
        <w:contextualSpacing/>
        <w:jc w:val="both"/>
        <w:rPr>
          <w:bCs/>
          <w:lang w:eastAsia="bg-BG"/>
        </w:rPr>
      </w:pPr>
      <w:r w:rsidRPr="00074D04">
        <w:rPr>
          <w:bCs/>
          <w:lang w:eastAsia="bg-BG"/>
        </w:rPr>
        <w:t>определението, с което се отхвърля искането за временна мярка, или</w:t>
      </w:r>
    </w:p>
    <w:p w:rsidR="00074D04" w:rsidRPr="00074D04" w:rsidRDefault="00074D04" w:rsidP="005824B9">
      <w:pPr>
        <w:numPr>
          <w:ilvl w:val="0"/>
          <w:numId w:val="35"/>
        </w:numPr>
        <w:tabs>
          <w:tab w:val="left" w:pos="426"/>
        </w:tabs>
        <w:suppressAutoHyphens/>
        <w:autoSpaceDE w:val="0"/>
        <w:autoSpaceDN w:val="0"/>
        <w:adjustRightInd w:val="0"/>
        <w:contextualSpacing/>
        <w:jc w:val="both"/>
        <w:rPr>
          <w:bCs/>
          <w:lang w:eastAsia="bg-BG"/>
        </w:rPr>
      </w:pPr>
      <w:r w:rsidRPr="00074D04">
        <w:rPr>
          <w:bCs/>
          <w:lang w:eastAsia="bg-BG"/>
        </w:rPr>
        <w:t>решението по жалбата, ако е наложена временната мярка.</w:t>
      </w:r>
    </w:p>
    <w:p w:rsidR="00074D04" w:rsidRPr="00074D04" w:rsidRDefault="00074D04" w:rsidP="00074D04">
      <w:pPr>
        <w:tabs>
          <w:tab w:val="left" w:pos="426"/>
        </w:tabs>
        <w:autoSpaceDE w:val="0"/>
        <w:autoSpaceDN w:val="0"/>
        <w:adjustRightInd w:val="0"/>
        <w:jc w:val="both"/>
        <w:rPr>
          <w:bCs/>
          <w:lang w:eastAsia="bg-BG"/>
        </w:rPr>
      </w:pPr>
      <w:r w:rsidRPr="00074D04">
        <w:rPr>
          <w:bCs/>
          <w:lang w:eastAsia="bg-BG"/>
        </w:rPr>
        <w:t>5.2.Жалбата срещу решението за определяне на Изпълнител спира процедурата за възлагане до окончателното решаване на спора, освен когато е допуснато предварително изпълнение.</w:t>
      </w:r>
    </w:p>
    <w:p w:rsidR="00074D04" w:rsidRPr="00074D04" w:rsidRDefault="00074D04" w:rsidP="00074D04">
      <w:pPr>
        <w:tabs>
          <w:tab w:val="left" w:pos="426"/>
        </w:tabs>
        <w:autoSpaceDE w:val="0"/>
        <w:autoSpaceDN w:val="0"/>
        <w:adjustRightInd w:val="0"/>
        <w:jc w:val="both"/>
        <w:rPr>
          <w:b/>
          <w:bCs/>
          <w:lang w:eastAsia="bg-BG"/>
        </w:rPr>
      </w:pPr>
    </w:p>
    <w:p w:rsidR="00074D04" w:rsidRPr="00074D04" w:rsidRDefault="00074D04" w:rsidP="00074D04">
      <w:pPr>
        <w:tabs>
          <w:tab w:val="left" w:pos="426"/>
        </w:tabs>
        <w:autoSpaceDE w:val="0"/>
        <w:autoSpaceDN w:val="0"/>
        <w:adjustRightInd w:val="0"/>
        <w:jc w:val="both"/>
        <w:rPr>
          <w:b/>
          <w:bCs/>
          <w:lang w:eastAsia="bg-BG"/>
        </w:rPr>
      </w:pPr>
      <w:r w:rsidRPr="00074D04">
        <w:rPr>
          <w:b/>
          <w:bCs/>
          <w:lang w:eastAsia="bg-BG"/>
        </w:rPr>
        <w:t>6.Обезщетения за вреди</w:t>
      </w:r>
    </w:p>
    <w:p w:rsidR="00074D04" w:rsidRPr="00074D04" w:rsidRDefault="00074D04" w:rsidP="00074D04">
      <w:pPr>
        <w:tabs>
          <w:tab w:val="left" w:pos="426"/>
        </w:tabs>
        <w:autoSpaceDE w:val="0"/>
        <w:autoSpaceDN w:val="0"/>
        <w:adjustRightInd w:val="0"/>
        <w:jc w:val="both"/>
        <w:rPr>
          <w:bCs/>
          <w:lang w:eastAsia="bg-BG"/>
        </w:rPr>
      </w:pPr>
      <w:r w:rsidRPr="00074D04">
        <w:rPr>
          <w:bCs/>
          <w:lang w:eastAsia="bg-BG"/>
        </w:rPr>
        <w:t>Всяко заинтересовано лице може да претендира обезщетение за вреди, претърпени вследствие на нарушения при провеждане на процедура и сключване на договор за обществена поръчка, при условията на чл. 203, ал. 1, чл. 204, ал. 1, 3 и 4 и чл. 205 от Административно-процесуалния кодекс.</w:t>
      </w:r>
    </w:p>
    <w:p w:rsidR="00074D04" w:rsidRPr="00074D04" w:rsidRDefault="00074D04" w:rsidP="00074D04">
      <w:pPr>
        <w:tabs>
          <w:tab w:val="left" w:pos="374"/>
          <w:tab w:val="left" w:pos="426"/>
        </w:tabs>
        <w:suppressAutoHyphens/>
        <w:ind w:right="79"/>
        <w:jc w:val="both"/>
        <w:rPr>
          <w:bCs/>
          <w:lang w:eastAsia="bg-BG"/>
        </w:rPr>
      </w:pPr>
    </w:p>
    <w:p w:rsidR="00D979F9" w:rsidRDefault="00D979F9" w:rsidP="00074D04">
      <w:pPr>
        <w:spacing w:line="276" w:lineRule="auto"/>
        <w:rPr>
          <w:b/>
        </w:rPr>
      </w:pPr>
    </w:p>
    <w:p w:rsidR="009B1D82" w:rsidRDefault="009B1D82" w:rsidP="00074D04">
      <w:pPr>
        <w:spacing w:line="276" w:lineRule="auto"/>
        <w:rPr>
          <w:b/>
        </w:rPr>
      </w:pPr>
    </w:p>
    <w:p w:rsidR="009B1D82" w:rsidRDefault="009B1D82" w:rsidP="00074D04">
      <w:pPr>
        <w:spacing w:line="276" w:lineRule="auto"/>
        <w:rPr>
          <w:b/>
        </w:rPr>
      </w:pPr>
    </w:p>
    <w:p w:rsidR="009B1D82" w:rsidRDefault="009B1D82" w:rsidP="00074D04">
      <w:pPr>
        <w:spacing w:line="276" w:lineRule="auto"/>
        <w:rPr>
          <w:b/>
        </w:rPr>
      </w:pPr>
    </w:p>
    <w:p w:rsidR="009B1D82" w:rsidRDefault="009B1D82" w:rsidP="00074D04">
      <w:pPr>
        <w:spacing w:line="276" w:lineRule="auto"/>
        <w:rPr>
          <w:b/>
        </w:rPr>
      </w:pPr>
    </w:p>
    <w:p w:rsidR="009F0307" w:rsidRDefault="009F0307" w:rsidP="00074D04">
      <w:pPr>
        <w:spacing w:line="276" w:lineRule="auto"/>
        <w:rPr>
          <w:b/>
        </w:rPr>
      </w:pPr>
    </w:p>
    <w:p w:rsidR="00902ABB" w:rsidRPr="009D781D" w:rsidRDefault="00902ABB" w:rsidP="00D71C5B">
      <w:pPr>
        <w:spacing w:line="276" w:lineRule="auto"/>
        <w:jc w:val="center"/>
        <w:rPr>
          <w:b/>
          <w:bCs/>
          <w:iCs/>
        </w:rPr>
      </w:pPr>
      <w:r w:rsidRPr="009D781D">
        <w:rPr>
          <w:b/>
        </w:rPr>
        <w:t>РАЗДЕЛ</w:t>
      </w:r>
      <w:r w:rsidRPr="009D781D">
        <w:rPr>
          <w:b/>
          <w:bCs/>
          <w:iCs/>
        </w:rPr>
        <w:t xml:space="preserve"> VIII. КРИТЕРИЙ ЗА ОЦЕНКА НА ОФЕРТИТЕ</w:t>
      </w:r>
    </w:p>
    <w:p w:rsidR="00902ABB" w:rsidRPr="009D781D" w:rsidRDefault="00902ABB" w:rsidP="00D71C5B">
      <w:pPr>
        <w:tabs>
          <w:tab w:val="left" w:pos="993"/>
        </w:tabs>
        <w:spacing w:line="276" w:lineRule="auto"/>
        <w:jc w:val="center"/>
      </w:pPr>
    </w:p>
    <w:p w:rsidR="00902ABB" w:rsidRPr="009D781D" w:rsidRDefault="00902ABB" w:rsidP="0050257A">
      <w:pPr>
        <w:tabs>
          <w:tab w:val="left" w:pos="-5103"/>
        </w:tabs>
        <w:spacing w:line="276" w:lineRule="auto"/>
        <w:ind w:firstLine="567"/>
        <w:jc w:val="center"/>
        <w:rPr>
          <w:b/>
          <w:caps/>
        </w:rPr>
      </w:pPr>
      <w:r w:rsidRPr="009D781D">
        <w:rPr>
          <w:b/>
        </w:rPr>
        <w:t xml:space="preserve">КРИТЕРИЙ ЗА ОЦЕНКА НА ОФЕРТИТЕ: </w:t>
      </w:r>
      <w:r w:rsidR="00074D04">
        <w:rPr>
          <w:b/>
        </w:rPr>
        <w:t>„НАЙ–НИСКА ЦЕНА“</w:t>
      </w:r>
    </w:p>
    <w:p w:rsidR="001933D5" w:rsidRPr="00667536" w:rsidRDefault="001933D5" w:rsidP="00667536">
      <w:pPr>
        <w:spacing w:line="276" w:lineRule="auto"/>
        <w:jc w:val="both"/>
        <w:rPr>
          <w:b/>
          <w:bCs/>
          <w:iCs/>
          <w:caps/>
          <w:lang w:eastAsia="bg-BG"/>
        </w:rPr>
      </w:pPr>
    </w:p>
    <w:p w:rsidR="00421390" w:rsidRDefault="00421390" w:rsidP="00915C0B">
      <w:pPr>
        <w:tabs>
          <w:tab w:val="left" w:pos="993"/>
        </w:tabs>
        <w:spacing w:line="276" w:lineRule="auto"/>
        <w:jc w:val="center"/>
        <w:rPr>
          <w:b/>
          <w:bCs/>
          <w:iCs/>
          <w:sz w:val="28"/>
          <w:szCs w:val="28"/>
        </w:rPr>
      </w:pPr>
    </w:p>
    <w:p w:rsidR="00421390" w:rsidRDefault="00421390" w:rsidP="00915C0B">
      <w:pPr>
        <w:tabs>
          <w:tab w:val="left" w:pos="993"/>
        </w:tabs>
        <w:spacing w:line="276" w:lineRule="auto"/>
        <w:jc w:val="center"/>
        <w:rPr>
          <w:b/>
          <w:bCs/>
          <w:iCs/>
          <w:sz w:val="28"/>
          <w:szCs w:val="28"/>
        </w:rPr>
      </w:pPr>
    </w:p>
    <w:p w:rsidR="00421390" w:rsidRDefault="00421390" w:rsidP="00915C0B">
      <w:pPr>
        <w:tabs>
          <w:tab w:val="left" w:pos="993"/>
        </w:tabs>
        <w:spacing w:line="276" w:lineRule="auto"/>
        <w:jc w:val="center"/>
        <w:rPr>
          <w:b/>
          <w:bCs/>
          <w:iCs/>
          <w:sz w:val="28"/>
          <w:szCs w:val="28"/>
        </w:rPr>
      </w:pPr>
    </w:p>
    <w:p w:rsidR="00421390" w:rsidRDefault="00421390" w:rsidP="00915C0B">
      <w:pPr>
        <w:tabs>
          <w:tab w:val="left" w:pos="993"/>
        </w:tabs>
        <w:spacing w:line="276" w:lineRule="auto"/>
        <w:jc w:val="center"/>
        <w:rPr>
          <w:b/>
          <w:bCs/>
          <w:iCs/>
          <w:sz w:val="28"/>
          <w:szCs w:val="28"/>
        </w:rPr>
      </w:pPr>
    </w:p>
    <w:p w:rsidR="00421390" w:rsidRDefault="00421390"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A1687D" w:rsidRDefault="00A1687D" w:rsidP="00915C0B">
      <w:pPr>
        <w:tabs>
          <w:tab w:val="left" w:pos="993"/>
        </w:tabs>
        <w:spacing w:line="276" w:lineRule="auto"/>
        <w:jc w:val="center"/>
        <w:rPr>
          <w:b/>
          <w:bCs/>
          <w:iCs/>
          <w:sz w:val="28"/>
          <w:szCs w:val="28"/>
        </w:rPr>
      </w:pPr>
    </w:p>
    <w:p w:rsidR="00A1687D" w:rsidRDefault="00A1687D" w:rsidP="00915C0B">
      <w:pPr>
        <w:tabs>
          <w:tab w:val="left" w:pos="993"/>
        </w:tabs>
        <w:spacing w:line="276" w:lineRule="auto"/>
        <w:jc w:val="center"/>
        <w:rPr>
          <w:b/>
          <w:bCs/>
          <w:iCs/>
          <w:sz w:val="28"/>
          <w:szCs w:val="28"/>
        </w:rPr>
      </w:pPr>
    </w:p>
    <w:p w:rsidR="00A1687D" w:rsidRDefault="00A168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48497D" w:rsidRDefault="0048497D" w:rsidP="00915C0B">
      <w:pPr>
        <w:tabs>
          <w:tab w:val="left" w:pos="993"/>
        </w:tabs>
        <w:spacing w:line="276" w:lineRule="auto"/>
        <w:jc w:val="center"/>
        <w:rPr>
          <w:b/>
          <w:bCs/>
          <w:iCs/>
          <w:sz w:val="28"/>
          <w:szCs w:val="28"/>
        </w:rPr>
      </w:pPr>
    </w:p>
    <w:p w:rsidR="00915C0B" w:rsidRPr="009D781D" w:rsidRDefault="00915C0B" w:rsidP="00915C0B">
      <w:pPr>
        <w:tabs>
          <w:tab w:val="left" w:pos="993"/>
        </w:tabs>
        <w:spacing w:line="276" w:lineRule="auto"/>
        <w:jc w:val="center"/>
        <w:rPr>
          <w:b/>
          <w:bCs/>
          <w:iCs/>
          <w:sz w:val="28"/>
          <w:szCs w:val="28"/>
        </w:rPr>
      </w:pPr>
      <w:r w:rsidRPr="009D781D">
        <w:rPr>
          <w:b/>
          <w:bCs/>
          <w:iCs/>
          <w:sz w:val="28"/>
          <w:szCs w:val="28"/>
        </w:rPr>
        <w:t>РАЗДЕЛ IX</w:t>
      </w:r>
    </w:p>
    <w:p w:rsidR="00915C0B" w:rsidRPr="009D781D" w:rsidRDefault="00915C0B" w:rsidP="00915C0B">
      <w:pPr>
        <w:tabs>
          <w:tab w:val="left" w:pos="993"/>
        </w:tabs>
        <w:spacing w:line="276" w:lineRule="auto"/>
        <w:jc w:val="center"/>
        <w:rPr>
          <w:b/>
          <w:bCs/>
          <w:iCs/>
          <w:sz w:val="28"/>
          <w:szCs w:val="28"/>
        </w:rPr>
      </w:pPr>
    </w:p>
    <w:p w:rsidR="00915C0B" w:rsidRPr="009D781D" w:rsidRDefault="00915C0B" w:rsidP="00915C0B">
      <w:pPr>
        <w:tabs>
          <w:tab w:val="left" w:pos="993"/>
        </w:tabs>
        <w:spacing w:line="276" w:lineRule="auto"/>
        <w:jc w:val="center"/>
        <w:rPr>
          <w:sz w:val="28"/>
          <w:szCs w:val="28"/>
        </w:rPr>
      </w:pPr>
      <w:r w:rsidRPr="009D781D">
        <w:rPr>
          <w:b/>
          <w:bCs/>
          <w:iCs/>
          <w:sz w:val="28"/>
          <w:szCs w:val="28"/>
        </w:rPr>
        <w:t>ПРИЛОЖЕНИЯ</w:t>
      </w:r>
    </w:p>
    <w:p w:rsidR="00915C0B" w:rsidRPr="00915C0B" w:rsidRDefault="00915C0B" w:rsidP="00D71C5B">
      <w:pPr>
        <w:spacing w:line="276" w:lineRule="auto"/>
        <w:rPr>
          <w:lang w:val="en-US"/>
        </w:rPr>
      </w:pPr>
    </w:p>
    <w:p w:rsidR="00090A67" w:rsidRPr="009D781D" w:rsidRDefault="00090A67" w:rsidP="00D71C5B">
      <w:pPr>
        <w:pageBreakBefore/>
        <w:autoSpaceDE w:val="0"/>
        <w:autoSpaceDN w:val="0"/>
        <w:spacing w:line="276" w:lineRule="auto"/>
        <w:jc w:val="right"/>
        <w:rPr>
          <w:b/>
          <w:i/>
        </w:rPr>
      </w:pPr>
      <w:r w:rsidRPr="009D781D">
        <w:rPr>
          <w:b/>
          <w:i/>
        </w:rPr>
        <w:t>ПРИЛОЖЕНИЕ № 1</w:t>
      </w:r>
    </w:p>
    <w:p w:rsidR="00090A67" w:rsidRPr="009D781D" w:rsidRDefault="00090A67" w:rsidP="00D71C5B">
      <w:pPr>
        <w:spacing w:line="276" w:lineRule="auto"/>
      </w:pPr>
    </w:p>
    <w:p w:rsidR="00090A67" w:rsidRPr="009D781D" w:rsidRDefault="00090A67" w:rsidP="004624C8">
      <w:pPr>
        <w:spacing w:line="276" w:lineRule="auto"/>
        <w:jc w:val="center"/>
      </w:pPr>
      <w:r w:rsidRPr="009D781D">
        <w:tab/>
      </w:r>
      <w:r w:rsidR="004624C8">
        <w:rPr>
          <w:b/>
          <w:bCs/>
          <w:i/>
          <w:iCs/>
          <w:u w:val="single"/>
        </w:rPr>
        <w:t>ЕЕДОП</w:t>
      </w:r>
    </w:p>
    <w:p w:rsidR="00090A67" w:rsidRPr="009D781D" w:rsidRDefault="00090A67" w:rsidP="00D71C5B">
      <w:pPr>
        <w:tabs>
          <w:tab w:val="left" w:pos="993"/>
        </w:tabs>
        <w:spacing w:line="276" w:lineRule="auto"/>
        <w:ind w:firstLine="567"/>
        <w:jc w:val="both"/>
      </w:pPr>
    </w:p>
    <w:p w:rsidR="00090A67" w:rsidRPr="009D781D" w:rsidRDefault="00421390" w:rsidP="00555AE3">
      <w:pPr>
        <w:pStyle w:val="11"/>
        <w:pageBreakBefore/>
        <w:spacing w:line="276" w:lineRule="auto"/>
        <w:rPr>
          <w:rFonts w:ascii="Times New Roman" w:hAnsi="Times New Roman"/>
          <w:b/>
          <w:bCs/>
          <w:i/>
          <w:iCs/>
          <w:sz w:val="24"/>
          <w:szCs w:val="24"/>
        </w:rPr>
      </w:pPr>
      <w:r>
        <w:rPr>
          <w:rFonts w:ascii="Times New Roman" w:hAnsi="Times New Roman"/>
          <w:b/>
          <w:bCs/>
          <w:i/>
          <w:iCs/>
          <w:sz w:val="24"/>
          <w:szCs w:val="24"/>
        </w:rPr>
        <w:t xml:space="preserve">                                                                                                                     </w:t>
      </w:r>
      <w:r w:rsidR="004624C8">
        <w:rPr>
          <w:rFonts w:ascii="Times New Roman" w:hAnsi="Times New Roman"/>
          <w:b/>
          <w:bCs/>
          <w:i/>
          <w:iCs/>
          <w:sz w:val="24"/>
          <w:szCs w:val="24"/>
        </w:rPr>
        <w:t>ПРИЛОЖЕНИЕ № 2</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uppressAutoHyphens/>
        <w:spacing w:line="276" w:lineRule="auto"/>
        <w:ind w:firstLine="567"/>
        <w:jc w:val="center"/>
        <w:rPr>
          <w:b/>
          <w:bCs/>
          <w:caps/>
          <w:lang w:eastAsia="ar-SA"/>
        </w:rPr>
      </w:pPr>
      <w:r w:rsidRPr="009D781D">
        <w:rPr>
          <w:b/>
          <w:bCs/>
          <w:caps/>
          <w:lang w:eastAsia="ar-SA"/>
        </w:rPr>
        <w:t>списък на документите, съдържащи се в офертата</w:t>
      </w:r>
    </w:p>
    <w:p w:rsidR="00090A67" w:rsidRPr="009D781D" w:rsidRDefault="00090A67" w:rsidP="00D71C5B">
      <w:pPr>
        <w:tabs>
          <w:tab w:val="left" w:pos="993"/>
        </w:tabs>
        <w:suppressAutoHyphens/>
        <w:spacing w:line="276" w:lineRule="auto"/>
        <w:ind w:firstLine="567"/>
        <w:jc w:val="center"/>
        <w:rPr>
          <w:b/>
          <w:bCs/>
          <w:caps/>
          <w:lang w:eastAsia="ar-S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3"/>
        <w:gridCol w:w="7092"/>
        <w:gridCol w:w="1701"/>
      </w:tblGrid>
      <w:tr w:rsidR="00090A67" w:rsidRPr="009D781D">
        <w:tc>
          <w:tcPr>
            <w:tcW w:w="1229" w:type="dxa"/>
            <w:shd w:val="clear" w:color="auto" w:fill="EEECE1"/>
            <w:vAlign w:val="center"/>
          </w:tcPr>
          <w:p w:rsidR="00090A67" w:rsidRPr="009D781D" w:rsidRDefault="00090A67" w:rsidP="00D71C5B">
            <w:pPr>
              <w:pStyle w:val="aa"/>
              <w:tabs>
                <w:tab w:val="left" w:pos="993"/>
              </w:tabs>
              <w:spacing w:after="0" w:line="276" w:lineRule="auto"/>
              <w:rPr>
                <w:b/>
              </w:rPr>
            </w:pPr>
            <w:r w:rsidRPr="009D781D">
              <w:rPr>
                <w:b/>
              </w:rPr>
              <w:t>Приложение №</w:t>
            </w:r>
          </w:p>
        </w:tc>
        <w:tc>
          <w:tcPr>
            <w:tcW w:w="7105" w:type="dxa"/>
            <w:gridSpan w:val="2"/>
            <w:shd w:val="clear" w:color="auto" w:fill="EEECE1"/>
            <w:vAlign w:val="center"/>
          </w:tcPr>
          <w:p w:rsidR="00090A67" w:rsidRPr="009D781D" w:rsidRDefault="00090A67" w:rsidP="00D71C5B">
            <w:pPr>
              <w:pStyle w:val="aa"/>
              <w:tabs>
                <w:tab w:val="left" w:pos="993"/>
              </w:tabs>
              <w:spacing w:after="0" w:line="276" w:lineRule="auto"/>
              <w:ind w:firstLine="567"/>
              <w:rPr>
                <w:b/>
              </w:rPr>
            </w:pPr>
            <w:r w:rsidRPr="009D781D">
              <w:rPr>
                <w:b/>
              </w:rPr>
              <w:t>Съдържание</w:t>
            </w:r>
          </w:p>
        </w:tc>
        <w:tc>
          <w:tcPr>
            <w:tcW w:w="1701" w:type="dxa"/>
            <w:shd w:val="clear" w:color="auto" w:fill="EEECE1"/>
            <w:vAlign w:val="center"/>
          </w:tcPr>
          <w:p w:rsidR="00090A67" w:rsidRPr="009D781D" w:rsidRDefault="00090A67" w:rsidP="009D5497">
            <w:pPr>
              <w:pStyle w:val="aa"/>
              <w:tabs>
                <w:tab w:val="left" w:pos="993"/>
              </w:tabs>
              <w:spacing w:after="0" w:line="276" w:lineRule="auto"/>
              <w:jc w:val="center"/>
              <w:rPr>
                <w:b/>
                <w:i/>
                <w:iCs/>
              </w:rPr>
            </w:pPr>
            <w:r w:rsidRPr="009D781D">
              <w:rPr>
                <w:b/>
              </w:rPr>
              <w:t>Вид на документа (копие или оригинал)</w:t>
            </w:r>
          </w:p>
        </w:tc>
      </w:tr>
      <w:tr w:rsidR="00090A67" w:rsidRPr="009D781D">
        <w:tc>
          <w:tcPr>
            <w:tcW w:w="10035" w:type="dxa"/>
            <w:gridSpan w:val="4"/>
            <w:vAlign w:val="center"/>
          </w:tcPr>
          <w:p w:rsidR="00090A67" w:rsidRPr="009D781D" w:rsidRDefault="00EB6D0D" w:rsidP="00D71C5B">
            <w:pPr>
              <w:pStyle w:val="aa"/>
              <w:tabs>
                <w:tab w:val="left" w:pos="993"/>
              </w:tabs>
              <w:spacing w:after="0" w:line="276" w:lineRule="auto"/>
              <w:ind w:firstLine="567"/>
              <w:jc w:val="both"/>
              <w:rPr>
                <w:b/>
              </w:rPr>
            </w:pPr>
            <w:r>
              <w:rPr>
                <w:b/>
              </w:rPr>
              <w:t>Документи с информация за лично състояние и съответствие с критериите за подбор</w:t>
            </w: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u w:val="single"/>
              </w:rPr>
            </w:pPr>
          </w:p>
        </w:tc>
        <w:tc>
          <w:tcPr>
            <w:tcW w:w="7105" w:type="dxa"/>
            <w:gridSpan w:val="2"/>
            <w:vAlign w:val="center"/>
          </w:tcPr>
          <w:p w:rsidR="00090A67" w:rsidRPr="009D781D" w:rsidRDefault="00EB6D0D" w:rsidP="00006A82">
            <w:pPr>
              <w:tabs>
                <w:tab w:val="left" w:pos="993"/>
              </w:tabs>
              <w:spacing w:line="276" w:lineRule="auto"/>
              <w:jc w:val="both"/>
              <w:rPr>
                <w:lang w:eastAsia="ar-SA"/>
              </w:rPr>
            </w:pPr>
            <w:r>
              <w:rPr>
                <w:lang w:eastAsia="ar-SA"/>
              </w:rPr>
              <w:t>ЕЕДОП</w:t>
            </w:r>
            <w:r w:rsidR="00090A67" w:rsidRPr="009D781D">
              <w:rPr>
                <w:lang w:eastAsia="ar-SA"/>
              </w:rPr>
              <w:t xml:space="preserve"> – по образец (Приложение № 1)</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EB6D0D" w:rsidP="00006A82">
            <w:pPr>
              <w:tabs>
                <w:tab w:val="left" w:pos="993"/>
              </w:tabs>
              <w:spacing w:line="276" w:lineRule="auto"/>
              <w:jc w:val="both"/>
              <w:rPr>
                <w:lang w:eastAsia="ar-SA"/>
              </w:rPr>
            </w:pPr>
            <w:r>
              <w:rPr>
                <w:lang w:eastAsia="ar-SA"/>
              </w:rPr>
              <w:t>Списък на документите</w:t>
            </w:r>
            <w:r w:rsidR="00090A67" w:rsidRPr="009D781D">
              <w:rPr>
                <w:lang w:eastAsia="ar-SA"/>
              </w:rPr>
              <w:t xml:space="preserve"> (Приложение № 2)</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EB6D0D" w:rsidP="00006A82">
            <w:pPr>
              <w:tabs>
                <w:tab w:val="left" w:pos="993"/>
              </w:tabs>
              <w:spacing w:line="276" w:lineRule="auto"/>
              <w:jc w:val="both"/>
              <w:rPr>
                <w:lang w:eastAsia="ar-SA"/>
              </w:rPr>
            </w:pPr>
            <w:r w:rsidRPr="009D781D">
              <w:rPr>
                <w:lang w:eastAsia="ar-SA"/>
              </w:rPr>
              <w:t xml:space="preserve">Доказателства за </w:t>
            </w:r>
            <w:r>
              <w:rPr>
                <w:lang w:eastAsia="ar-SA"/>
              </w:rPr>
              <w:t xml:space="preserve">годност </w:t>
            </w:r>
            <w:r w:rsidRPr="009D781D">
              <w:rPr>
                <w:lang w:eastAsia="ar-SA"/>
              </w:rPr>
              <w:t>на професионална дейност</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FF121A" w:rsidP="00006A82">
            <w:pPr>
              <w:pStyle w:val="aa"/>
              <w:tabs>
                <w:tab w:val="left" w:pos="993"/>
              </w:tabs>
              <w:spacing w:after="0" w:line="276" w:lineRule="auto"/>
              <w:jc w:val="both"/>
              <w:rPr>
                <w:lang w:eastAsia="ar-SA"/>
              </w:rPr>
            </w:pPr>
            <w:r>
              <w:rPr>
                <w:lang w:eastAsia="ar-SA"/>
              </w:rPr>
              <w:t>...............(док. При обединение)</w:t>
            </w:r>
          </w:p>
        </w:tc>
        <w:tc>
          <w:tcPr>
            <w:tcW w:w="1701" w:type="dxa"/>
          </w:tcPr>
          <w:p w:rsidR="00090A67" w:rsidRPr="009D781D" w:rsidRDefault="00090A67" w:rsidP="00D71C5B">
            <w:pPr>
              <w:pStyle w:val="aa"/>
              <w:tabs>
                <w:tab w:val="left" w:pos="780"/>
                <w:tab w:val="left" w:pos="993"/>
              </w:tabs>
              <w:spacing w:after="0" w:line="276" w:lineRule="auto"/>
              <w:ind w:firstLine="567"/>
            </w:pPr>
            <w:r w:rsidRPr="009D781D">
              <w:tab/>
            </w: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u w:val="single"/>
              </w:rPr>
            </w:pPr>
          </w:p>
        </w:tc>
        <w:tc>
          <w:tcPr>
            <w:tcW w:w="7105" w:type="dxa"/>
            <w:gridSpan w:val="2"/>
            <w:vAlign w:val="center"/>
          </w:tcPr>
          <w:p w:rsidR="00EB6D0D" w:rsidRDefault="00FF121A" w:rsidP="00006A82">
            <w:pPr>
              <w:pStyle w:val="aa"/>
              <w:tabs>
                <w:tab w:val="left" w:pos="993"/>
              </w:tabs>
              <w:spacing w:line="276" w:lineRule="auto"/>
              <w:jc w:val="both"/>
              <w:rPr>
                <w:lang w:eastAsia="ar-SA"/>
              </w:rPr>
            </w:pPr>
            <w:r>
              <w:rPr>
                <w:lang w:eastAsia="ar-SA"/>
              </w:rPr>
              <w:t>............................</w:t>
            </w:r>
          </w:p>
          <w:p w:rsidR="00090A67" w:rsidRPr="009D781D" w:rsidRDefault="00090A67" w:rsidP="00EB6D0D">
            <w:pPr>
              <w:pStyle w:val="aa"/>
              <w:tabs>
                <w:tab w:val="left" w:pos="993"/>
              </w:tabs>
              <w:spacing w:after="0" w:line="276" w:lineRule="auto"/>
              <w:ind w:firstLine="567"/>
              <w:jc w:val="both"/>
              <w:rPr>
                <w:lang w:eastAsia="ar-SA"/>
              </w:rPr>
            </w:pP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u w:val="single"/>
              </w:rPr>
            </w:pPr>
          </w:p>
        </w:tc>
        <w:tc>
          <w:tcPr>
            <w:tcW w:w="7105" w:type="dxa"/>
            <w:gridSpan w:val="2"/>
            <w:vAlign w:val="center"/>
          </w:tcPr>
          <w:p w:rsidR="00090A67" w:rsidRPr="009D781D" w:rsidRDefault="00FF121A" w:rsidP="00006A82">
            <w:pPr>
              <w:tabs>
                <w:tab w:val="left" w:pos="993"/>
              </w:tabs>
              <w:spacing w:line="276" w:lineRule="auto"/>
              <w:jc w:val="both"/>
              <w:rPr>
                <w:lang w:eastAsia="ar-SA"/>
              </w:rPr>
            </w:pPr>
            <w:r>
              <w:rPr>
                <w:lang w:eastAsia="ar-SA"/>
              </w:rPr>
              <w:t>........................</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1131C3" w:rsidRDefault="00FF121A" w:rsidP="00006A82">
            <w:pPr>
              <w:rPr>
                <w:highlight w:val="lightGray"/>
              </w:rPr>
            </w:pPr>
            <w:r w:rsidRPr="00006A82">
              <w:t>Доказателства за икономическо и финансово състояние</w:t>
            </w:r>
          </w:p>
        </w:tc>
        <w:tc>
          <w:tcPr>
            <w:tcW w:w="1701" w:type="dxa"/>
          </w:tcPr>
          <w:p w:rsidR="00090A67" w:rsidRPr="001131C3" w:rsidRDefault="00090A67" w:rsidP="00D71C5B">
            <w:pPr>
              <w:pStyle w:val="aa"/>
              <w:tabs>
                <w:tab w:val="left" w:pos="993"/>
              </w:tabs>
              <w:spacing w:after="0" w:line="276" w:lineRule="auto"/>
              <w:ind w:firstLine="567"/>
              <w:rPr>
                <w:highlight w:val="lightGray"/>
              </w:rPr>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FF121A" w:rsidP="00006A82">
            <w:pPr>
              <w:pStyle w:val="aa"/>
              <w:tabs>
                <w:tab w:val="left" w:pos="0"/>
                <w:tab w:val="left" w:pos="810"/>
                <w:tab w:val="left" w:pos="993"/>
              </w:tabs>
              <w:spacing w:after="0" w:line="276" w:lineRule="auto"/>
              <w:jc w:val="both"/>
              <w:rPr>
                <w:lang w:eastAsia="ar-SA"/>
              </w:rPr>
            </w:pPr>
            <w:r w:rsidRPr="00FF121A">
              <w:rPr>
                <w:lang w:eastAsia="ar-SA"/>
              </w:rPr>
              <w:t>Приложение №16 Справка оборот</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FF121A" w:rsidP="00FF121A">
            <w:pPr>
              <w:pStyle w:val="aa"/>
              <w:tabs>
                <w:tab w:val="left" w:pos="0"/>
                <w:tab w:val="left" w:pos="810"/>
                <w:tab w:val="left" w:pos="993"/>
              </w:tabs>
              <w:spacing w:after="0" w:line="276" w:lineRule="auto"/>
              <w:jc w:val="both"/>
              <w:rPr>
                <w:lang w:eastAsia="ar-SA"/>
              </w:rPr>
            </w:pPr>
            <w:r>
              <w:rPr>
                <w:lang w:eastAsia="ar-SA"/>
              </w:rPr>
              <w:t>Копие застраховка професионална отговорност</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u w:val="single"/>
              </w:rPr>
            </w:pPr>
          </w:p>
        </w:tc>
        <w:tc>
          <w:tcPr>
            <w:tcW w:w="7105" w:type="dxa"/>
            <w:gridSpan w:val="2"/>
            <w:vAlign w:val="center"/>
          </w:tcPr>
          <w:p w:rsidR="00090A67" w:rsidRPr="009D781D" w:rsidRDefault="00090A67" w:rsidP="00006A82">
            <w:pPr>
              <w:pStyle w:val="aa"/>
              <w:tabs>
                <w:tab w:val="left" w:pos="0"/>
                <w:tab w:val="left" w:pos="810"/>
                <w:tab w:val="left" w:pos="993"/>
              </w:tabs>
              <w:spacing w:after="0" w:line="276" w:lineRule="auto"/>
              <w:jc w:val="both"/>
              <w:rPr>
                <w:lang w:eastAsia="ar-SA"/>
              </w:rPr>
            </w:pPr>
            <w:r w:rsidRPr="009D781D">
              <w:rPr>
                <w:lang w:eastAsia="ar-SA"/>
              </w:rPr>
              <w:t xml:space="preserve">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w:t>
            </w:r>
            <w:r w:rsidR="00DA1F54">
              <w:rPr>
                <w:lang w:eastAsia="ar-SA"/>
              </w:rPr>
              <w:t>6</w:t>
            </w:r>
            <w:r w:rsidRPr="009D781D">
              <w:rPr>
                <w:lang w:eastAsia="ar-SA"/>
              </w:rPr>
              <w:t>)</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u w:val="single"/>
              </w:rPr>
            </w:pPr>
          </w:p>
        </w:tc>
        <w:tc>
          <w:tcPr>
            <w:tcW w:w="7105" w:type="dxa"/>
            <w:gridSpan w:val="2"/>
            <w:vAlign w:val="center"/>
          </w:tcPr>
          <w:p w:rsidR="00090A67" w:rsidRPr="009D781D" w:rsidRDefault="00090A67" w:rsidP="00006A82">
            <w:pPr>
              <w:pStyle w:val="aa"/>
              <w:tabs>
                <w:tab w:val="left" w:pos="0"/>
                <w:tab w:val="left" w:pos="810"/>
                <w:tab w:val="left" w:pos="993"/>
              </w:tabs>
              <w:spacing w:after="0" w:line="276" w:lineRule="auto"/>
              <w:jc w:val="both"/>
              <w:rPr>
                <w:lang w:eastAsia="ar-SA"/>
              </w:rPr>
            </w:pPr>
            <w:r w:rsidRPr="009D781D">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9D781D">
              <w:rPr>
                <w:b/>
                <w:lang w:eastAsia="ar-SA"/>
              </w:rPr>
              <w:t>когато е приложимо</w:t>
            </w:r>
            <w:r w:rsidR="00DA1F54">
              <w:rPr>
                <w:lang w:eastAsia="ar-SA"/>
              </w:rPr>
              <w:t xml:space="preserve"> (по образец Приложение № 7</w:t>
            </w:r>
            <w:r w:rsidRPr="009D781D">
              <w:rPr>
                <w:lang w:eastAsia="ar-SA"/>
              </w:rPr>
              <w:t>)</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0035" w:type="dxa"/>
            <w:gridSpan w:val="4"/>
            <w:shd w:val="clear" w:color="auto" w:fill="EEECE1"/>
            <w:vAlign w:val="center"/>
          </w:tcPr>
          <w:p w:rsidR="00090A67" w:rsidRPr="00006A82" w:rsidRDefault="00090A67" w:rsidP="00D71C5B">
            <w:pPr>
              <w:pStyle w:val="aa"/>
              <w:tabs>
                <w:tab w:val="left" w:pos="993"/>
              </w:tabs>
              <w:spacing w:after="0" w:line="276" w:lineRule="auto"/>
              <w:ind w:firstLine="567"/>
              <w:rPr>
                <w:lang w:eastAsia="ar-SA"/>
              </w:rPr>
            </w:pPr>
            <w:r w:rsidRPr="00006A82">
              <w:rPr>
                <w:lang w:eastAsia="ar-SA"/>
              </w:rPr>
              <w:t>Доказателства за техническите възможности и квалификация на участника</w:t>
            </w: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u w:val="single"/>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lang w:eastAsia="ar-SA"/>
              </w:rPr>
              <w:t xml:space="preserve">Списък за изпълнение на строителство, </w:t>
            </w:r>
            <w:r w:rsidRPr="009D781D">
              <w:rPr>
                <w:bCs/>
                <w:iCs/>
              </w:rPr>
              <w:t xml:space="preserve">изпълнено през последните 5 /пет/ години, считано от датата на подаване на оферта, което е еднакво или сходно с предмета на поръчката с посочване на стойностите, датите, вида на строителството и възложителите </w:t>
            </w:r>
            <w:r w:rsidRPr="009D781D">
              <w:rPr>
                <w:lang w:eastAsia="ar-SA"/>
              </w:rPr>
              <w:t xml:space="preserve">(Приложение № </w:t>
            </w:r>
            <w:r w:rsidR="00FF121A">
              <w:rPr>
                <w:lang w:eastAsia="ar-SA"/>
              </w:rPr>
              <w:t>10</w:t>
            </w:r>
            <w:r w:rsidRPr="009D781D">
              <w:rPr>
                <w:lang w:eastAsia="ar-SA"/>
              </w:rPr>
              <w:t xml:space="preserve">) и </w:t>
            </w:r>
            <w:r w:rsidR="00FF121A">
              <w:rPr>
                <w:lang w:eastAsia="ar-SA"/>
              </w:rPr>
              <w:t>удостоверения</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lang w:eastAsia="ar-SA"/>
              </w:rPr>
              <w:t xml:space="preserve">Декларация за участието на подизпълнители (Приложение № </w:t>
            </w:r>
            <w:r w:rsidR="00FF121A">
              <w:rPr>
                <w:lang w:eastAsia="ar-SA"/>
              </w:rPr>
              <w:t>8</w:t>
            </w:r>
            <w:r w:rsidRPr="009D781D">
              <w:rPr>
                <w:lang w:eastAsia="ar-SA"/>
              </w:rPr>
              <w:t>)</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lang w:eastAsia="ar-SA"/>
              </w:rPr>
              <w:t xml:space="preserve">Декларация за съгласие за участие като подизпълнител – по образец (Приложение № </w:t>
            </w:r>
            <w:r w:rsidR="00FF121A">
              <w:rPr>
                <w:lang w:eastAsia="ar-SA"/>
              </w:rPr>
              <w:t>9</w:t>
            </w:r>
            <w:r w:rsidRPr="009D781D">
              <w:rPr>
                <w:lang w:eastAsia="ar-SA"/>
              </w:rPr>
              <w:t xml:space="preserve">) </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bCs/>
                <w:iCs/>
              </w:rPr>
              <w:t>Справка-декларация за екипа от ръководни технически лица, отговарящи за изпълнението на поръчката (Приложение №1</w:t>
            </w:r>
            <w:r w:rsidR="00FF121A">
              <w:rPr>
                <w:bCs/>
                <w:iCs/>
              </w:rPr>
              <w:t>1</w:t>
            </w:r>
            <w:r w:rsidRPr="009D781D">
              <w:rPr>
                <w:bCs/>
                <w:iCs/>
              </w:rPr>
              <w:t>).</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bCs/>
                <w:iCs/>
              </w:rPr>
              <w:t>Справка-декларация за екипа от технически лица /работници и служители/,  отговарящи за изпълнението</w:t>
            </w:r>
            <w:r w:rsidR="00FF121A">
              <w:rPr>
                <w:bCs/>
                <w:iCs/>
              </w:rPr>
              <w:t xml:space="preserve"> на поръчката (Приложение № 12</w:t>
            </w:r>
            <w:r w:rsidRPr="009D781D">
              <w:rPr>
                <w:bCs/>
                <w:iCs/>
              </w:rPr>
              <w:t xml:space="preserve">) </w:t>
            </w:r>
          </w:p>
        </w:tc>
        <w:tc>
          <w:tcPr>
            <w:tcW w:w="1701" w:type="dxa"/>
          </w:tcPr>
          <w:p w:rsidR="00090A67" w:rsidRPr="009D781D" w:rsidRDefault="00090A67" w:rsidP="00D71C5B">
            <w:pPr>
              <w:pStyle w:val="aa"/>
              <w:tabs>
                <w:tab w:val="left" w:pos="993"/>
              </w:tabs>
              <w:spacing w:after="0" w:line="276" w:lineRule="auto"/>
              <w:ind w:firstLine="567"/>
            </w:pPr>
          </w:p>
        </w:tc>
      </w:tr>
      <w:tr w:rsidR="00FF121A" w:rsidRPr="009D781D" w:rsidTr="00006A82">
        <w:trPr>
          <w:gridAfter w:val="2"/>
          <w:wAfter w:w="8793" w:type="dxa"/>
        </w:trPr>
        <w:tc>
          <w:tcPr>
            <w:tcW w:w="1242" w:type="dxa"/>
            <w:gridSpan w:val="2"/>
          </w:tcPr>
          <w:p w:rsidR="00FF121A" w:rsidRPr="009D781D" w:rsidRDefault="00FF121A"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lang w:eastAsia="ar-SA"/>
              </w:rPr>
              <w:t>Декларация за съгласие за участие на ръководно   тех</w:t>
            </w:r>
            <w:r w:rsidR="00FF121A">
              <w:rPr>
                <w:lang w:eastAsia="ar-SA"/>
              </w:rPr>
              <w:t>ническо лице  (Приложение № 13</w:t>
            </w:r>
            <w:r w:rsidRPr="009D781D">
              <w:rPr>
                <w:lang w:eastAsia="ar-SA"/>
              </w:rPr>
              <w:t>)</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090A67" w:rsidP="00006A82">
            <w:pPr>
              <w:tabs>
                <w:tab w:val="left" w:pos="993"/>
              </w:tabs>
              <w:spacing w:line="276" w:lineRule="auto"/>
              <w:jc w:val="both"/>
              <w:rPr>
                <w:lang w:eastAsia="ar-SA"/>
              </w:rPr>
            </w:pPr>
            <w:r w:rsidRPr="009D781D">
              <w:rPr>
                <w:bCs/>
                <w:iCs/>
              </w:rPr>
              <w:t>Декларация за техническото оборудване за изпълнение на поръчката (Приложение № 14)</w:t>
            </w:r>
          </w:p>
        </w:tc>
        <w:tc>
          <w:tcPr>
            <w:tcW w:w="1701" w:type="dxa"/>
          </w:tcPr>
          <w:p w:rsidR="00090A67" w:rsidRPr="009D781D" w:rsidRDefault="00090A67" w:rsidP="00D71C5B">
            <w:pPr>
              <w:pStyle w:val="aa"/>
              <w:tabs>
                <w:tab w:val="left" w:pos="993"/>
              </w:tabs>
              <w:spacing w:after="0" w:line="276" w:lineRule="auto"/>
              <w:ind w:firstLine="567"/>
            </w:pPr>
          </w:p>
        </w:tc>
      </w:tr>
      <w:tr w:rsidR="00FF121A" w:rsidRPr="009D781D" w:rsidTr="00006A82">
        <w:trPr>
          <w:gridAfter w:val="2"/>
          <w:wAfter w:w="8793" w:type="dxa"/>
          <w:trHeight w:val="407"/>
        </w:trPr>
        <w:tc>
          <w:tcPr>
            <w:tcW w:w="1242" w:type="dxa"/>
            <w:gridSpan w:val="2"/>
          </w:tcPr>
          <w:p w:rsidR="00FF121A" w:rsidRPr="009D781D" w:rsidRDefault="00FF121A"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tcPr>
          <w:p w:rsidR="00090A67" w:rsidRPr="009D781D" w:rsidRDefault="00FF121A" w:rsidP="00006A82">
            <w:pPr>
              <w:tabs>
                <w:tab w:val="left" w:pos="993"/>
              </w:tabs>
              <w:spacing w:line="276" w:lineRule="auto"/>
              <w:jc w:val="both"/>
            </w:pPr>
            <w:r>
              <w:t>Оферта</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tcPr>
          <w:p w:rsidR="00FF121A" w:rsidRDefault="00FF121A" w:rsidP="00006A82">
            <w:pPr>
              <w:tabs>
                <w:tab w:val="left" w:pos="993"/>
              </w:tabs>
              <w:spacing w:line="276" w:lineRule="auto"/>
              <w:jc w:val="both"/>
            </w:pPr>
            <w:r w:rsidRPr="009D781D">
              <w:rPr>
                <w:lang w:eastAsia="ar-SA"/>
              </w:rPr>
              <w:t>Техническо предложение, образец (Приложение № 3), към което, ако е приложимо, се прилага декларация (свободна форма) относно това коя част от офертата има конфиденциален характер и изискване възложителят да не я разкрива.</w:t>
            </w:r>
          </w:p>
          <w:p w:rsidR="00090A67" w:rsidRPr="009D781D" w:rsidRDefault="00090A67" w:rsidP="00FF121A">
            <w:pPr>
              <w:tabs>
                <w:tab w:val="left" w:pos="993"/>
              </w:tabs>
              <w:spacing w:line="276" w:lineRule="auto"/>
              <w:ind w:firstLine="567"/>
              <w:jc w:val="both"/>
            </w:pP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FF121A" w:rsidP="00006A82">
            <w:pPr>
              <w:pStyle w:val="aa"/>
              <w:tabs>
                <w:tab w:val="left" w:pos="993"/>
              </w:tabs>
              <w:spacing w:after="0" w:line="276" w:lineRule="auto"/>
              <w:rPr>
                <w:lang w:eastAsia="ar-SA"/>
              </w:rPr>
            </w:pPr>
            <w:r w:rsidRPr="00FF121A">
              <w:rPr>
                <w:lang w:eastAsia="ar-SA"/>
              </w:rPr>
              <w:t>Приложение № 17 декларация за срока на валидност на офертата</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0035" w:type="dxa"/>
            <w:gridSpan w:val="4"/>
            <w:vAlign w:val="center"/>
          </w:tcPr>
          <w:p w:rsidR="00090A67" w:rsidRPr="00FF121A" w:rsidRDefault="00FF121A" w:rsidP="00006A82">
            <w:pPr>
              <w:pStyle w:val="aa"/>
              <w:tabs>
                <w:tab w:val="left" w:pos="993"/>
              </w:tabs>
              <w:spacing w:after="0" w:line="276" w:lineRule="auto"/>
              <w:jc w:val="both"/>
            </w:pPr>
            <w:r w:rsidRPr="00FF121A">
              <w:t>Приложение № 18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FF121A" w:rsidP="00006A82">
            <w:pPr>
              <w:pStyle w:val="aa"/>
              <w:tabs>
                <w:tab w:val="left" w:pos="993"/>
              </w:tabs>
              <w:spacing w:after="0" w:line="276" w:lineRule="auto"/>
              <w:jc w:val="both"/>
              <w:rPr>
                <w:lang w:eastAsia="ar-SA"/>
              </w:rPr>
            </w:pPr>
            <w:r w:rsidRPr="00FF121A">
              <w:rPr>
                <w:lang w:eastAsia="ar-SA"/>
              </w:rPr>
              <w:t>Други по преценка на участника (ако е приложимо)</w:t>
            </w:r>
          </w:p>
        </w:tc>
        <w:tc>
          <w:tcPr>
            <w:tcW w:w="1701" w:type="dxa"/>
          </w:tcPr>
          <w:p w:rsidR="00090A67" w:rsidRPr="009D781D" w:rsidRDefault="00090A67" w:rsidP="00D71C5B">
            <w:pPr>
              <w:pStyle w:val="aa"/>
              <w:tabs>
                <w:tab w:val="left" w:pos="993"/>
              </w:tabs>
              <w:spacing w:after="0" w:line="276" w:lineRule="auto"/>
              <w:ind w:firstLine="567"/>
            </w:pPr>
          </w:p>
        </w:tc>
      </w:tr>
      <w:tr w:rsidR="00090A67" w:rsidRPr="009D781D">
        <w:tc>
          <w:tcPr>
            <w:tcW w:w="10035" w:type="dxa"/>
            <w:gridSpan w:val="4"/>
            <w:vAlign w:val="center"/>
          </w:tcPr>
          <w:p w:rsidR="00090A67" w:rsidRPr="009D781D" w:rsidRDefault="00090A67" w:rsidP="00FF121A">
            <w:pPr>
              <w:pStyle w:val="aa"/>
              <w:tabs>
                <w:tab w:val="left" w:pos="993"/>
              </w:tabs>
              <w:spacing w:after="0" w:line="276" w:lineRule="auto"/>
              <w:ind w:firstLine="567"/>
              <w:jc w:val="both"/>
              <w:rPr>
                <w:b/>
              </w:rPr>
            </w:pPr>
            <w:r w:rsidRPr="009D781D">
              <w:rPr>
                <w:b/>
              </w:rPr>
              <w:t>Съдържание на Плик  - “Предлаган</w:t>
            </w:r>
            <w:r w:rsidR="00FF121A">
              <w:rPr>
                <w:b/>
              </w:rPr>
              <w:t>и</w:t>
            </w:r>
            <w:r w:rsidRPr="009D781D">
              <w:rPr>
                <w:b/>
              </w:rPr>
              <w:t xml:space="preserve"> цен</w:t>
            </w:r>
            <w:r w:rsidR="00FF121A">
              <w:rPr>
                <w:b/>
              </w:rPr>
              <w:t>ови параметри</w:t>
            </w:r>
            <w:r w:rsidRPr="009D781D">
              <w:rPr>
                <w:b/>
              </w:rPr>
              <w:t>”</w:t>
            </w:r>
          </w:p>
        </w:tc>
      </w:tr>
      <w:tr w:rsidR="00090A67" w:rsidRPr="009D781D">
        <w:tc>
          <w:tcPr>
            <w:tcW w:w="1229" w:type="dxa"/>
            <w:vAlign w:val="center"/>
          </w:tcPr>
          <w:p w:rsidR="00090A67" w:rsidRPr="009D781D" w:rsidRDefault="00090A67" w:rsidP="005824B9">
            <w:pPr>
              <w:pStyle w:val="aa"/>
              <w:numPr>
                <w:ilvl w:val="0"/>
                <w:numId w:val="7"/>
              </w:numPr>
              <w:tabs>
                <w:tab w:val="left" w:pos="993"/>
              </w:tabs>
              <w:spacing w:after="0" w:line="276" w:lineRule="auto"/>
              <w:ind w:left="0" w:firstLine="567"/>
              <w:jc w:val="center"/>
              <w:rPr>
                <w:b/>
                <w:bCs/>
              </w:rPr>
            </w:pPr>
          </w:p>
        </w:tc>
        <w:tc>
          <w:tcPr>
            <w:tcW w:w="7105" w:type="dxa"/>
            <w:gridSpan w:val="2"/>
            <w:vAlign w:val="center"/>
          </w:tcPr>
          <w:p w:rsidR="00090A67" w:rsidRPr="009D781D" w:rsidRDefault="00232A90" w:rsidP="00232A90">
            <w:pPr>
              <w:pStyle w:val="aa"/>
              <w:tabs>
                <w:tab w:val="left" w:pos="993"/>
              </w:tabs>
              <w:spacing w:after="0" w:line="276" w:lineRule="auto"/>
              <w:rPr>
                <w:lang w:eastAsia="ar-SA"/>
              </w:rPr>
            </w:pPr>
            <w:r>
              <w:rPr>
                <w:lang w:eastAsia="ar-SA"/>
              </w:rPr>
              <w:t>Предлагани ценови параметри</w:t>
            </w:r>
            <w:r w:rsidR="00090A67" w:rsidRPr="009D781D">
              <w:rPr>
                <w:lang w:eastAsia="ar-SA"/>
              </w:rPr>
              <w:t xml:space="preserve"> - по образец (Приложение № 4)</w:t>
            </w:r>
          </w:p>
        </w:tc>
        <w:tc>
          <w:tcPr>
            <w:tcW w:w="1701" w:type="dxa"/>
          </w:tcPr>
          <w:p w:rsidR="00090A67" w:rsidRPr="009D781D" w:rsidRDefault="00090A67" w:rsidP="00D71C5B">
            <w:pPr>
              <w:pStyle w:val="aa"/>
              <w:tabs>
                <w:tab w:val="left" w:pos="993"/>
              </w:tabs>
              <w:spacing w:after="0" w:line="276" w:lineRule="auto"/>
              <w:ind w:firstLine="567"/>
            </w:pPr>
          </w:p>
        </w:tc>
      </w:tr>
    </w:tbl>
    <w:p w:rsidR="00090A67" w:rsidRPr="009D781D" w:rsidRDefault="00090A67" w:rsidP="00D71C5B">
      <w:pPr>
        <w:tabs>
          <w:tab w:val="left" w:pos="993"/>
        </w:tabs>
        <w:spacing w:line="276" w:lineRule="auto"/>
        <w:ind w:firstLine="567"/>
        <w:jc w:val="both"/>
        <w:rPr>
          <w:b/>
          <w:bCs/>
        </w:rPr>
      </w:pPr>
      <w:r w:rsidRPr="009D781D">
        <w:rPr>
          <w:b/>
          <w:bCs/>
        </w:rPr>
        <w:t xml:space="preserve">                 </w:t>
      </w:r>
    </w:p>
    <w:p w:rsidR="00FF121A" w:rsidRPr="00FF121A" w:rsidRDefault="00FF121A" w:rsidP="00FF121A">
      <w:pPr>
        <w:tabs>
          <w:tab w:val="left" w:pos="993"/>
        </w:tabs>
        <w:spacing w:line="276" w:lineRule="auto"/>
        <w:ind w:firstLine="567"/>
        <w:jc w:val="both"/>
        <w:rPr>
          <w:bCs/>
          <w:i/>
        </w:rPr>
      </w:pPr>
      <w:r w:rsidRPr="00FF121A">
        <w:rPr>
          <w:bCs/>
          <w:i/>
        </w:rPr>
        <w:t>Забележка: образецът е примерен, участниците сами определят доку</w:t>
      </w:r>
      <w:r>
        <w:rPr>
          <w:bCs/>
          <w:i/>
        </w:rPr>
        <w:t>ме</w:t>
      </w:r>
      <w:r w:rsidRPr="00FF121A">
        <w:rPr>
          <w:bCs/>
          <w:i/>
        </w:rPr>
        <w:t>ентите в офертата си в съответствие с изискванията</w:t>
      </w:r>
    </w:p>
    <w:p w:rsidR="00FF121A" w:rsidRDefault="00090A67" w:rsidP="00D71C5B">
      <w:pPr>
        <w:tabs>
          <w:tab w:val="left" w:pos="993"/>
        </w:tabs>
        <w:spacing w:line="276" w:lineRule="auto"/>
        <w:ind w:firstLine="567"/>
        <w:jc w:val="both"/>
        <w:rPr>
          <w:b/>
          <w:bCs/>
        </w:rPr>
      </w:pPr>
      <w:r w:rsidRPr="009D781D">
        <w:rPr>
          <w:b/>
          <w:bCs/>
        </w:rPr>
        <w:t xml:space="preserve">     </w:t>
      </w:r>
    </w:p>
    <w:p w:rsidR="00090A67" w:rsidRPr="009D781D" w:rsidRDefault="00090A67" w:rsidP="00D71C5B">
      <w:pPr>
        <w:tabs>
          <w:tab w:val="left" w:pos="993"/>
        </w:tabs>
        <w:spacing w:line="276" w:lineRule="auto"/>
        <w:ind w:firstLine="567"/>
        <w:jc w:val="both"/>
        <w:rPr>
          <w:b/>
          <w:bCs/>
        </w:rPr>
      </w:pPr>
      <w:r w:rsidRPr="009D781D">
        <w:rPr>
          <w:b/>
          <w:bCs/>
        </w:rPr>
        <w:t>ПОДПИС и ПЕЧАТ:</w:t>
      </w:r>
    </w:p>
    <w:tbl>
      <w:tblPr>
        <w:tblW w:w="0" w:type="auto"/>
        <w:tblLayout w:type="fixed"/>
        <w:tblLook w:val="0000" w:firstRow="0" w:lastRow="0" w:firstColumn="0" w:lastColumn="0" w:noHBand="0" w:noVBand="0"/>
      </w:tblPr>
      <w:tblGrid>
        <w:gridCol w:w="4261"/>
        <w:gridCol w:w="4261"/>
      </w:tblGrid>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 xml:space="preserve">Дата </w:t>
            </w:r>
          </w:p>
        </w:tc>
        <w:tc>
          <w:tcPr>
            <w:tcW w:w="4261" w:type="dxa"/>
          </w:tcPr>
          <w:p w:rsidR="00090A67" w:rsidRPr="009D781D" w:rsidRDefault="00090A67" w:rsidP="00D71C5B">
            <w:pPr>
              <w:tabs>
                <w:tab w:val="left" w:pos="993"/>
              </w:tabs>
              <w:spacing w:line="276" w:lineRule="auto"/>
              <w:ind w:firstLine="567"/>
              <w:jc w:val="both"/>
            </w:pPr>
            <w:r w:rsidRPr="009D781D">
              <w:t>________/ _________ / 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Име и фамилия</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Подпис на упълномощеното лице</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 xml:space="preserve">Длъжност </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Наименование на участника</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p w:rsidR="00090A67" w:rsidRPr="009D781D" w:rsidRDefault="00090A67" w:rsidP="00D71C5B">
            <w:pPr>
              <w:tabs>
                <w:tab w:val="left" w:pos="993"/>
              </w:tabs>
              <w:spacing w:line="276" w:lineRule="auto"/>
              <w:ind w:firstLine="567"/>
              <w:jc w:val="both"/>
            </w:pPr>
          </w:p>
        </w:tc>
      </w:tr>
    </w:tbl>
    <w:p w:rsidR="00090A67" w:rsidRPr="009D781D" w:rsidRDefault="00090A67" w:rsidP="00D71C5B">
      <w:pPr>
        <w:pageBreakBefore/>
        <w:tabs>
          <w:tab w:val="left" w:pos="993"/>
        </w:tabs>
        <w:spacing w:line="276" w:lineRule="auto"/>
        <w:ind w:firstLine="567"/>
        <w:jc w:val="right"/>
        <w:rPr>
          <w:b/>
          <w:bCs/>
          <w:i/>
          <w:iCs/>
        </w:rPr>
      </w:pPr>
      <w:r w:rsidRPr="009D781D">
        <w:rPr>
          <w:b/>
          <w:bCs/>
          <w:i/>
          <w:iCs/>
        </w:rPr>
        <w:t>ПРИЛОЖЕНИЕ № 3</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4968"/>
      </w:tblGrid>
      <w:tr w:rsidR="00090A67" w:rsidRPr="009D781D">
        <w:tc>
          <w:tcPr>
            <w:tcW w:w="3708" w:type="dxa"/>
            <w:tcBorders>
              <w:top w:val="nil"/>
              <w:left w:val="nil"/>
              <w:bottom w:val="single" w:sz="4" w:space="0" w:color="auto"/>
              <w:right w:val="nil"/>
            </w:tcBorders>
          </w:tcPr>
          <w:p w:rsidR="00090A67" w:rsidRPr="009D781D" w:rsidRDefault="00090A67" w:rsidP="00D71C5B">
            <w:pPr>
              <w:spacing w:line="276" w:lineRule="auto"/>
              <w:rPr>
                <w:b/>
                <w:bCs/>
              </w:rPr>
            </w:pPr>
            <w:r w:rsidRPr="009D781D">
              <w:rPr>
                <w:b/>
                <w:bCs/>
              </w:rPr>
              <w:t>Наименование на Участника:</w:t>
            </w:r>
          </w:p>
        </w:tc>
        <w:tc>
          <w:tcPr>
            <w:tcW w:w="4968" w:type="dxa"/>
            <w:tcBorders>
              <w:top w:val="nil"/>
              <w:left w:val="nil"/>
              <w:bottom w:val="single" w:sz="4" w:space="0" w:color="auto"/>
              <w:right w:val="nil"/>
            </w:tcBorders>
          </w:tcPr>
          <w:p w:rsidR="00090A67" w:rsidRPr="009D781D" w:rsidRDefault="00090A67" w:rsidP="00D71C5B">
            <w:pPr>
              <w:spacing w:line="276" w:lineRule="auto"/>
              <w:jc w:val="both"/>
              <w:rPr>
                <w:i/>
                <w:iCs/>
              </w:rPr>
            </w:pPr>
          </w:p>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rPr>
                <w:b/>
                <w:bCs/>
              </w:rPr>
            </w:pPr>
            <w:r w:rsidRPr="009D781D">
              <w:rPr>
                <w:b/>
                <w:bCs/>
              </w:rPr>
              <w:t>Седалище по регистрация:</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rPr>
                <w:b/>
                <w:bCs/>
              </w:rPr>
            </w:pPr>
            <w:r w:rsidRPr="009D781D">
              <w:rPr>
                <w:b/>
                <w:bCs/>
              </w:rPr>
              <w:t>BIC:</w:t>
            </w:r>
          </w:p>
          <w:p w:rsidR="00090A67" w:rsidRPr="009D781D" w:rsidRDefault="00090A67" w:rsidP="00D71C5B">
            <w:pPr>
              <w:spacing w:line="276" w:lineRule="auto"/>
              <w:rPr>
                <w:b/>
                <w:bCs/>
              </w:rPr>
            </w:pPr>
            <w:r w:rsidRPr="009D781D">
              <w:rPr>
                <w:b/>
                <w:bCs/>
              </w:rPr>
              <w:t>IBAN:</w:t>
            </w:r>
          </w:p>
          <w:p w:rsidR="00090A67" w:rsidRPr="009D781D" w:rsidRDefault="00090A67" w:rsidP="00D71C5B">
            <w:pPr>
              <w:spacing w:line="276" w:lineRule="auto"/>
              <w:rPr>
                <w:b/>
                <w:bCs/>
              </w:rPr>
            </w:pPr>
            <w:r w:rsidRPr="009D781D">
              <w:rPr>
                <w:b/>
                <w:bCs/>
              </w:rPr>
              <w:t xml:space="preserve">Банка: </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rPr>
                <w:b/>
                <w:bCs/>
              </w:rPr>
            </w:pPr>
            <w:r w:rsidRPr="009D781D">
              <w:rPr>
                <w:b/>
                <w:bCs/>
              </w:rPr>
              <w:t>Булстат номер/EИК</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rPr>
                <w:b/>
                <w:bCs/>
              </w:rPr>
            </w:pPr>
            <w:r w:rsidRPr="009D781D">
              <w:rPr>
                <w:b/>
                <w:bCs/>
              </w:rPr>
              <w:t>Точен адрес за кореспонденция:</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p w:rsidR="00090A67" w:rsidRPr="009D781D" w:rsidRDefault="00090A67" w:rsidP="00D71C5B">
            <w:pPr>
              <w:spacing w:line="276" w:lineRule="auto"/>
              <w:jc w:val="both"/>
              <w:rPr>
                <w:i/>
                <w:iCs/>
              </w:rPr>
            </w:pPr>
            <w:r w:rsidRPr="009D781D">
              <w:rPr>
                <w:i/>
                <w:iCs/>
              </w:rPr>
              <w:t>(държава, град, пощенски код, улица, №)</w:t>
            </w: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jc w:val="both"/>
              <w:rPr>
                <w:b/>
                <w:bCs/>
              </w:rPr>
            </w:pPr>
            <w:r w:rsidRPr="009D781D">
              <w:rPr>
                <w:b/>
                <w:bCs/>
              </w:rPr>
              <w:t>Телефонен номер:</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jc w:val="both"/>
              <w:rPr>
                <w:b/>
                <w:bCs/>
              </w:rPr>
            </w:pPr>
            <w:r w:rsidRPr="009D781D">
              <w:rPr>
                <w:b/>
                <w:bCs/>
              </w:rPr>
              <w:t>Факс номер:</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jc w:val="both"/>
              <w:rPr>
                <w:b/>
                <w:bCs/>
              </w:rPr>
            </w:pPr>
            <w:r w:rsidRPr="009D781D">
              <w:rPr>
                <w:b/>
                <w:bCs/>
              </w:rPr>
              <w:t>Лице за контакти:</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r w:rsidR="00090A67" w:rsidRPr="009D781D">
        <w:tc>
          <w:tcPr>
            <w:tcW w:w="3708" w:type="dxa"/>
            <w:tcBorders>
              <w:top w:val="single" w:sz="4" w:space="0" w:color="auto"/>
              <w:left w:val="nil"/>
              <w:bottom w:val="single" w:sz="4" w:space="0" w:color="auto"/>
              <w:right w:val="nil"/>
            </w:tcBorders>
          </w:tcPr>
          <w:p w:rsidR="00090A67" w:rsidRPr="009D781D" w:rsidRDefault="00090A67" w:rsidP="00D71C5B">
            <w:pPr>
              <w:spacing w:line="276" w:lineRule="auto"/>
              <w:jc w:val="both"/>
              <w:rPr>
                <w:b/>
                <w:bCs/>
              </w:rPr>
            </w:pPr>
            <w:r w:rsidRPr="009D781D">
              <w:rPr>
                <w:b/>
                <w:bCs/>
              </w:rPr>
              <w:t>e mail:</w:t>
            </w:r>
          </w:p>
        </w:tc>
        <w:tc>
          <w:tcPr>
            <w:tcW w:w="4968" w:type="dxa"/>
            <w:tcBorders>
              <w:top w:val="single" w:sz="4" w:space="0" w:color="auto"/>
              <w:left w:val="nil"/>
              <w:bottom w:val="single" w:sz="4" w:space="0" w:color="auto"/>
              <w:right w:val="nil"/>
            </w:tcBorders>
          </w:tcPr>
          <w:p w:rsidR="00090A67" w:rsidRPr="009D781D" w:rsidRDefault="00090A67" w:rsidP="00D71C5B">
            <w:pPr>
              <w:spacing w:line="276" w:lineRule="auto"/>
              <w:jc w:val="both"/>
              <w:rPr>
                <w:i/>
                <w:iCs/>
              </w:rPr>
            </w:pPr>
          </w:p>
        </w:tc>
      </w:tr>
    </w:tbl>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center"/>
        <w:rPr>
          <w:b/>
          <w:bCs/>
        </w:rPr>
      </w:pPr>
      <w:r w:rsidRPr="009D781D">
        <w:rPr>
          <w:b/>
          <w:bCs/>
        </w:rPr>
        <w:t xml:space="preserve">ТЕХНИЧЕСКО ПРЕДЛОЖЕНИЕ </w:t>
      </w:r>
    </w:p>
    <w:p w:rsidR="00090A67" w:rsidRPr="009D781D" w:rsidRDefault="00090A67" w:rsidP="00D71C5B">
      <w:pPr>
        <w:tabs>
          <w:tab w:val="left" w:pos="993"/>
        </w:tabs>
        <w:suppressAutoHyphens/>
        <w:spacing w:line="276" w:lineRule="auto"/>
        <w:ind w:firstLine="567"/>
        <w:jc w:val="both"/>
        <w:rPr>
          <w:b/>
          <w:bCs/>
          <w:lang w:eastAsia="ar-SA"/>
        </w:rPr>
      </w:pPr>
    </w:p>
    <w:p w:rsidR="00090A67" w:rsidRPr="009D781D" w:rsidRDefault="00090A67" w:rsidP="00D71C5B">
      <w:pPr>
        <w:tabs>
          <w:tab w:val="left" w:pos="993"/>
        </w:tabs>
        <w:suppressAutoHyphens/>
        <w:spacing w:line="276" w:lineRule="auto"/>
        <w:ind w:firstLine="567"/>
        <w:jc w:val="both"/>
        <w:rPr>
          <w:lang w:eastAsia="ar-SA"/>
        </w:rPr>
      </w:pPr>
      <w:r w:rsidRPr="009D781D">
        <w:rPr>
          <w:b/>
          <w:bCs/>
          <w:lang w:eastAsia="ar-SA"/>
        </w:rPr>
        <w:t>УВАЖАЕМИ ДАМИ И ГОСПОДА,</w:t>
      </w:r>
    </w:p>
    <w:p w:rsidR="00090A67" w:rsidRPr="009D781D" w:rsidRDefault="00090A67" w:rsidP="00D71C5B">
      <w:pPr>
        <w:tabs>
          <w:tab w:val="left" w:pos="993"/>
        </w:tabs>
        <w:spacing w:line="276" w:lineRule="auto"/>
        <w:jc w:val="both"/>
        <w:rPr>
          <w:b/>
        </w:rPr>
      </w:pPr>
      <w:r w:rsidRPr="009D781D">
        <w:rPr>
          <w:lang w:eastAsia="ar-SA"/>
        </w:rPr>
        <w:t>С настоящото представяме нашето техническо предложение за обявен</w:t>
      </w:r>
      <w:r w:rsidR="00B55DB5">
        <w:rPr>
          <w:lang w:eastAsia="ar-SA"/>
        </w:rPr>
        <w:t>ото</w:t>
      </w:r>
      <w:r w:rsidRPr="009D781D">
        <w:rPr>
          <w:lang w:eastAsia="ar-SA"/>
        </w:rPr>
        <w:t xml:space="preserve"> от Вас </w:t>
      </w:r>
      <w:r w:rsidR="00B55DB5">
        <w:rPr>
          <w:lang w:eastAsia="ar-SA"/>
        </w:rPr>
        <w:t xml:space="preserve">публично състезание </w:t>
      </w:r>
      <w:r w:rsidRPr="009D781D">
        <w:rPr>
          <w:b/>
          <w:lang w:eastAsia="ar-SA"/>
        </w:rPr>
        <w:t>с предмет: „Текущ ремонт по поддържане на улици</w:t>
      </w:r>
      <w:r w:rsidR="00152BC7">
        <w:rPr>
          <w:b/>
          <w:lang w:eastAsia="ar-SA"/>
        </w:rPr>
        <w:t xml:space="preserve"> и ОПМ</w:t>
      </w:r>
      <w:r w:rsidRPr="009D781D">
        <w:rPr>
          <w:b/>
          <w:lang w:eastAsia="ar-SA"/>
        </w:rPr>
        <w:t xml:space="preserve"> в Община Панагюрище – 201</w:t>
      </w:r>
      <w:r w:rsidR="00A1687D">
        <w:rPr>
          <w:b/>
          <w:lang w:eastAsia="ar-SA"/>
        </w:rPr>
        <w:t>7</w:t>
      </w:r>
      <w:r w:rsidRPr="009D781D">
        <w:rPr>
          <w:b/>
          <w:lang w:eastAsia="ar-SA"/>
        </w:rPr>
        <w:t xml:space="preserve"> г.”  </w:t>
      </w:r>
    </w:p>
    <w:p w:rsidR="00090A67" w:rsidRPr="009D781D" w:rsidRDefault="00090A67" w:rsidP="00D71C5B">
      <w:pPr>
        <w:tabs>
          <w:tab w:val="left" w:pos="993"/>
        </w:tabs>
        <w:spacing w:line="276" w:lineRule="auto"/>
        <w:ind w:firstLine="567"/>
        <w:jc w:val="both"/>
        <w:rPr>
          <w:lang w:eastAsia="ar-SA"/>
        </w:rPr>
      </w:pPr>
      <w:r w:rsidRPr="009D781D">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090A67" w:rsidRPr="009D781D" w:rsidRDefault="00090A67" w:rsidP="00D71C5B">
      <w:pPr>
        <w:autoSpaceDE w:val="0"/>
        <w:autoSpaceDN w:val="0"/>
        <w:adjustRightInd w:val="0"/>
        <w:spacing w:line="276" w:lineRule="auto"/>
        <w:ind w:firstLine="720"/>
        <w:jc w:val="both"/>
      </w:pPr>
      <w:r w:rsidRPr="009D781D">
        <w:rPr>
          <w:lang w:eastAsia="ar-SA"/>
        </w:rPr>
        <w:t xml:space="preserve">При условие, че бъдем избрани за изпълнители на предмета на обществената поръчка, ние се ангажираме да </w:t>
      </w:r>
      <w:r w:rsidRPr="009D781D">
        <w:t xml:space="preserve">представим гаранция за изпълнение в размер на </w:t>
      </w:r>
      <w:r w:rsidR="00862517">
        <w:rPr>
          <w:lang w:val="en-US"/>
        </w:rPr>
        <w:t>2</w:t>
      </w:r>
      <w:r w:rsidRPr="009D781D">
        <w:t xml:space="preserve"> % на сто, без включен ДДС, със срок на валидност най–малко </w:t>
      </w:r>
      <w:r w:rsidRPr="009D781D">
        <w:rPr>
          <w:b/>
        </w:rPr>
        <w:t>60 (шестдесет) дни</w:t>
      </w:r>
      <w:r w:rsidRPr="009D781D">
        <w:t xml:space="preserve"> след срока за изпълнение на договора. </w:t>
      </w:r>
    </w:p>
    <w:p w:rsidR="00090A67" w:rsidRPr="009D781D" w:rsidRDefault="00090A67" w:rsidP="00D71C5B">
      <w:pPr>
        <w:autoSpaceDE w:val="0"/>
        <w:autoSpaceDN w:val="0"/>
        <w:adjustRightInd w:val="0"/>
        <w:spacing w:line="276" w:lineRule="auto"/>
        <w:ind w:firstLine="720"/>
        <w:jc w:val="both"/>
      </w:pPr>
    </w:p>
    <w:p w:rsidR="00090A67" w:rsidRPr="009D781D" w:rsidRDefault="00090A67" w:rsidP="00D71C5B">
      <w:pPr>
        <w:autoSpaceDE w:val="0"/>
        <w:autoSpaceDN w:val="0"/>
        <w:adjustRightInd w:val="0"/>
        <w:spacing w:line="276" w:lineRule="auto"/>
        <w:ind w:firstLine="720"/>
        <w:jc w:val="both"/>
      </w:pPr>
      <w:r w:rsidRPr="009D781D">
        <w:t xml:space="preserve">Срок за изпълнение на договора - </w:t>
      </w:r>
      <w:r w:rsidRPr="009D781D">
        <w:rPr>
          <w:b/>
        </w:rPr>
        <w:t>1</w:t>
      </w:r>
      <w:r w:rsidRPr="009D781D">
        <w:t xml:space="preserve"> (една) години или 12 месеца,  считано от датата на подписване</w:t>
      </w:r>
      <w:r w:rsidR="00AD6D75">
        <w:t xml:space="preserve"> на договор за изпълнение</w:t>
      </w:r>
      <w:r w:rsidRPr="009D781D">
        <w:t>.</w:t>
      </w:r>
    </w:p>
    <w:p w:rsidR="00090A67" w:rsidRPr="009D781D" w:rsidRDefault="00090A67" w:rsidP="00D71C5B">
      <w:pPr>
        <w:autoSpaceDE w:val="0"/>
        <w:autoSpaceDN w:val="0"/>
        <w:adjustRightInd w:val="0"/>
        <w:spacing w:line="276" w:lineRule="auto"/>
        <w:ind w:firstLine="720"/>
        <w:jc w:val="both"/>
      </w:pPr>
    </w:p>
    <w:p w:rsidR="00090A67" w:rsidRPr="006963B2" w:rsidRDefault="00090A67" w:rsidP="006963B2">
      <w:pPr>
        <w:autoSpaceDE w:val="0"/>
        <w:autoSpaceDN w:val="0"/>
        <w:adjustRightInd w:val="0"/>
        <w:spacing w:line="276" w:lineRule="auto"/>
        <w:ind w:firstLine="720"/>
        <w:jc w:val="both"/>
      </w:pPr>
      <w:r w:rsidRPr="009D781D">
        <w:t>За изпълнение на предмета н</w:t>
      </w:r>
      <w:r w:rsidR="006963B2">
        <w:t xml:space="preserve">а поръчката ще </w:t>
      </w:r>
      <w:r w:rsidR="00627A27">
        <w:t>спазваме</w:t>
      </w:r>
      <w:r w:rsidRPr="009D781D">
        <w:t xml:space="preserve"> гаранционни срокове</w:t>
      </w:r>
      <w:r w:rsidR="003C4371">
        <w:t>,</w:t>
      </w:r>
      <w:r w:rsidR="00627A27">
        <w:t xml:space="preserve"> съгласно </w:t>
      </w:r>
      <w:r w:rsidR="00627A27" w:rsidRPr="009D781D">
        <w:t xml:space="preserve">посочените в Наредба № 2 от 2003 г. за въвеждане в експлоатация на </w:t>
      </w:r>
      <w:r w:rsidR="00627A27">
        <w:t>строежите в Република България,</w:t>
      </w:r>
      <w:r w:rsidR="00627A27" w:rsidRPr="009D781D">
        <w:t xml:space="preserve"> минимални гаранционни срокове за изпълнени строителни и монтажни работи, съоръжения и строителни обекти.</w:t>
      </w:r>
    </w:p>
    <w:p w:rsidR="00090A67" w:rsidRPr="009D781D" w:rsidRDefault="00090A67" w:rsidP="00D71C5B">
      <w:pPr>
        <w:tabs>
          <w:tab w:val="left" w:pos="993"/>
        </w:tabs>
        <w:suppressAutoHyphens/>
        <w:spacing w:line="276" w:lineRule="auto"/>
        <w:jc w:val="both"/>
        <w:rPr>
          <w:b/>
          <w:u w:val="single"/>
          <w:lang w:eastAsia="ar-SA"/>
        </w:rPr>
      </w:pPr>
    </w:p>
    <w:p w:rsidR="00090A67" w:rsidRPr="009D781D" w:rsidRDefault="00090A67" w:rsidP="00627A27">
      <w:pPr>
        <w:tabs>
          <w:tab w:val="left" w:pos="993"/>
        </w:tabs>
        <w:suppressAutoHyphens/>
        <w:spacing w:line="276" w:lineRule="auto"/>
        <w:jc w:val="both"/>
        <w:rPr>
          <w:lang w:eastAsia="ar-SA"/>
        </w:rPr>
      </w:pPr>
      <w:r w:rsidRPr="009D781D">
        <w:rPr>
          <w:lang w:eastAsia="ar-SA"/>
        </w:rPr>
        <w:t xml:space="preserve">Всички дейности ще бъдат </w:t>
      </w:r>
      <w:r w:rsidRPr="009D781D">
        <w:rPr>
          <w:b/>
          <w:bCs/>
          <w:lang w:eastAsia="ar-SA"/>
        </w:rPr>
        <w:t xml:space="preserve">съгласувани с Възложителя </w:t>
      </w:r>
      <w:r w:rsidRPr="009D781D">
        <w:rPr>
          <w:lang w:eastAsia="ar-SA"/>
        </w:rPr>
        <w:t>и при необходимост коригирани и ще се изпълняват в обем и съдържание, съгласно Техническите спецификации.</w:t>
      </w:r>
    </w:p>
    <w:p w:rsidR="00090A67" w:rsidRPr="009D781D" w:rsidRDefault="00090A67" w:rsidP="00D71C5B">
      <w:pPr>
        <w:tabs>
          <w:tab w:val="left" w:pos="993"/>
        </w:tabs>
        <w:suppressAutoHyphens/>
        <w:spacing w:line="276" w:lineRule="auto"/>
        <w:ind w:firstLine="567"/>
        <w:jc w:val="both"/>
        <w:rPr>
          <w:lang w:eastAsia="ar-SA"/>
        </w:rPr>
      </w:pPr>
    </w:p>
    <w:p w:rsidR="00090A67" w:rsidRPr="009D781D" w:rsidRDefault="00090A67" w:rsidP="00D71C5B">
      <w:pPr>
        <w:autoSpaceDN w:val="0"/>
        <w:spacing w:line="276" w:lineRule="auto"/>
        <w:ind w:firstLine="709"/>
        <w:jc w:val="both"/>
        <w:rPr>
          <w:rFonts w:eastAsia="Calibri"/>
          <w:b/>
        </w:rPr>
      </w:pPr>
      <w:r w:rsidRPr="009D781D">
        <w:rPr>
          <w:b/>
        </w:rPr>
        <w:t>С настоящето декларираме, че при изпълнение предмета на договора ще спазвам приложимите за обекта на обществената поръчка изисквания на: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Закон за устройство на територията;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Закона за пътищата и правилника за прилагането му;</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Закон за здравословни и безопасни условия на труд;</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 РД-02-20-19 от 12.11.2012 год. за поддържане и текущ ремонт на пътищата;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 2 от 31.07.2003 г. за въвеждане в експлоатация на строежите в Р.България и минимални гаранционни срокове за изпълнени СМР, съоръжения и строителни обекти;</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№2 за минималните изисквания за здравословни и безопасни условия на труд при извършване на СМР.</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№7 за минималните изисквания за здравословни и безопасни условия на труд на работните места при използване на работното оборудване.</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№3 за инструктажа на работниците и служителите по безопасност, хигиена на труда и противопожарна охрана.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№4 за знаците и сигналите за безопасността на труда и противопожарна охрана.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№5 за реда, начина и периодичността на извършване на оценка на риска.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Технически правила и изисквания за поддържане на пътища на Национална агенция „Пътна инфраструктура“ от 2009 година;</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Техническа спецификация на Агенция „Пътна инфраструктура“ ;</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 xml:space="preserve">Наредба № 18 от 23 Юли 2001 </w:t>
      </w:r>
      <w:r w:rsidR="00BD5D64">
        <w:rPr>
          <w:rFonts w:eastAsia="Calibri"/>
        </w:rPr>
        <w:t>г</w:t>
      </w:r>
      <w:r w:rsidRPr="009D781D">
        <w:rPr>
          <w:rFonts w:eastAsia="Calibri"/>
        </w:rPr>
        <w:t>. за сигнализация на пътищата с пътни знаци, издадена от Министерството на регионалното развитие и благоустройството;</w:t>
      </w:r>
    </w:p>
    <w:p w:rsidR="00090A67" w:rsidRPr="009D781D" w:rsidRDefault="00090A67" w:rsidP="005824B9">
      <w:pPr>
        <w:numPr>
          <w:ilvl w:val="0"/>
          <w:numId w:val="6"/>
        </w:numPr>
        <w:spacing w:line="276" w:lineRule="auto"/>
        <w:ind w:left="0"/>
        <w:contextualSpacing/>
        <w:jc w:val="both"/>
        <w:rPr>
          <w:rFonts w:eastAsia="Calibri"/>
        </w:rPr>
      </w:pPr>
      <w:r w:rsidRPr="009D781D">
        <w:rPr>
          <w:rFonts w:eastAsia="Calibri"/>
        </w:rPr>
        <w:t>Наредба за управление на строителните отпадъци и за влагане на рециклирани строителни материали;</w:t>
      </w:r>
    </w:p>
    <w:p w:rsidR="00090A67" w:rsidRPr="009D781D" w:rsidRDefault="00090A67" w:rsidP="00D71C5B">
      <w:pPr>
        <w:tabs>
          <w:tab w:val="left" w:pos="993"/>
        </w:tabs>
        <w:spacing w:line="276" w:lineRule="auto"/>
        <w:ind w:firstLine="567"/>
        <w:jc w:val="both"/>
        <w:rPr>
          <w:b/>
        </w:rPr>
      </w:pPr>
    </w:p>
    <w:p w:rsidR="00090A67" w:rsidRPr="009D781D" w:rsidRDefault="00090A67" w:rsidP="00D71C5B">
      <w:pPr>
        <w:tabs>
          <w:tab w:val="left" w:pos="993"/>
        </w:tabs>
        <w:spacing w:line="276" w:lineRule="auto"/>
        <w:ind w:firstLine="567"/>
        <w:jc w:val="both"/>
        <w:rPr>
          <w:lang w:eastAsia="ar-SA"/>
        </w:rPr>
      </w:pPr>
      <w:r w:rsidRPr="009D781D">
        <w:rPr>
          <w:b/>
        </w:rPr>
        <w:t>Посочените по-горе нормативни изисквания са отчетени и приложени  при изготвяне на настоящето техническо предложение.</w:t>
      </w:r>
    </w:p>
    <w:p w:rsidR="00090A67" w:rsidRPr="009D781D" w:rsidRDefault="00090A67" w:rsidP="00D71C5B">
      <w:pPr>
        <w:tabs>
          <w:tab w:val="left" w:pos="993"/>
        </w:tabs>
        <w:spacing w:line="276" w:lineRule="auto"/>
        <w:jc w:val="both"/>
        <w:rPr>
          <w:lang w:eastAsia="ar-SA"/>
        </w:rPr>
      </w:pPr>
    </w:p>
    <w:p w:rsidR="006963B2" w:rsidRPr="007723E0" w:rsidRDefault="006963B2" w:rsidP="006963B2">
      <w:pPr>
        <w:pBdr>
          <w:top w:val="single" w:sz="4" w:space="1" w:color="auto"/>
          <w:left w:val="single" w:sz="4" w:space="4" w:color="auto"/>
          <w:bottom w:val="single" w:sz="4" w:space="1" w:color="auto"/>
          <w:right w:val="single" w:sz="4" w:space="4" w:color="auto"/>
        </w:pBdr>
        <w:jc w:val="both"/>
        <w:rPr>
          <w:b/>
          <w:u w:val="single"/>
        </w:rPr>
      </w:pPr>
      <w:r w:rsidRPr="007723E0">
        <w:rPr>
          <w:b/>
          <w:u w:val="single"/>
        </w:rPr>
        <w:t>Техническото предложение на Изпълнителя се изготвя на базата на Техническите спецификации на Възложителя и трябва да включва като минимум следното:</w:t>
      </w:r>
    </w:p>
    <w:p w:rsidR="006963B2" w:rsidRPr="007723E0" w:rsidRDefault="006963B2" w:rsidP="006963B2">
      <w:pPr>
        <w:pBdr>
          <w:top w:val="single" w:sz="4" w:space="1" w:color="auto"/>
          <w:left w:val="single" w:sz="4" w:space="4" w:color="auto"/>
          <w:bottom w:val="single" w:sz="4" w:space="1" w:color="auto"/>
          <w:right w:val="single" w:sz="4" w:space="4" w:color="auto"/>
        </w:pBdr>
        <w:jc w:val="both"/>
        <w:rPr>
          <w:b/>
          <w:u w:val="single"/>
        </w:rPr>
      </w:pPr>
    </w:p>
    <w:p w:rsidR="006963B2" w:rsidRPr="007723E0" w:rsidRDefault="006963B2" w:rsidP="006963B2">
      <w:pPr>
        <w:jc w:val="both"/>
        <w:rPr>
          <w:u w:val="single"/>
        </w:rPr>
      </w:pPr>
    </w:p>
    <w:p w:rsidR="006963B2" w:rsidRPr="001131C3" w:rsidRDefault="006963B2" w:rsidP="005824B9">
      <w:pPr>
        <w:numPr>
          <w:ilvl w:val="0"/>
          <w:numId w:val="14"/>
        </w:numPr>
        <w:tabs>
          <w:tab w:val="right" w:leader="dot" w:pos="9540"/>
        </w:tabs>
        <w:autoSpaceDE w:val="0"/>
        <w:autoSpaceDN w:val="0"/>
        <w:adjustRightInd w:val="0"/>
        <w:spacing w:after="120"/>
        <w:ind w:right="97"/>
        <w:jc w:val="both"/>
        <w:outlineLvl w:val="2"/>
        <w:rPr>
          <w:b/>
          <w:highlight w:val="lightGray"/>
        </w:rPr>
      </w:pPr>
      <w:r w:rsidRPr="001131C3">
        <w:rPr>
          <w:b/>
          <w:highlight w:val="lightGray"/>
        </w:rPr>
        <w:t>Работна програма</w:t>
      </w:r>
    </w:p>
    <w:p w:rsidR="006963B2" w:rsidRPr="007723E0" w:rsidRDefault="006963B2" w:rsidP="006963B2">
      <w:pPr>
        <w:tabs>
          <w:tab w:val="left" w:pos="0"/>
          <w:tab w:val="num" w:pos="1080"/>
          <w:tab w:val="right" w:leader="dot" w:pos="9540"/>
        </w:tabs>
        <w:ind w:right="97" w:firstLine="540"/>
        <w:jc w:val="both"/>
      </w:pPr>
      <w:r w:rsidRPr="007723E0">
        <w:t>1.1. Последователност и взаимообвързаност на предлаганите дейности.</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pPr>
      <w:r w:rsidRPr="007723E0">
        <w:t>1.2. Предложение за изпълнение на ключовите моменти (подгото</w:t>
      </w:r>
      <w:r>
        <w:t>вка на инвестиционните проекти</w:t>
      </w:r>
      <w:r w:rsidRPr="007723E0">
        <w:t>, спиране на водоподаването, защита на подземната инфраструктура, организация на движението), свързани с постигането на целите на този договор и очакваните резултати.</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rPr>
          <w:i/>
        </w:rPr>
      </w:pPr>
    </w:p>
    <w:p w:rsidR="006963B2" w:rsidRPr="001131C3" w:rsidRDefault="006963B2" w:rsidP="005824B9">
      <w:pPr>
        <w:numPr>
          <w:ilvl w:val="0"/>
          <w:numId w:val="14"/>
        </w:numPr>
        <w:tabs>
          <w:tab w:val="right" w:leader="dot" w:pos="9540"/>
        </w:tabs>
        <w:autoSpaceDE w:val="0"/>
        <w:autoSpaceDN w:val="0"/>
        <w:adjustRightInd w:val="0"/>
        <w:spacing w:after="120"/>
        <w:ind w:right="97"/>
        <w:jc w:val="both"/>
        <w:outlineLvl w:val="2"/>
        <w:rPr>
          <w:b/>
          <w:highlight w:val="lightGray"/>
        </w:rPr>
      </w:pPr>
      <w:r w:rsidRPr="001131C3">
        <w:rPr>
          <w:b/>
          <w:highlight w:val="lightGray"/>
        </w:rPr>
        <w:t>Обяснителна записка</w:t>
      </w:r>
    </w:p>
    <w:p w:rsidR="006963B2" w:rsidRPr="007723E0" w:rsidRDefault="006963B2" w:rsidP="006963B2">
      <w:pPr>
        <w:tabs>
          <w:tab w:val="left" w:pos="0"/>
          <w:tab w:val="num" w:pos="1080"/>
          <w:tab w:val="right" w:leader="dot" w:pos="9540"/>
        </w:tabs>
        <w:ind w:right="97" w:firstLine="540"/>
        <w:jc w:val="both"/>
      </w:pPr>
      <w:r w:rsidRPr="007723E0">
        <w:t>2.1. Описание на предложението за изпълнение на предмета на поръчката, включително техническите преимущества, естетическите и функционалните характеристики, както и организацията, която участникът като евентуален изпълнител ще приложи.</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pPr>
      <w:r w:rsidRPr="007723E0">
        <w:t>2.2. Обяснение на потенциалните предпоставки (допускания) и рискове които могат да възникнат и да окажат влияние върху изпълнението на договора.</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pPr>
      <w:r w:rsidRPr="007723E0">
        <w:t>2.3. Описание на предлагания подход за изпълнение на предмета на поръчката</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rPr>
          <w:i/>
        </w:rPr>
      </w:pPr>
    </w:p>
    <w:p w:rsidR="006963B2" w:rsidRPr="007723E0" w:rsidRDefault="006963B2" w:rsidP="006963B2">
      <w:pPr>
        <w:tabs>
          <w:tab w:val="left" w:pos="0"/>
          <w:tab w:val="num" w:pos="1080"/>
          <w:tab w:val="right" w:leader="dot" w:pos="9540"/>
        </w:tabs>
        <w:ind w:right="97" w:firstLine="540"/>
        <w:jc w:val="both"/>
      </w:pPr>
      <w:r w:rsidRPr="007723E0">
        <w:t>2.3. Описание на очакваните резултати от изпълнението на договора и на начина за постигането им</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6963B2" w:rsidRPr="007723E0" w:rsidRDefault="006963B2" w:rsidP="006963B2">
      <w:pPr>
        <w:tabs>
          <w:tab w:val="left" w:pos="0"/>
          <w:tab w:val="num" w:pos="1080"/>
          <w:tab w:val="right" w:leader="dot" w:pos="9540"/>
        </w:tabs>
        <w:ind w:right="97" w:firstLine="540"/>
        <w:jc w:val="both"/>
      </w:pPr>
    </w:p>
    <w:p w:rsidR="006963B2" w:rsidRPr="001131C3" w:rsidRDefault="006963B2" w:rsidP="005824B9">
      <w:pPr>
        <w:numPr>
          <w:ilvl w:val="0"/>
          <w:numId w:val="14"/>
        </w:numPr>
        <w:tabs>
          <w:tab w:val="right" w:leader="dot" w:pos="9540"/>
        </w:tabs>
        <w:autoSpaceDE w:val="0"/>
        <w:autoSpaceDN w:val="0"/>
        <w:adjustRightInd w:val="0"/>
        <w:spacing w:after="120"/>
        <w:ind w:right="97"/>
        <w:jc w:val="both"/>
        <w:outlineLvl w:val="2"/>
        <w:rPr>
          <w:b/>
          <w:highlight w:val="lightGray"/>
        </w:rPr>
      </w:pPr>
      <w:r w:rsidRPr="001131C3">
        <w:rPr>
          <w:b/>
          <w:highlight w:val="lightGray"/>
        </w:rPr>
        <w:t xml:space="preserve">Опазване на околната среда по време на изпълнението на предмета на договора </w:t>
      </w:r>
    </w:p>
    <w:p w:rsidR="006963B2" w:rsidRPr="007723E0" w:rsidRDefault="006963B2" w:rsidP="006963B2">
      <w:pPr>
        <w:tabs>
          <w:tab w:val="left" w:pos="0"/>
          <w:tab w:val="num" w:pos="1080"/>
          <w:tab w:val="right" w:leader="dot" w:pos="9540"/>
        </w:tabs>
        <w:ind w:right="97" w:firstLine="540"/>
        <w:jc w:val="both"/>
      </w:pPr>
      <w:r w:rsidRPr="007723E0">
        <w:t>3.1. Описание на предлаганите мерки, свързани с опазване на елементите на околната среда (въздух, водни ресурси, почва и др.)</w:t>
      </w:r>
    </w:p>
    <w:p w:rsidR="006963B2" w:rsidRPr="007723E0" w:rsidRDefault="006963B2" w:rsidP="006963B2">
      <w:pPr>
        <w:tabs>
          <w:tab w:val="left" w:pos="0"/>
          <w:tab w:val="num" w:pos="1080"/>
          <w:tab w:val="right" w:leader="dot" w:pos="9540"/>
        </w:tabs>
        <w:ind w:right="97"/>
        <w:jc w:val="both"/>
      </w:pPr>
      <w:r w:rsidRPr="007723E0">
        <w:t>...............................................................................................................................................................................................................................................................................................................................................................................................................................................................</w:t>
      </w:r>
    </w:p>
    <w:p w:rsidR="006963B2" w:rsidRPr="007723E0" w:rsidRDefault="006963B2" w:rsidP="006963B2">
      <w:pPr>
        <w:tabs>
          <w:tab w:val="left" w:pos="0"/>
          <w:tab w:val="num" w:pos="1080"/>
          <w:tab w:val="right" w:leader="dot" w:pos="9540"/>
        </w:tabs>
        <w:ind w:right="97" w:firstLine="540"/>
        <w:jc w:val="both"/>
        <w:rPr>
          <w:i/>
        </w:rPr>
      </w:pPr>
      <w:r w:rsidRPr="007723E0">
        <w:rPr>
          <w:i/>
        </w:rPr>
        <w:t>/ПОПЪЛНЕТЕ ТУК/</w:t>
      </w:r>
    </w:p>
    <w:p w:rsidR="00090A67" w:rsidRPr="009D781D" w:rsidRDefault="00090A67" w:rsidP="00D71C5B">
      <w:pPr>
        <w:tabs>
          <w:tab w:val="left" w:pos="993"/>
        </w:tabs>
        <w:spacing w:line="276" w:lineRule="auto"/>
        <w:ind w:firstLine="567"/>
        <w:jc w:val="both"/>
        <w:rPr>
          <w:rFonts w:eastAsia="Calibri"/>
        </w:rPr>
      </w:pPr>
    </w:p>
    <w:p w:rsidR="006963B2" w:rsidRDefault="006963B2" w:rsidP="00D71C5B">
      <w:pPr>
        <w:tabs>
          <w:tab w:val="left" w:pos="993"/>
        </w:tabs>
        <w:spacing w:line="276" w:lineRule="auto"/>
        <w:ind w:firstLine="567"/>
        <w:jc w:val="both"/>
        <w:rPr>
          <w:rFonts w:eastAsia="Calibri"/>
          <w:b/>
          <w:u w:val="single"/>
        </w:rPr>
      </w:pPr>
    </w:p>
    <w:p w:rsidR="00090A67" w:rsidRPr="009D781D" w:rsidRDefault="00090A67" w:rsidP="00D71C5B">
      <w:pPr>
        <w:tabs>
          <w:tab w:val="left" w:pos="993"/>
        </w:tabs>
        <w:spacing w:line="276" w:lineRule="auto"/>
        <w:ind w:firstLine="567"/>
        <w:jc w:val="both"/>
        <w:rPr>
          <w:rFonts w:eastAsia="Calibri"/>
          <w:b/>
          <w:u w:val="single"/>
        </w:rPr>
      </w:pPr>
      <w:r w:rsidRPr="009D781D">
        <w:rPr>
          <w:rFonts w:eastAsia="Calibri"/>
          <w:b/>
          <w:u w:val="single"/>
        </w:rPr>
        <w:t xml:space="preserve">ВАЖНО!!! Всички посочени по-горе части на офертата трябва да бъдат добре обосновани! </w:t>
      </w:r>
    </w:p>
    <w:p w:rsidR="00090A67" w:rsidRPr="009D781D" w:rsidRDefault="00090A67" w:rsidP="00D71C5B">
      <w:pPr>
        <w:tabs>
          <w:tab w:val="left" w:pos="993"/>
        </w:tabs>
        <w:spacing w:line="276" w:lineRule="auto"/>
        <w:ind w:firstLine="567"/>
        <w:jc w:val="both"/>
        <w:rPr>
          <w:rFonts w:eastAsia="Calibri"/>
          <w:b/>
          <w:u w:val="single"/>
        </w:rPr>
      </w:pPr>
    </w:p>
    <w:p w:rsidR="00090A67" w:rsidRPr="009D781D" w:rsidRDefault="00090A67" w:rsidP="00D71C5B">
      <w:pPr>
        <w:tabs>
          <w:tab w:val="left" w:pos="993"/>
        </w:tabs>
        <w:spacing w:line="276" w:lineRule="auto"/>
        <w:ind w:firstLine="567"/>
        <w:jc w:val="both"/>
        <w:rPr>
          <w:lang w:eastAsia="ar-SA"/>
        </w:rPr>
      </w:pPr>
    </w:p>
    <w:p w:rsidR="00090A67" w:rsidRPr="009D781D" w:rsidRDefault="00090A67" w:rsidP="00D71C5B">
      <w:pPr>
        <w:tabs>
          <w:tab w:val="left" w:pos="993"/>
        </w:tabs>
        <w:suppressAutoHyphens/>
        <w:spacing w:line="276" w:lineRule="auto"/>
        <w:ind w:firstLine="567"/>
        <w:jc w:val="both"/>
        <w:rPr>
          <w:lang w:eastAsia="ar-SA"/>
        </w:rPr>
      </w:pPr>
    </w:p>
    <w:p w:rsidR="00090A67" w:rsidRPr="009D781D" w:rsidRDefault="00090A67" w:rsidP="00D71C5B">
      <w:pPr>
        <w:tabs>
          <w:tab w:val="left" w:pos="993"/>
        </w:tabs>
        <w:suppressAutoHyphens/>
        <w:spacing w:line="276" w:lineRule="auto"/>
        <w:ind w:firstLine="567"/>
        <w:jc w:val="both"/>
        <w:rPr>
          <w:lang w:eastAsia="ar-SA"/>
        </w:rPr>
      </w:pPr>
      <w:r w:rsidRPr="009D781D">
        <w:rPr>
          <w:lang w:eastAsia="ar-SA"/>
        </w:rPr>
        <w:t xml:space="preserve">Настоящото техническо предложение е валидно за период от </w:t>
      </w:r>
      <w:r w:rsidR="007A08AE">
        <w:rPr>
          <w:b/>
          <w:bCs/>
          <w:lang w:eastAsia="ar-SA"/>
        </w:rPr>
        <w:t>12</w:t>
      </w:r>
      <w:r w:rsidRPr="009D781D">
        <w:rPr>
          <w:b/>
          <w:bCs/>
          <w:lang w:eastAsia="ar-SA"/>
        </w:rPr>
        <w:t xml:space="preserve"> (</w:t>
      </w:r>
      <w:r w:rsidR="007A08AE">
        <w:rPr>
          <w:b/>
          <w:bCs/>
          <w:lang w:eastAsia="ar-SA"/>
        </w:rPr>
        <w:t>дванадесет</w:t>
      </w:r>
      <w:r w:rsidRPr="009D781D">
        <w:rPr>
          <w:b/>
          <w:bCs/>
          <w:lang w:eastAsia="ar-SA"/>
        </w:rPr>
        <w:t xml:space="preserve">) </w:t>
      </w:r>
      <w:r w:rsidR="007A08AE">
        <w:rPr>
          <w:b/>
          <w:bCs/>
          <w:lang w:eastAsia="ar-SA"/>
        </w:rPr>
        <w:t>месеца</w:t>
      </w:r>
      <w:r w:rsidRPr="009D781D">
        <w:rPr>
          <w:lang w:eastAsia="ar-SA"/>
        </w:rPr>
        <w:t xml:space="preserve"> от датата</w:t>
      </w:r>
      <w:r w:rsidR="007A08AE">
        <w:rPr>
          <w:lang w:eastAsia="ar-SA"/>
        </w:rPr>
        <w:t xml:space="preserve"> на подписване на договор за изпълнение</w:t>
      </w:r>
      <w:r w:rsidRPr="009D781D">
        <w:rPr>
          <w:lang w:eastAsia="ar-SA"/>
        </w:rPr>
        <w:t>.</w:t>
      </w:r>
    </w:p>
    <w:p w:rsidR="00090A67" w:rsidRPr="009D781D" w:rsidRDefault="00090A67" w:rsidP="00D71C5B">
      <w:pPr>
        <w:tabs>
          <w:tab w:val="left" w:pos="993"/>
        </w:tabs>
        <w:suppressAutoHyphens/>
        <w:spacing w:line="276" w:lineRule="auto"/>
        <w:ind w:firstLine="709"/>
        <w:jc w:val="both"/>
        <w:rPr>
          <w:lang w:eastAsia="ar-SA"/>
        </w:rPr>
      </w:pPr>
      <w:r w:rsidRPr="009D781D">
        <w:rPr>
          <w:lang w:eastAsia="ar-SA"/>
        </w:rPr>
        <w:t>Задължаваме се при сключване на договор за възлагане на обществена поръчка да представим застраховка по чл. 171, ал. 1 от ЗУТ.</w:t>
      </w: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rPr>
          <w:b/>
          <w:u w:val="single"/>
        </w:rPr>
      </w:pPr>
      <w:r w:rsidRPr="009D781D">
        <w:rPr>
          <w:b/>
          <w:u w:val="single"/>
        </w:rPr>
        <w:t>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изискване възложителят да не я разкрива.</w:t>
      </w:r>
    </w:p>
    <w:p w:rsidR="00090A67" w:rsidRPr="009D781D" w:rsidRDefault="00090A67" w:rsidP="00D71C5B">
      <w:pPr>
        <w:tabs>
          <w:tab w:val="num" w:pos="0"/>
          <w:tab w:val="left" w:pos="993"/>
        </w:tabs>
        <w:spacing w:line="276" w:lineRule="auto"/>
        <w:ind w:firstLine="567"/>
        <w:jc w:val="both"/>
        <w:rPr>
          <w:b/>
        </w:rPr>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left" w:pos="993"/>
        </w:tabs>
        <w:spacing w:line="276" w:lineRule="auto"/>
        <w:ind w:firstLine="567"/>
        <w:jc w:val="both"/>
        <w:rPr>
          <w:b/>
          <w:bCs/>
        </w:rPr>
      </w:pPr>
      <w:r w:rsidRPr="009D781D">
        <w:rPr>
          <w:b/>
          <w:bCs/>
        </w:rPr>
        <w:t>                             ПОДПИС и ПЕЧАТ:</w:t>
      </w:r>
    </w:p>
    <w:tbl>
      <w:tblPr>
        <w:tblW w:w="0" w:type="auto"/>
        <w:tblLayout w:type="fixed"/>
        <w:tblLook w:val="0000" w:firstRow="0" w:lastRow="0" w:firstColumn="0" w:lastColumn="0" w:noHBand="0" w:noVBand="0"/>
      </w:tblPr>
      <w:tblGrid>
        <w:gridCol w:w="4261"/>
        <w:gridCol w:w="4261"/>
      </w:tblGrid>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 xml:space="preserve">Дата </w:t>
            </w:r>
          </w:p>
        </w:tc>
        <w:tc>
          <w:tcPr>
            <w:tcW w:w="4261" w:type="dxa"/>
          </w:tcPr>
          <w:p w:rsidR="00090A67" w:rsidRPr="009D781D" w:rsidRDefault="00090A67" w:rsidP="00D71C5B">
            <w:pPr>
              <w:tabs>
                <w:tab w:val="left" w:pos="993"/>
              </w:tabs>
              <w:spacing w:line="276" w:lineRule="auto"/>
              <w:ind w:firstLine="567"/>
              <w:jc w:val="both"/>
            </w:pPr>
            <w:r w:rsidRPr="009D781D">
              <w:t>________/ _________ / 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Име и фамилия</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Подпис на упълномощеното лице</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 xml:space="preserve">Длъжност </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tc>
      </w:tr>
      <w:tr w:rsidR="00090A67" w:rsidRPr="009D781D">
        <w:tc>
          <w:tcPr>
            <w:tcW w:w="4261" w:type="dxa"/>
          </w:tcPr>
          <w:p w:rsidR="00090A67" w:rsidRPr="009D781D" w:rsidRDefault="00090A67" w:rsidP="00D71C5B">
            <w:pPr>
              <w:tabs>
                <w:tab w:val="left" w:pos="993"/>
              </w:tabs>
              <w:spacing w:line="276" w:lineRule="auto"/>
              <w:ind w:firstLine="567"/>
              <w:jc w:val="right"/>
              <w:rPr>
                <w:b/>
              </w:rPr>
            </w:pPr>
            <w:r w:rsidRPr="009D781D">
              <w:rPr>
                <w:b/>
              </w:rPr>
              <w:t>Наименование на участника</w:t>
            </w:r>
          </w:p>
        </w:tc>
        <w:tc>
          <w:tcPr>
            <w:tcW w:w="4261" w:type="dxa"/>
          </w:tcPr>
          <w:p w:rsidR="00090A67" w:rsidRPr="009D781D" w:rsidRDefault="00090A67" w:rsidP="00D71C5B">
            <w:pPr>
              <w:tabs>
                <w:tab w:val="left" w:pos="993"/>
              </w:tabs>
              <w:spacing w:line="276" w:lineRule="auto"/>
              <w:ind w:firstLine="567"/>
              <w:jc w:val="both"/>
            </w:pPr>
            <w:r w:rsidRPr="009D781D">
              <w:t>__________________________</w:t>
            </w:r>
          </w:p>
          <w:p w:rsidR="00090A67" w:rsidRPr="009D781D" w:rsidRDefault="00090A67" w:rsidP="00D71C5B">
            <w:pPr>
              <w:tabs>
                <w:tab w:val="left" w:pos="993"/>
              </w:tabs>
              <w:spacing w:line="276" w:lineRule="auto"/>
              <w:ind w:firstLine="567"/>
              <w:jc w:val="both"/>
            </w:pPr>
          </w:p>
        </w:tc>
      </w:tr>
    </w:tbl>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D979F9" w:rsidRDefault="00D979F9" w:rsidP="00D71C5B">
      <w:pPr>
        <w:tabs>
          <w:tab w:val="left" w:pos="993"/>
        </w:tabs>
        <w:spacing w:line="276" w:lineRule="auto"/>
        <w:ind w:firstLine="567"/>
        <w:jc w:val="right"/>
        <w:rPr>
          <w:b/>
          <w:bCs/>
          <w:i/>
          <w:iCs/>
        </w:rPr>
      </w:pPr>
    </w:p>
    <w:p w:rsidR="00D979F9" w:rsidRDefault="00D979F9" w:rsidP="00D71C5B">
      <w:pPr>
        <w:tabs>
          <w:tab w:val="left" w:pos="993"/>
        </w:tabs>
        <w:spacing w:line="276" w:lineRule="auto"/>
        <w:ind w:firstLine="567"/>
        <w:jc w:val="right"/>
        <w:rPr>
          <w:b/>
          <w:bCs/>
          <w:i/>
          <w:iCs/>
        </w:rPr>
      </w:pPr>
    </w:p>
    <w:p w:rsidR="00D979F9" w:rsidRDefault="00D979F9" w:rsidP="00D71C5B">
      <w:pPr>
        <w:tabs>
          <w:tab w:val="left" w:pos="993"/>
        </w:tabs>
        <w:spacing w:line="276" w:lineRule="auto"/>
        <w:ind w:firstLine="567"/>
        <w:jc w:val="right"/>
        <w:rPr>
          <w:b/>
          <w:bCs/>
          <w:i/>
          <w:iCs/>
        </w:rPr>
      </w:pPr>
    </w:p>
    <w:p w:rsidR="00D979F9" w:rsidRDefault="00D979F9" w:rsidP="00D71C5B">
      <w:pPr>
        <w:tabs>
          <w:tab w:val="left" w:pos="993"/>
        </w:tabs>
        <w:spacing w:line="276" w:lineRule="auto"/>
        <w:ind w:firstLine="567"/>
        <w:jc w:val="right"/>
        <w:rPr>
          <w:b/>
          <w:bCs/>
          <w:i/>
          <w:iCs/>
        </w:rPr>
      </w:pPr>
    </w:p>
    <w:p w:rsidR="00D979F9" w:rsidRDefault="00D979F9" w:rsidP="00D71C5B">
      <w:pPr>
        <w:tabs>
          <w:tab w:val="left" w:pos="993"/>
        </w:tabs>
        <w:spacing w:line="276" w:lineRule="auto"/>
        <w:ind w:firstLine="567"/>
        <w:jc w:val="right"/>
        <w:rPr>
          <w:b/>
          <w:bCs/>
          <w:i/>
          <w:iCs/>
        </w:rPr>
      </w:pPr>
    </w:p>
    <w:p w:rsidR="00EB193E" w:rsidRDefault="00EB193E" w:rsidP="00EB193E">
      <w:pPr>
        <w:tabs>
          <w:tab w:val="left" w:pos="993"/>
        </w:tabs>
        <w:spacing w:line="276" w:lineRule="auto"/>
        <w:rPr>
          <w:b/>
          <w:bCs/>
          <w:i/>
          <w:iCs/>
        </w:rPr>
      </w:pPr>
      <w:r>
        <w:rPr>
          <w:b/>
          <w:bCs/>
          <w:i/>
          <w:iCs/>
        </w:rPr>
        <w:t xml:space="preserve">                                                                                                                     </w:t>
      </w:r>
    </w:p>
    <w:p w:rsidR="00EB193E" w:rsidRDefault="00EB193E" w:rsidP="00EB193E">
      <w:pPr>
        <w:tabs>
          <w:tab w:val="left" w:pos="993"/>
        </w:tabs>
        <w:spacing w:line="276" w:lineRule="auto"/>
        <w:rPr>
          <w:b/>
          <w:bCs/>
          <w:i/>
          <w:iCs/>
        </w:rPr>
      </w:pPr>
    </w:p>
    <w:p w:rsidR="00090A67" w:rsidRPr="009D781D" w:rsidRDefault="00EB193E" w:rsidP="00EB193E">
      <w:pPr>
        <w:tabs>
          <w:tab w:val="left" w:pos="993"/>
        </w:tabs>
        <w:spacing w:line="276" w:lineRule="auto"/>
        <w:rPr>
          <w:b/>
          <w:bCs/>
          <w:i/>
          <w:iCs/>
        </w:rPr>
      </w:pPr>
      <w:r>
        <w:rPr>
          <w:b/>
          <w:bCs/>
          <w:i/>
          <w:iCs/>
        </w:rPr>
        <w:t xml:space="preserve">                                                                                                                     </w:t>
      </w:r>
      <w:r w:rsidR="00090A67" w:rsidRPr="009D781D">
        <w:rPr>
          <w:b/>
          <w:bCs/>
          <w:i/>
          <w:iCs/>
        </w:rPr>
        <w:t>ПРИЛОЖЕНИЕ № 4</w:t>
      </w:r>
    </w:p>
    <w:p w:rsidR="00D21417" w:rsidRPr="009D781D" w:rsidRDefault="00D21417" w:rsidP="00D71C5B">
      <w:pPr>
        <w:tabs>
          <w:tab w:val="left" w:pos="993"/>
        </w:tabs>
        <w:spacing w:line="276" w:lineRule="auto"/>
        <w:ind w:firstLine="567"/>
        <w:jc w:val="both"/>
        <w:rPr>
          <w:b/>
          <w:bCs/>
          <w:caps/>
        </w:rPr>
      </w:pPr>
    </w:p>
    <w:p w:rsidR="00EB193E" w:rsidRPr="009D781D" w:rsidRDefault="00B55DB5" w:rsidP="00EB193E">
      <w:pPr>
        <w:pStyle w:val="aa"/>
        <w:spacing w:after="0" w:line="276" w:lineRule="auto"/>
        <w:jc w:val="center"/>
        <w:rPr>
          <w:b/>
          <w:sz w:val="28"/>
          <w:szCs w:val="28"/>
        </w:rPr>
      </w:pPr>
      <w:r>
        <w:rPr>
          <w:b/>
          <w:sz w:val="28"/>
          <w:szCs w:val="28"/>
        </w:rPr>
        <w:t>ПРЕДЛАГАНИ ЦЕНОВИ ПАРАМЕТРИ</w:t>
      </w:r>
    </w:p>
    <w:p w:rsidR="00EB193E" w:rsidRPr="009D781D" w:rsidRDefault="00EB193E" w:rsidP="00EB193E">
      <w:pPr>
        <w:spacing w:line="276" w:lineRule="auto"/>
        <w:rPr>
          <w:b/>
          <w:caps/>
        </w:rPr>
      </w:pPr>
    </w:p>
    <w:p w:rsidR="00EB193E" w:rsidRPr="009D781D" w:rsidRDefault="00EB193E" w:rsidP="00EB193E">
      <w:pPr>
        <w:spacing w:line="276" w:lineRule="auto"/>
        <w:rPr>
          <w:b/>
        </w:rPr>
      </w:pPr>
      <w:r w:rsidRPr="009D781D">
        <w:rPr>
          <w:b/>
        </w:rPr>
        <w:t>ДО</w:t>
      </w:r>
    </w:p>
    <w:p w:rsidR="00EB193E" w:rsidRPr="009D781D" w:rsidRDefault="00EB193E" w:rsidP="00EB193E">
      <w:pPr>
        <w:spacing w:line="276" w:lineRule="auto"/>
        <w:rPr>
          <w:caps/>
        </w:rPr>
      </w:pPr>
      <w:r w:rsidRPr="009D781D">
        <w:rPr>
          <w:b/>
        </w:rPr>
        <w:t>ОБЩИНА ПАНАГЮРИЩЕ</w:t>
      </w:r>
    </w:p>
    <w:p w:rsidR="00EB193E" w:rsidRPr="009D781D" w:rsidRDefault="00EB193E" w:rsidP="00EB193E">
      <w:pPr>
        <w:spacing w:line="276" w:lineRule="auto"/>
        <w:jc w:val="center"/>
        <w:rPr>
          <w:bCs/>
        </w:rPr>
      </w:pPr>
      <w:r w:rsidRPr="009D781D">
        <w:rPr>
          <w:bCs/>
        </w:rPr>
        <w:t>(наименование на Възложителя)</w:t>
      </w:r>
    </w:p>
    <w:p w:rsidR="00EB193E" w:rsidRPr="009D781D" w:rsidRDefault="00EB193E" w:rsidP="00EB193E">
      <w:pPr>
        <w:spacing w:line="276" w:lineRule="auto"/>
        <w:rPr>
          <w:b/>
          <w:i/>
          <w:caps/>
          <w:u w:val="single"/>
        </w:rPr>
      </w:pPr>
    </w:p>
    <w:p w:rsidR="00EB193E" w:rsidRPr="009D781D" w:rsidRDefault="00EB193E" w:rsidP="00EB193E">
      <w:pPr>
        <w:tabs>
          <w:tab w:val="left" w:pos="993"/>
        </w:tabs>
        <w:spacing w:line="276" w:lineRule="auto"/>
        <w:ind w:firstLine="567"/>
        <w:jc w:val="both"/>
        <w:rPr>
          <w:b/>
          <w:bCs/>
          <w:caps/>
        </w:rPr>
      </w:pPr>
    </w:p>
    <w:tbl>
      <w:tblPr>
        <w:tblW w:w="0" w:type="auto"/>
        <w:tblBorders>
          <w:bottom w:val="single" w:sz="4" w:space="0" w:color="auto"/>
          <w:insideH w:val="single" w:sz="4" w:space="0" w:color="auto"/>
        </w:tblBorders>
        <w:tblLook w:val="04A0" w:firstRow="1" w:lastRow="0" w:firstColumn="1" w:lastColumn="0" w:noHBand="0" w:noVBand="1"/>
      </w:tblPr>
      <w:tblGrid>
        <w:gridCol w:w="3708"/>
        <w:gridCol w:w="5472"/>
      </w:tblGrid>
      <w:tr w:rsidR="00EB193E" w:rsidRPr="009D781D">
        <w:tc>
          <w:tcPr>
            <w:tcW w:w="3708" w:type="dxa"/>
            <w:tcBorders>
              <w:top w:val="nil"/>
              <w:left w:val="nil"/>
              <w:bottom w:val="single" w:sz="4" w:space="0" w:color="auto"/>
              <w:right w:val="nil"/>
            </w:tcBorders>
          </w:tcPr>
          <w:p w:rsidR="00EB193E" w:rsidRPr="009D781D" w:rsidRDefault="00EB193E" w:rsidP="007E53AD">
            <w:pPr>
              <w:spacing w:line="276" w:lineRule="auto"/>
              <w:rPr>
                <w:b/>
                <w:bCs/>
              </w:rPr>
            </w:pPr>
          </w:p>
        </w:tc>
        <w:tc>
          <w:tcPr>
            <w:tcW w:w="5472" w:type="dxa"/>
            <w:tcBorders>
              <w:top w:val="nil"/>
              <w:left w:val="nil"/>
              <w:bottom w:val="single" w:sz="4" w:space="0" w:color="auto"/>
              <w:right w:val="nil"/>
            </w:tcBorders>
          </w:tcPr>
          <w:p w:rsidR="00EB193E" w:rsidRPr="009D781D" w:rsidRDefault="00EB193E" w:rsidP="007E53AD">
            <w:pPr>
              <w:spacing w:line="276" w:lineRule="auto"/>
              <w:jc w:val="right"/>
              <w:rPr>
                <w:b/>
                <w:iCs/>
                <w:u w:val="single"/>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rPr>
                <w:b/>
                <w:bCs/>
              </w:rPr>
            </w:pPr>
            <w:r w:rsidRPr="009D781D">
              <w:rPr>
                <w:b/>
                <w:bCs/>
              </w:rPr>
              <w:t>Наименование на Участника:</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rPr>
                <w:b/>
                <w:bCs/>
              </w:rPr>
            </w:pPr>
            <w:r w:rsidRPr="009D781D">
              <w:rPr>
                <w:b/>
                <w:bCs/>
              </w:rPr>
              <w:t>Седалище по регистрация:</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rPr>
                <w:b/>
                <w:bCs/>
              </w:rPr>
            </w:pPr>
            <w:r w:rsidRPr="009D781D">
              <w:rPr>
                <w:b/>
                <w:bCs/>
              </w:rPr>
              <w:t>BIC:</w:t>
            </w:r>
          </w:p>
          <w:p w:rsidR="00EB193E" w:rsidRPr="009D781D" w:rsidRDefault="00EB193E" w:rsidP="007E53AD">
            <w:pPr>
              <w:spacing w:line="276" w:lineRule="auto"/>
              <w:rPr>
                <w:b/>
                <w:bCs/>
              </w:rPr>
            </w:pPr>
            <w:r w:rsidRPr="009D781D">
              <w:rPr>
                <w:b/>
                <w:bCs/>
              </w:rPr>
              <w:t>IBAN:</w:t>
            </w:r>
          </w:p>
          <w:p w:rsidR="00EB193E" w:rsidRPr="009D781D" w:rsidRDefault="00EB193E" w:rsidP="007E53AD">
            <w:pPr>
              <w:spacing w:line="276" w:lineRule="auto"/>
              <w:rPr>
                <w:b/>
                <w:bCs/>
              </w:rPr>
            </w:pPr>
            <w:r w:rsidRPr="009D781D">
              <w:rPr>
                <w:b/>
                <w:bCs/>
              </w:rPr>
              <w:t xml:space="preserve">Банка: </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rPr>
                <w:b/>
                <w:bCs/>
              </w:rPr>
            </w:pPr>
            <w:r w:rsidRPr="009D781D">
              <w:rPr>
                <w:b/>
                <w:bCs/>
              </w:rPr>
              <w:t>Булстат номер:</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rPr>
                <w:b/>
                <w:bCs/>
              </w:rPr>
            </w:pPr>
            <w:r w:rsidRPr="009D781D">
              <w:rPr>
                <w:b/>
                <w:bCs/>
              </w:rPr>
              <w:t>Точен адрес за кореспонденция:</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p w:rsidR="00EB193E" w:rsidRPr="009D781D" w:rsidRDefault="00EB193E" w:rsidP="007E53AD">
            <w:pPr>
              <w:spacing w:line="276" w:lineRule="auto"/>
              <w:jc w:val="both"/>
              <w:rPr>
                <w:i/>
                <w:iCs/>
              </w:rPr>
            </w:pPr>
            <w:r w:rsidRPr="009D781D">
              <w:rPr>
                <w:i/>
                <w:iCs/>
              </w:rPr>
              <w:t>(държава, град, пощенски код, улица, №)</w:t>
            </w: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jc w:val="both"/>
              <w:rPr>
                <w:b/>
                <w:bCs/>
              </w:rPr>
            </w:pPr>
            <w:r w:rsidRPr="009D781D">
              <w:rPr>
                <w:b/>
                <w:bCs/>
              </w:rPr>
              <w:t>Телефонен номер:</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jc w:val="both"/>
              <w:rPr>
                <w:b/>
                <w:bCs/>
              </w:rPr>
            </w:pPr>
            <w:r w:rsidRPr="009D781D">
              <w:rPr>
                <w:b/>
                <w:bCs/>
              </w:rPr>
              <w:t>Факс номер:</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jc w:val="both"/>
              <w:rPr>
                <w:b/>
                <w:bCs/>
              </w:rPr>
            </w:pPr>
            <w:r w:rsidRPr="009D781D">
              <w:rPr>
                <w:b/>
                <w:bCs/>
              </w:rPr>
              <w:t>Лице за контакти:</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r w:rsidR="00EB193E" w:rsidRPr="009D781D">
        <w:tc>
          <w:tcPr>
            <w:tcW w:w="3708" w:type="dxa"/>
            <w:tcBorders>
              <w:top w:val="single" w:sz="4" w:space="0" w:color="auto"/>
              <w:left w:val="nil"/>
              <w:bottom w:val="single" w:sz="4" w:space="0" w:color="auto"/>
              <w:right w:val="nil"/>
            </w:tcBorders>
          </w:tcPr>
          <w:p w:rsidR="00EB193E" w:rsidRPr="009D781D" w:rsidRDefault="00EB193E" w:rsidP="007E53AD">
            <w:pPr>
              <w:spacing w:line="276" w:lineRule="auto"/>
              <w:jc w:val="both"/>
              <w:rPr>
                <w:b/>
                <w:bCs/>
              </w:rPr>
            </w:pPr>
            <w:r w:rsidRPr="009D781D">
              <w:rPr>
                <w:b/>
                <w:bCs/>
              </w:rPr>
              <w:t>e mail:</w:t>
            </w:r>
          </w:p>
        </w:tc>
        <w:tc>
          <w:tcPr>
            <w:tcW w:w="5472" w:type="dxa"/>
            <w:tcBorders>
              <w:top w:val="single" w:sz="4" w:space="0" w:color="auto"/>
              <w:left w:val="nil"/>
              <w:bottom w:val="single" w:sz="4" w:space="0" w:color="auto"/>
              <w:right w:val="nil"/>
            </w:tcBorders>
          </w:tcPr>
          <w:p w:rsidR="00EB193E" w:rsidRPr="009D781D" w:rsidRDefault="00EB193E" w:rsidP="007E53AD">
            <w:pPr>
              <w:spacing w:line="276" w:lineRule="auto"/>
              <w:jc w:val="both"/>
              <w:rPr>
                <w:i/>
                <w:iCs/>
              </w:rPr>
            </w:pPr>
          </w:p>
        </w:tc>
      </w:tr>
    </w:tbl>
    <w:p w:rsidR="00EB193E" w:rsidRPr="009D781D" w:rsidRDefault="00EB193E" w:rsidP="00EB193E">
      <w:pPr>
        <w:spacing w:line="276" w:lineRule="auto"/>
        <w:rPr>
          <w:b/>
        </w:rPr>
      </w:pPr>
    </w:p>
    <w:p w:rsidR="00EB193E" w:rsidRPr="00BD5D64" w:rsidRDefault="00EB193E" w:rsidP="00BD5D64">
      <w:pPr>
        <w:spacing w:line="276" w:lineRule="auto"/>
        <w:ind w:firstLine="708"/>
        <w:rPr>
          <w:b/>
        </w:rPr>
      </w:pPr>
      <w:r w:rsidRPr="00BD5D64">
        <w:rPr>
          <w:b/>
        </w:rPr>
        <w:t>УВАЖАЕМИ ГОСПОДИН КМЕТ,</w:t>
      </w:r>
    </w:p>
    <w:p w:rsidR="00EB193E" w:rsidRPr="009D781D" w:rsidRDefault="00EB193E" w:rsidP="00EB193E">
      <w:pPr>
        <w:spacing w:line="276" w:lineRule="auto"/>
        <w:jc w:val="both"/>
      </w:pPr>
    </w:p>
    <w:p w:rsidR="00EB193E" w:rsidRPr="009D781D" w:rsidRDefault="00EB193E" w:rsidP="00EB193E">
      <w:pPr>
        <w:spacing w:line="276" w:lineRule="auto"/>
        <w:jc w:val="both"/>
      </w:pPr>
      <w:r w:rsidRPr="009D781D">
        <w:tab/>
        <w:t>С настоящото, Ви представяме нашата оферта за участие в обявен</w:t>
      </w:r>
      <w:r w:rsidR="00702E81">
        <w:t>ото</w:t>
      </w:r>
      <w:r w:rsidR="00255D09">
        <w:t xml:space="preserve"> от Вас публично състезание</w:t>
      </w:r>
      <w:r w:rsidRPr="009D781D">
        <w:t xml:space="preserve"> с предмет:</w:t>
      </w:r>
    </w:p>
    <w:p w:rsidR="00EB193E" w:rsidRPr="009D781D" w:rsidRDefault="00EB193E" w:rsidP="00EB193E">
      <w:pPr>
        <w:spacing w:line="276" w:lineRule="auto"/>
        <w:jc w:val="both"/>
      </w:pPr>
      <w:r w:rsidRPr="009D781D">
        <w:rPr>
          <w:b/>
        </w:rPr>
        <w:t xml:space="preserve">“Текущ ремонт по поддържане на улици </w:t>
      </w:r>
      <w:r w:rsidR="00152BC7">
        <w:rPr>
          <w:b/>
        </w:rPr>
        <w:t xml:space="preserve">и ОПМ </w:t>
      </w:r>
      <w:r w:rsidRPr="009D781D">
        <w:rPr>
          <w:b/>
        </w:rPr>
        <w:t>в Община Панагюрище – 201</w:t>
      </w:r>
      <w:r w:rsidR="00A1687D">
        <w:rPr>
          <w:b/>
        </w:rPr>
        <w:t>7</w:t>
      </w:r>
      <w:r w:rsidRPr="009D781D">
        <w:rPr>
          <w:b/>
        </w:rPr>
        <w:t xml:space="preserve"> г.”</w:t>
      </w:r>
    </w:p>
    <w:p w:rsidR="00EB193E" w:rsidRPr="009D781D" w:rsidRDefault="00EB193E" w:rsidP="00EB193E">
      <w:pPr>
        <w:spacing w:line="276" w:lineRule="auto"/>
        <w:jc w:val="both"/>
      </w:pPr>
      <w:r w:rsidRPr="009D781D">
        <w:tab/>
      </w:r>
      <w:r w:rsidRPr="009D781D">
        <w:tab/>
      </w:r>
      <w:r w:rsidRPr="009D781D">
        <w:tab/>
      </w:r>
      <w:r w:rsidRPr="009D781D">
        <w:tab/>
      </w:r>
      <w:r w:rsidRPr="009D781D">
        <w:tab/>
      </w:r>
    </w:p>
    <w:p w:rsidR="00EB193E" w:rsidRPr="009D781D" w:rsidRDefault="00EB193E" w:rsidP="00EB193E">
      <w:pPr>
        <w:spacing w:line="276" w:lineRule="auto"/>
        <w:ind w:firstLine="708"/>
        <w:jc w:val="both"/>
      </w:pPr>
      <w:r w:rsidRPr="009D781D">
        <w:t>Поемаме ангажимент да изпълним обекта на поръчката в съответствие с изискванията Ви, заложени в Техническите спецификации на настоящата поръчка.</w:t>
      </w:r>
    </w:p>
    <w:p w:rsidR="00EB193E" w:rsidRDefault="00EB193E" w:rsidP="00EB193E">
      <w:pPr>
        <w:spacing w:line="276" w:lineRule="auto"/>
        <w:jc w:val="both"/>
        <w:rPr>
          <w:b/>
        </w:rPr>
      </w:pPr>
      <w:r w:rsidRPr="009D781D">
        <w:rPr>
          <w:b/>
        </w:rPr>
        <w:t xml:space="preserve">         </w:t>
      </w:r>
    </w:p>
    <w:p w:rsidR="00EB193E" w:rsidRDefault="00EB193E" w:rsidP="00EB193E">
      <w:pPr>
        <w:spacing w:line="276" w:lineRule="auto"/>
        <w:jc w:val="both"/>
        <w:rPr>
          <w:b/>
        </w:rPr>
      </w:pPr>
      <w:r w:rsidRPr="009D781D">
        <w:rPr>
          <w:b/>
        </w:rPr>
        <w:t xml:space="preserve"> І.</w:t>
      </w:r>
      <w:r w:rsidRPr="009D781D">
        <w:t xml:space="preserve"> </w:t>
      </w:r>
      <w:r w:rsidRPr="009D781D">
        <w:rPr>
          <w:b/>
        </w:rPr>
        <w:t>За изпълнение на поръчката предлагаме твърди единични цени съгласно предложената оферта КСС, както следва:</w:t>
      </w:r>
    </w:p>
    <w:p w:rsidR="00DB06D4" w:rsidRDefault="00DB06D4" w:rsidP="00EB193E">
      <w:pPr>
        <w:spacing w:line="276" w:lineRule="auto"/>
        <w:jc w:val="both"/>
        <w:rPr>
          <w:b/>
        </w:rPr>
      </w:pPr>
    </w:p>
    <w:p w:rsidR="00DB06D4" w:rsidRPr="00463FFE" w:rsidRDefault="00DB06D4" w:rsidP="00EB193E">
      <w:pPr>
        <w:spacing w:line="276" w:lineRule="auto"/>
        <w:jc w:val="both"/>
        <w:rPr>
          <w:b/>
          <w:lang w:val="en-US"/>
        </w:rPr>
      </w:pPr>
    </w:p>
    <w:tbl>
      <w:tblPr>
        <w:tblW w:w="951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4"/>
        <w:gridCol w:w="5165"/>
        <w:gridCol w:w="708"/>
        <w:gridCol w:w="993"/>
        <w:gridCol w:w="992"/>
        <w:gridCol w:w="1276"/>
      </w:tblGrid>
      <w:tr w:rsidR="00331528" w:rsidRPr="005E7FDD" w:rsidTr="001F2B2A">
        <w:trPr>
          <w:trHeight w:val="573"/>
        </w:trPr>
        <w:tc>
          <w:tcPr>
            <w:tcW w:w="384" w:type="dxa"/>
            <w:tcBorders>
              <w:top w:val="single" w:sz="4" w:space="0" w:color="auto"/>
              <w:left w:val="single" w:sz="4" w:space="0" w:color="auto"/>
              <w:bottom w:val="single" w:sz="4" w:space="0" w:color="auto"/>
              <w:right w:val="single" w:sz="4" w:space="0" w:color="auto"/>
            </w:tcBorders>
            <w:hideMark/>
          </w:tcPr>
          <w:p w:rsidR="00331528" w:rsidRPr="005E7FDD" w:rsidRDefault="00331528" w:rsidP="00A633D6">
            <w:pPr>
              <w:jc w:val="center"/>
              <w:rPr>
                <w:b/>
              </w:rPr>
            </w:pPr>
            <w:r w:rsidRPr="005E7FDD">
              <w:rPr>
                <w:b/>
                <w:sz w:val="22"/>
                <w:szCs w:val="22"/>
              </w:rPr>
              <w:t>№</w:t>
            </w:r>
          </w:p>
        </w:tc>
        <w:tc>
          <w:tcPr>
            <w:tcW w:w="5165" w:type="dxa"/>
            <w:tcBorders>
              <w:top w:val="single" w:sz="4" w:space="0" w:color="auto"/>
              <w:left w:val="single" w:sz="4" w:space="0" w:color="auto"/>
              <w:bottom w:val="single" w:sz="4" w:space="0" w:color="auto"/>
              <w:right w:val="single" w:sz="4" w:space="0" w:color="auto"/>
            </w:tcBorders>
            <w:vAlign w:val="center"/>
          </w:tcPr>
          <w:p w:rsidR="00331528" w:rsidRPr="005E7FDD" w:rsidRDefault="00331528" w:rsidP="00A633D6">
            <w:pPr>
              <w:jc w:val="center"/>
              <w:rPr>
                <w:b/>
              </w:rPr>
            </w:pPr>
            <w:r w:rsidRPr="005E7FDD">
              <w:rPr>
                <w:b/>
                <w:sz w:val="22"/>
                <w:szCs w:val="22"/>
              </w:rPr>
              <w:t xml:space="preserve">Наименование </w:t>
            </w:r>
          </w:p>
          <w:p w:rsidR="00331528" w:rsidRPr="005E7FDD" w:rsidRDefault="00331528" w:rsidP="00A633D6">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331528" w:rsidRPr="005E7FDD" w:rsidRDefault="001F2B2A" w:rsidP="001F2B2A">
            <w:pPr>
              <w:rPr>
                <w:b/>
              </w:rPr>
            </w:pPr>
            <w:r w:rsidRPr="005E7FDD">
              <w:rPr>
                <w:b/>
                <w:sz w:val="22"/>
                <w:szCs w:val="22"/>
              </w:rPr>
              <w:t>М</w:t>
            </w:r>
            <w:r w:rsidR="00331528">
              <w:rPr>
                <w:b/>
                <w:sz w:val="22"/>
                <w:szCs w:val="22"/>
              </w:rPr>
              <w:t>я</w:t>
            </w:r>
            <w:r w:rsidR="00331528" w:rsidRPr="005E7FDD">
              <w:rPr>
                <w:b/>
                <w:sz w:val="22"/>
                <w:szCs w:val="22"/>
              </w:rPr>
              <w:t>рка</w:t>
            </w:r>
          </w:p>
        </w:tc>
        <w:tc>
          <w:tcPr>
            <w:tcW w:w="993" w:type="dxa"/>
            <w:tcBorders>
              <w:top w:val="single" w:sz="4" w:space="0" w:color="auto"/>
              <w:left w:val="single" w:sz="4" w:space="0" w:color="auto"/>
              <w:bottom w:val="single" w:sz="4" w:space="0" w:color="auto"/>
              <w:right w:val="single" w:sz="4" w:space="0" w:color="auto"/>
            </w:tcBorders>
          </w:tcPr>
          <w:p w:rsidR="00331528" w:rsidRPr="005E7FDD" w:rsidRDefault="00331528" w:rsidP="001F2B2A">
            <w:pPr>
              <w:jc w:val="center"/>
              <w:rPr>
                <w:b/>
              </w:rPr>
            </w:pPr>
            <w:r>
              <w:rPr>
                <w:b/>
              </w:rPr>
              <w:t>Количество</w:t>
            </w:r>
          </w:p>
        </w:tc>
        <w:tc>
          <w:tcPr>
            <w:tcW w:w="992" w:type="dxa"/>
            <w:tcBorders>
              <w:top w:val="single" w:sz="4" w:space="0" w:color="auto"/>
              <w:left w:val="single" w:sz="4" w:space="0" w:color="auto"/>
              <w:bottom w:val="single" w:sz="4" w:space="0" w:color="auto"/>
              <w:right w:val="single" w:sz="4" w:space="0" w:color="auto"/>
            </w:tcBorders>
          </w:tcPr>
          <w:p w:rsidR="00331528" w:rsidRPr="005E7FDD" w:rsidRDefault="00331528" w:rsidP="001F2B2A">
            <w:pPr>
              <w:jc w:val="center"/>
              <w:rPr>
                <w:b/>
              </w:rPr>
            </w:pPr>
            <w:r>
              <w:rPr>
                <w:b/>
              </w:rPr>
              <w:t>Единична цена, лв</w:t>
            </w: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1F2B2A">
            <w:pPr>
              <w:jc w:val="center"/>
              <w:rPr>
                <w:b/>
              </w:rPr>
            </w:pPr>
            <w:r>
              <w:rPr>
                <w:b/>
              </w:rPr>
              <w:t>Стойност, лв</w:t>
            </w:r>
          </w:p>
        </w:tc>
      </w:tr>
      <w:tr w:rsidR="00331528" w:rsidRPr="006F0E12" w:rsidTr="001F2B2A">
        <w:trPr>
          <w:trHeight w:val="972"/>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sidRPr="00411566">
              <w:rPr>
                <w:b/>
                <w:sz w:val="22"/>
                <w:szCs w:val="22"/>
              </w:rPr>
              <w:t>1</w:t>
            </w:r>
          </w:p>
        </w:tc>
        <w:tc>
          <w:tcPr>
            <w:tcW w:w="5165" w:type="dxa"/>
            <w:tcBorders>
              <w:top w:val="single" w:sz="4" w:space="0" w:color="auto"/>
              <w:left w:val="single" w:sz="4" w:space="0" w:color="auto"/>
              <w:bottom w:val="single" w:sz="4" w:space="0" w:color="auto"/>
              <w:right w:val="single" w:sz="4" w:space="0" w:color="auto"/>
            </w:tcBorders>
            <w:vAlign w:val="center"/>
          </w:tcPr>
          <w:p w:rsidR="00331528" w:rsidRPr="00411566" w:rsidRDefault="00331528" w:rsidP="00A633D6">
            <w:pPr>
              <w:rPr>
                <w:lang w:bidi="bn-IN"/>
              </w:rPr>
            </w:pPr>
            <w:r w:rsidRPr="00411566">
              <w:rPr>
                <w:sz w:val="22"/>
                <w:szCs w:val="22"/>
                <w:lang w:bidi="bn-IN"/>
              </w:rPr>
              <w:t>Изкърпване на един</w:t>
            </w:r>
            <w:r>
              <w:rPr>
                <w:sz w:val="22"/>
                <w:szCs w:val="22"/>
                <w:lang w:bidi="bn-IN"/>
              </w:rPr>
              <w:t>ични</w:t>
            </w:r>
            <w:r w:rsidRPr="00411566">
              <w:rPr>
                <w:sz w:val="22"/>
                <w:szCs w:val="22"/>
                <w:lang w:bidi="bn-IN"/>
              </w:rPr>
              <w:t xml:space="preserve"> дупки и деформации на настилката с плътна  асф. смес - с дебелина  до 4 см. ръчно, оформяне с фугорез, почистване, разли</w:t>
            </w:r>
            <w:r>
              <w:rPr>
                <w:sz w:val="22"/>
                <w:szCs w:val="22"/>
                <w:lang w:bidi="bn-IN"/>
              </w:rPr>
              <w:t xml:space="preserve">в за връзка, доставка, полагане, уплътняване, запечатване на фугите </w:t>
            </w:r>
            <w:r w:rsidRPr="00411566">
              <w:rPr>
                <w:sz w:val="22"/>
                <w:szCs w:val="22"/>
                <w:lang w:bidi="bn-IN"/>
              </w:rPr>
              <w:t>и всички свързани с това прис</w:t>
            </w:r>
            <w:r>
              <w:rPr>
                <w:sz w:val="22"/>
                <w:szCs w:val="22"/>
                <w:lang w:bidi="bn-IN"/>
              </w:rPr>
              <w:t>ъщи разходи.</w:t>
            </w:r>
          </w:p>
          <w:p w:rsidR="00331528" w:rsidRPr="00411566" w:rsidRDefault="00331528" w:rsidP="00A633D6"/>
        </w:tc>
        <w:tc>
          <w:tcPr>
            <w:tcW w:w="708" w:type="dxa"/>
            <w:tcBorders>
              <w:top w:val="single" w:sz="4" w:space="0" w:color="auto"/>
              <w:left w:val="single" w:sz="4" w:space="0" w:color="auto"/>
              <w:bottom w:val="single" w:sz="4" w:space="0" w:color="auto"/>
              <w:right w:val="single" w:sz="4" w:space="0" w:color="auto"/>
            </w:tcBorders>
            <w:vAlign w:val="center"/>
          </w:tcPr>
          <w:p w:rsidR="00331528" w:rsidRPr="006F0E12" w:rsidRDefault="00331528" w:rsidP="001F2B2A">
            <w:pPr>
              <w:jc w:val="center"/>
              <w:rPr>
                <w:lang w:val="en-US"/>
              </w:rPr>
            </w:pPr>
          </w:p>
          <w:p w:rsidR="00331528" w:rsidRPr="006F0E12" w:rsidRDefault="00331528" w:rsidP="001F2B2A">
            <w:pPr>
              <w:jc w:val="center"/>
              <w:rPr>
                <w:lang w:val="en-US"/>
              </w:rPr>
            </w:pPr>
          </w:p>
          <w:p w:rsidR="00331528" w:rsidRPr="006F0E12" w:rsidRDefault="00331528" w:rsidP="001F2B2A">
            <w:pPr>
              <w:jc w:val="center"/>
              <w:rPr>
                <w:lang w:val="en-US"/>
              </w:rPr>
            </w:pPr>
          </w:p>
          <w:p w:rsidR="00331528" w:rsidRPr="006F0E12" w:rsidRDefault="00331528" w:rsidP="001F2B2A">
            <w:pPr>
              <w:jc w:val="center"/>
              <w:rPr>
                <w:vertAlign w:val="superscript"/>
              </w:rPr>
            </w:pPr>
            <w:r w:rsidRPr="006F0E12">
              <w:rPr>
                <w:sz w:val="22"/>
                <w:szCs w:val="22"/>
              </w:rPr>
              <w:t>м</w:t>
            </w:r>
            <w:r w:rsidRPr="006F0E12">
              <w:rPr>
                <w:sz w:val="22"/>
                <w:szCs w:val="22"/>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6F0E12" w:rsidRDefault="00571B49" w:rsidP="001F2B2A">
            <w:pPr>
              <w:jc w:val="center"/>
              <w:rPr>
                <w:lang w:val="en-US"/>
              </w:rPr>
            </w:pPr>
            <w:r>
              <w:rPr>
                <w:lang w:val="en-US"/>
              </w:rPr>
              <w:t>5 500</w:t>
            </w:r>
          </w:p>
        </w:tc>
        <w:tc>
          <w:tcPr>
            <w:tcW w:w="992" w:type="dxa"/>
            <w:tcBorders>
              <w:top w:val="single" w:sz="4" w:space="0" w:color="auto"/>
              <w:left w:val="single" w:sz="4" w:space="0" w:color="auto"/>
              <w:bottom w:val="single" w:sz="4" w:space="0" w:color="auto"/>
              <w:right w:val="single" w:sz="4" w:space="0" w:color="auto"/>
            </w:tcBorders>
          </w:tcPr>
          <w:p w:rsidR="00331528" w:rsidRPr="006F0E12" w:rsidRDefault="00331528" w:rsidP="00A633D6">
            <w:pPr>
              <w:jc w:val="center"/>
              <w:rPr>
                <w:lang w:val="en-US"/>
              </w:rPr>
            </w:pPr>
          </w:p>
        </w:tc>
        <w:tc>
          <w:tcPr>
            <w:tcW w:w="1276" w:type="dxa"/>
            <w:tcBorders>
              <w:top w:val="single" w:sz="4" w:space="0" w:color="auto"/>
              <w:left w:val="single" w:sz="4" w:space="0" w:color="auto"/>
              <w:bottom w:val="single" w:sz="4" w:space="0" w:color="auto"/>
              <w:right w:val="single" w:sz="4" w:space="0" w:color="auto"/>
            </w:tcBorders>
          </w:tcPr>
          <w:p w:rsidR="00331528" w:rsidRPr="006F0E12" w:rsidRDefault="00331528" w:rsidP="00A633D6">
            <w:pPr>
              <w:jc w:val="center"/>
              <w:rPr>
                <w:lang w:val="en-US"/>
              </w:rPr>
            </w:pPr>
          </w:p>
        </w:tc>
      </w:tr>
      <w:tr w:rsidR="00331528" w:rsidRPr="006F0E12" w:rsidTr="001F2B2A">
        <w:trPr>
          <w:trHeight w:val="1088"/>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sidRPr="00411566">
              <w:rPr>
                <w:b/>
                <w:sz w:val="22"/>
                <w:szCs w:val="22"/>
              </w:rPr>
              <w:t>2</w:t>
            </w:r>
          </w:p>
        </w:tc>
        <w:tc>
          <w:tcPr>
            <w:tcW w:w="5165" w:type="dxa"/>
            <w:tcBorders>
              <w:top w:val="single" w:sz="4" w:space="0" w:color="auto"/>
              <w:left w:val="single" w:sz="4" w:space="0" w:color="auto"/>
              <w:bottom w:val="single" w:sz="4" w:space="0" w:color="auto"/>
              <w:right w:val="single" w:sz="4" w:space="0" w:color="auto"/>
            </w:tcBorders>
            <w:vAlign w:val="center"/>
          </w:tcPr>
          <w:p w:rsidR="00331528" w:rsidRPr="00411566" w:rsidRDefault="00331528" w:rsidP="00A633D6">
            <w:pPr>
              <w:rPr>
                <w:lang w:bidi="bn-IN"/>
              </w:rPr>
            </w:pPr>
            <w:r w:rsidRPr="00411566">
              <w:rPr>
                <w:sz w:val="22"/>
                <w:szCs w:val="22"/>
                <w:lang w:bidi="bn-IN"/>
              </w:rPr>
              <w:t>Изкърпваме на единични дупки и деформации на настилката с плътна асф. смес - с дебелина 4 до 6 см. ръчно , оформяне с фугорез, почиств</w:t>
            </w:r>
            <w:r>
              <w:rPr>
                <w:sz w:val="22"/>
                <w:szCs w:val="22"/>
                <w:lang w:bidi="bn-IN"/>
              </w:rPr>
              <w:t>ане, разлив за връзка, полагане,</w:t>
            </w:r>
            <w:r w:rsidRPr="00411566">
              <w:rPr>
                <w:sz w:val="22"/>
                <w:szCs w:val="22"/>
                <w:lang w:bidi="bn-IN"/>
              </w:rPr>
              <w:t xml:space="preserve"> уплътняване</w:t>
            </w:r>
            <w:r>
              <w:rPr>
                <w:sz w:val="22"/>
                <w:szCs w:val="22"/>
                <w:lang w:bidi="bn-IN"/>
              </w:rPr>
              <w:t>, запечатване на фугите</w:t>
            </w:r>
            <w:r w:rsidRPr="00411566">
              <w:rPr>
                <w:sz w:val="22"/>
                <w:szCs w:val="22"/>
                <w:lang w:bidi="bn-IN"/>
              </w:rPr>
              <w:t xml:space="preserve"> и всички свързани с това прис</w:t>
            </w:r>
            <w:r>
              <w:rPr>
                <w:sz w:val="22"/>
                <w:szCs w:val="22"/>
                <w:lang w:bidi="bn-IN"/>
              </w:rPr>
              <w:t>ъщи разходи.</w:t>
            </w:r>
          </w:p>
          <w:p w:rsidR="00331528" w:rsidRPr="00411566" w:rsidRDefault="00331528" w:rsidP="00A633D6"/>
        </w:tc>
        <w:tc>
          <w:tcPr>
            <w:tcW w:w="708" w:type="dxa"/>
            <w:tcBorders>
              <w:top w:val="single" w:sz="4" w:space="0" w:color="auto"/>
              <w:left w:val="single" w:sz="4" w:space="0" w:color="auto"/>
              <w:bottom w:val="single" w:sz="4" w:space="0" w:color="auto"/>
              <w:right w:val="single" w:sz="4" w:space="0" w:color="auto"/>
            </w:tcBorders>
            <w:vAlign w:val="center"/>
          </w:tcPr>
          <w:p w:rsidR="00331528" w:rsidRPr="006F0E12" w:rsidRDefault="00331528" w:rsidP="001F2B2A">
            <w:pPr>
              <w:jc w:val="center"/>
              <w:rPr>
                <w:lang w:val="en-US"/>
              </w:rPr>
            </w:pPr>
          </w:p>
          <w:p w:rsidR="00331528" w:rsidRPr="006F0E12" w:rsidRDefault="00331528" w:rsidP="001F2B2A">
            <w:pPr>
              <w:jc w:val="center"/>
              <w:rPr>
                <w:lang w:val="en-US"/>
              </w:rPr>
            </w:pPr>
          </w:p>
          <w:p w:rsidR="00331528" w:rsidRPr="006F0E12" w:rsidRDefault="00331528" w:rsidP="001F2B2A">
            <w:pPr>
              <w:jc w:val="center"/>
            </w:pPr>
            <w:r w:rsidRPr="006F0E12">
              <w:rPr>
                <w:sz w:val="22"/>
                <w:szCs w:val="22"/>
              </w:rPr>
              <w:t>м</w:t>
            </w:r>
            <w:r w:rsidRPr="006F0E12">
              <w:rPr>
                <w:sz w:val="22"/>
                <w:szCs w:val="22"/>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6F0E12" w:rsidRDefault="00571B49" w:rsidP="001F2B2A">
            <w:pPr>
              <w:jc w:val="center"/>
              <w:rPr>
                <w:lang w:val="en-US"/>
              </w:rPr>
            </w:pPr>
            <w:r>
              <w:rPr>
                <w:lang w:val="en-US"/>
              </w:rPr>
              <w:t>1 500</w:t>
            </w:r>
          </w:p>
        </w:tc>
        <w:tc>
          <w:tcPr>
            <w:tcW w:w="992" w:type="dxa"/>
            <w:tcBorders>
              <w:top w:val="single" w:sz="4" w:space="0" w:color="auto"/>
              <w:left w:val="single" w:sz="4" w:space="0" w:color="auto"/>
              <w:bottom w:val="single" w:sz="4" w:space="0" w:color="auto"/>
              <w:right w:val="single" w:sz="4" w:space="0" w:color="auto"/>
            </w:tcBorders>
          </w:tcPr>
          <w:p w:rsidR="00331528" w:rsidRPr="006F0E12" w:rsidRDefault="00331528" w:rsidP="00A633D6">
            <w:pPr>
              <w:jc w:val="center"/>
              <w:rPr>
                <w:lang w:val="en-US"/>
              </w:rPr>
            </w:pPr>
          </w:p>
        </w:tc>
        <w:tc>
          <w:tcPr>
            <w:tcW w:w="1276" w:type="dxa"/>
            <w:tcBorders>
              <w:top w:val="single" w:sz="4" w:space="0" w:color="auto"/>
              <w:left w:val="single" w:sz="4" w:space="0" w:color="auto"/>
              <w:bottom w:val="single" w:sz="4" w:space="0" w:color="auto"/>
              <w:right w:val="single" w:sz="4" w:space="0" w:color="auto"/>
            </w:tcBorders>
          </w:tcPr>
          <w:p w:rsidR="00331528" w:rsidRPr="006F0E12" w:rsidRDefault="00331528" w:rsidP="00A633D6">
            <w:pPr>
              <w:jc w:val="center"/>
              <w:rPr>
                <w:lang w:val="en-US"/>
              </w:rPr>
            </w:pPr>
          </w:p>
        </w:tc>
      </w:tr>
      <w:tr w:rsidR="00331528" w:rsidRPr="00411566" w:rsidTr="001F2B2A">
        <w:trPr>
          <w:trHeight w:val="498"/>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w:t>
            </w:r>
          </w:p>
        </w:tc>
        <w:tc>
          <w:tcPr>
            <w:tcW w:w="5165" w:type="dxa"/>
            <w:tcBorders>
              <w:top w:val="single" w:sz="4" w:space="0" w:color="auto"/>
              <w:left w:val="single" w:sz="4" w:space="0" w:color="auto"/>
              <w:bottom w:val="single" w:sz="4" w:space="0" w:color="auto"/>
              <w:right w:val="single" w:sz="4" w:space="0" w:color="auto"/>
            </w:tcBorders>
            <w:vAlign w:val="center"/>
          </w:tcPr>
          <w:p w:rsidR="00331528" w:rsidRDefault="00331528" w:rsidP="00A633D6">
            <w:pPr>
              <w:rPr>
                <w:sz w:val="22"/>
                <w:szCs w:val="22"/>
              </w:rPr>
            </w:pPr>
            <w:r>
              <w:rPr>
                <w:sz w:val="22"/>
                <w:szCs w:val="22"/>
              </w:rPr>
              <w:t>Аварийно изкърпване при зимни условия с студена асфалтова смес дебелина до 4см</w:t>
            </w:r>
          </w:p>
          <w:p w:rsidR="00331528" w:rsidRPr="00411566" w:rsidRDefault="00331528" w:rsidP="00A633D6">
            <w:pP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Pr="00411566" w:rsidRDefault="00331528" w:rsidP="001F2B2A">
            <w:pPr>
              <w:jc w:val="center"/>
              <w:rPr>
                <w:b/>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250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4</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Рязане асфалтова настилка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2 000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561"/>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5</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Разваляне съществуваща асфалтобетонова настилка, вкл. натоварване на транспорт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70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605"/>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6</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Разбиване ръчно бетонова или асфалтова настилка, вкл натоваване на транспорт.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250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451"/>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7</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 xml:space="preserve">Технологично фрезоване на пътен участък с дебелина до 4.0см </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550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8</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Разваляне основа от трошен камък, вкл. натоварване на транспорт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9</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Разваляне на паважна настилка и пясъчен пласт, вкл. Натоварване на транспот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571B49" w:rsidRDefault="00571B49" w:rsidP="001F2B2A">
            <w:pPr>
              <w:jc w:val="center"/>
              <w:rPr>
                <w:sz w:val="22"/>
                <w:szCs w:val="22"/>
                <w:lang w:val="en-US"/>
              </w:rPr>
            </w:pPr>
            <w:r>
              <w:rPr>
                <w:sz w:val="22"/>
                <w:szCs w:val="22"/>
                <w:lang w:val="en-US"/>
              </w:rPr>
              <w:t>20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10</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Направа пътна основа от несортиран трошен камък 0-63</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0A7F16" w:rsidRDefault="000A7F16"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11</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Направа пътна основа от сортиран трошен камък</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0A7F16" w:rsidRDefault="000A7F16"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12</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Направа на битумен разлив за връзка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0A7F16" w:rsidRDefault="000A7F16" w:rsidP="001F2B2A">
            <w:pPr>
              <w:jc w:val="center"/>
              <w:rPr>
                <w:sz w:val="22"/>
                <w:szCs w:val="22"/>
                <w:lang w:val="en-US"/>
              </w:rPr>
            </w:pPr>
            <w:r>
              <w:rPr>
                <w:sz w:val="22"/>
                <w:szCs w:val="22"/>
                <w:lang w:val="en-US"/>
              </w:rPr>
              <w:t>1 200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13</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Pr="00FD01D2" w:rsidRDefault="00331528" w:rsidP="00A633D6">
            <w:pPr>
              <w:rPr>
                <w:sz w:val="22"/>
                <w:szCs w:val="22"/>
                <w:highlight w:val="yellow"/>
              </w:rPr>
            </w:pPr>
            <w:r w:rsidRPr="00DE0F9F">
              <w:rPr>
                <w:sz w:val="22"/>
                <w:szCs w:val="22"/>
              </w:rPr>
              <w:t xml:space="preserve">Доставка и полагане </w:t>
            </w:r>
            <w:r>
              <w:rPr>
                <w:sz w:val="22"/>
                <w:szCs w:val="22"/>
              </w:rPr>
              <w:t>п</w:t>
            </w:r>
            <w:r w:rsidRPr="00DE0F9F">
              <w:rPr>
                <w:sz w:val="22"/>
                <w:szCs w:val="22"/>
              </w:rPr>
              <w:t>лътен асфалтобетон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тона</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14</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Pr="00FD01D2" w:rsidRDefault="00331528" w:rsidP="00A633D6">
            <w:pPr>
              <w:rPr>
                <w:sz w:val="22"/>
                <w:szCs w:val="22"/>
                <w:highlight w:val="yellow"/>
              </w:rPr>
            </w:pPr>
            <w:r w:rsidRPr="00BB6381">
              <w:rPr>
                <w:sz w:val="22"/>
                <w:szCs w:val="22"/>
              </w:rPr>
              <w:t>Доставка и полагане на не</w:t>
            </w:r>
            <w:r>
              <w:rPr>
                <w:sz w:val="22"/>
                <w:szCs w:val="22"/>
              </w:rPr>
              <w:t>п</w:t>
            </w:r>
            <w:r w:rsidRPr="00DE0F9F">
              <w:rPr>
                <w:sz w:val="22"/>
                <w:szCs w:val="22"/>
              </w:rPr>
              <w:t>лътен асфалтобетон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тона</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15</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Разваляне на тротоар от плочи, вкл. натоварване на транспорт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16</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Разкъртване на бетонови бордюри и бетонови водещи ивици, вкл.натоварване на транспорт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17</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Пътен изкоп в земни почви-машинно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18</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Тесен изкоп - машинно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19</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Тесен изкоп - ръчно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20</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Тънък изкоп за тротоар, вкл. подравняване на основата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70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21</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полагане пътни бетонови бордюри 50/35/18</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мл</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270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22</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полагане градински бетонови бордюри 50/16/8</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мл</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100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23</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полагане на бетонови бордюри 50/25/15 см</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мл</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250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24</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полагане пътни бетонови ивици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200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25</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Направа пясъчна основа под тротоарна настилка или пътни ивици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350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26</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Тротоарни настилки върху вароциментова основа с дебелина 6 см М 10/отношение 6:1:18/ върху предварително офомена и уплътнена земна основа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1 100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27</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Възстановяване или направа на нова паважна настилка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28</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 xml:space="preserve">Направа на </w:t>
            </w:r>
            <w:r w:rsidRPr="00673F89">
              <w:rPr>
                <w:sz w:val="22"/>
                <w:szCs w:val="22"/>
              </w:rPr>
              <w:t>дъждоотток едноставен</w:t>
            </w:r>
            <w:r>
              <w:rPr>
                <w:sz w:val="22"/>
                <w:szCs w:val="22"/>
              </w:rPr>
              <w:t xml:space="preserve"> с Н до 1,5м с решетка клас на натоварване С250</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29</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Полагане тръби GPE DN200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20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30</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Направа на ревизизионна шахта с Н до 2,5м с капак клас на натоварване D400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2</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31</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Повдигане съществуваща решетка на дъждоотток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32</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Повдигане съществуващ капак на ревизионна шахта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33</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 xml:space="preserve">Доставка и монтаж решетка на дъждоотток с клас на натоварване С250 </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34</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монтаж на самонивелиращ се капак на ревизионна шахта с клас на натоваване D400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35</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Удължаване на съществуващи или направа на нови тръбни водостоци с диаметър ф500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411566" w:rsidRDefault="00331528" w:rsidP="00A633D6">
            <w:pPr>
              <w:rPr>
                <w:b/>
              </w:rPr>
            </w:pPr>
            <w:r>
              <w:rPr>
                <w:b/>
              </w:rPr>
              <w:t>36</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Удължаване на съществуващи или направа на нови тръбни водостоци с диаметър ф1000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37</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Изкоп за пътни окопи и дренажи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38</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Изкоп за почистване пътни съоръжения (втоци, оттоци, водостоци)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39</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Натоварване земни почви с багер на транспорт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40</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Ръчно натоварване земни почви на камион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150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41</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 xml:space="preserve">Натоварване строителни отпадъци и фрезован материал на транспорт </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A156BB" w:rsidRDefault="00A156BB" w:rsidP="001F2B2A">
            <w:pPr>
              <w:jc w:val="center"/>
              <w:rPr>
                <w:sz w:val="22"/>
                <w:szCs w:val="22"/>
                <w:lang w:val="en-US"/>
              </w:rPr>
            </w:pPr>
            <w:r>
              <w:rPr>
                <w:sz w:val="22"/>
                <w:szCs w:val="22"/>
                <w:lang w:val="en-US"/>
              </w:rPr>
              <w:t>250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42</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 xml:space="preserve">Превоз на 1км </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ткм</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43</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Засипване ръчно тесни изкопи, вкл. уплътняване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44</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Засипване тесни изкопи с баластра, вкл. уплътняване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45</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Въстановяване пътни насипи с баластра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46</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Правоъгълен дървен кофраж</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47</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Армировка стомана АІ с диаметър до 12мм</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100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48</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Армировка стомана АІІІ с диаметър до 12мм</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100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49</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изливане на място бетон клас В15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20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331528" w:rsidP="00A633D6">
            <w:pPr>
              <w:rPr>
                <w:b/>
              </w:rPr>
            </w:pPr>
            <w:r>
              <w:rPr>
                <w:b/>
              </w:rPr>
              <w:t>50</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Доставка и монтаж на решетка от профилна стомана за покриване на ивичен отток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7D63AF" w:rsidRDefault="00331528" w:rsidP="00867F41">
            <w:pPr>
              <w:rPr>
                <w:b/>
              </w:rPr>
            </w:pPr>
            <w:r>
              <w:rPr>
                <w:b/>
              </w:rPr>
              <w:t>5</w:t>
            </w:r>
            <w:r w:rsidR="00867F41">
              <w:rPr>
                <w:b/>
              </w:rPr>
              <w:t>1</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Изсичане на единични дървета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7D63AF" w:rsidRDefault="00331528" w:rsidP="00867F41">
            <w:pPr>
              <w:rPr>
                <w:b/>
              </w:rPr>
            </w:pPr>
            <w:r>
              <w:rPr>
                <w:b/>
              </w:rPr>
              <w:t>5</w:t>
            </w:r>
            <w:r w:rsidR="00867F41">
              <w:rPr>
                <w:b/>
              </w:rPr>
              <w:t>2</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Отсичане и оформяне корени на дървета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бр.</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7D63AF" w:rsidRDefault="00331528" w:rsidP="00867F41">
            <w:pPr>
              <w:rPr>
                <w:b/>
              </w:rPr>
            </w:pPr>
            <w:r>
              <w:rPr>
                <w:b/>
              </w:rPr>
              <w:t>5</w:t>
            </w:r>
            <w:r w:rsidR="00867F41">
              <w:rPr>
                <w:b/>
              </w:rPr>
              <w:t>3</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Пътен изкоп в земни почви-ръчно</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7D63AF" w:rsidRDefault="00331528" w:rsidP="00867F41">
            <w:pPr>
              <w:rPr>
                <w:b/>
              </w:rPr>
            </w:pPr>
            <w:r>
              <w:rPr>
                <w:b/>
              </w:rPr>
              <w:t>5</w:t>
            </w:r>
            <w:r w:rsidR="00867F41">
              <w:rPr>
                <w:b/>
              </w:rPr>
              <w:t>4</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Изсичане на храсти и млада гора,вкл. събиране и изнасяне на материала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м2</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200</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7D63AF" w:rsidRDefault="00331528" w:rsidP="00867F41">
            <w:pPr>
              <w:rPr>
                <w:b/>
              </w:rPr>
            </w:pPr>
            <w:r>
              <w:rPr>
                <w:b/>
              </w:rPr>
              <w:t>5</w:t>
            </w:r>
            <w:r w:rsidR="00867F41">
              <w:rPr>
                <w:b/>
              </w:rPr>
              <w:t>5</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Косене на тревни площи (ръчно),включително събиране и извозване на 10 км</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дка</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Pr="007D63AF" w:rsidRDefault="00867F41" w:rsidP="00A633D6">
            <w:pPr>
              <w:rPr>
                <w:b/>
              </w:rPr>
            </w:pPr>
            <w:r>
              <w:rPr>
                <w:b/>
              </w:rPr>
              <w:t>56</w:t>
            </w:r>
          </w:p>
        </w:tc>
        <w:tc>
          <w:tcPr>
            <w:tcW w:w="5165" w:type="dxa"/>
            <w:tcBorders>
              <w:top w:val="single" w:sz="4" w:space="0" w:color="auto"/>
              <w:left w:val="single" w:sz="4" w:space="0" w:color="auto"/>
              <w:bottom w:val="single" w:sz="4" w:space="0" w:color="auto"/>
              <w:right w:val="single" w:sz="4" w:space="0" w:color="auto"/>
            </w:tcBorders>
            <w:vAlign w:val="bottom"/>
            <w:hideMark/>
          </w:tcPr>
          <w:p w:rsidR="00331528" w:rsidRDefault="00331528" w:rsidP="00A633D6">
            <w:pPr>
              <w:rPr>
                <w:sz w:val="22"/>
                <w:szCs w:val="22"/>
              </w:rPr>
            </w:pPr>
            <w:r>
              <w:rPr>
                <w:sz w:val="22"/>
                <w:szCs w:val="22"/>
              </w:rPr>
              <w:t>Натоварване и превоз до 10 км на клони,храсти,корени и отсечени дървета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Default="00331528" w:rsidP="001F2B2A">
            <w:pPr>
              <w:jc w:val="center"/>
              <w:rPr>
                <w:sz w:val="22"/>
                <w:szCs w:val="22"/>
              </w:rPr>
            </w:pPr>
            <w:r>
              <w:rPr>
                <w:sz w:val="22"/>
                <w:szCs w:val="22"/>
              </w:rPr>
              <w:t>м3</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Default="00331528" w:rsidP="00A633D6">
            <w:pPr>
              <w:jc w:val="center"/>
              <w:rPr>
                <w:sz w:val="22"/>
                <w:szCs w:val="22"/>
              </w:rPr>
            </w:pPr>
          </w:p>
        </w:tc>
      </w:tr>
      <w:tr w:rsidR="00331528" w:rsidRPr="00673F89"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331528" w:rsidRDefault="00867F41" w:rsidP="00A633D6">
            <w:pPr>
              <w:rPr>
                <w:b/>
              </w:rPr>
            </w:pPr>
            <w:r>
              <w:rPr>
                <w:b/>
              </w:rPr>
              <w:t>57</w:t>
            </w:r>
          </w:p>
        </w:tc>
        <w:tc>
          <w:tcPr>
            <w:tcW w:w="5165" w:type="dxa"/>
            <w:tcBorders>
              <w:top w:val="single" w:sz="4" w:space="0" w:color="auto"/>
              <w:left w:val="single" w:sz="4" w:space="0" w:color="auto"/>
              <w:bottom w:val="single" w:sz="4" w:space="0" w:color="auto"/>
              <w:right w:val="single" w:sz="4" w:space="0" w:color="auto"/>
            </w:tcBorders>
            <w:vAlign w:val="center"/>
            <w:hideMark/>
          </w:tcPr>
          <w:p w:rsidR="00331528" w:rsidRPr="00673F89" w:rsidRDefault="00331528" w:rsidP="00A633D6">
            <w:pPr>
              <w:rPr>
                <w:sz w:val="22"/>
                <w:szCs w:val="22"/>
              </w:rPr>
            </w:pPr>
            <w:r w:rsidRPr="00673F89">
              <w:rPr>
                <w:sz w:val="22"/>
                <w:szCs w:val="22"/>
              </w:rPr>
              <w:t>Доставка и монтаж нови парапети тежък тип, вкл. всички свързани с това присъщи разходи.</w:t>
            </w:r>
          </w:p>
        </w:tc>
        <w:tc>
          <w:tcPr>
            <w:tcW w:w="708" w:type="dxa"/>
            <w:tcBorders>
              <w:top w:val="single" w:sz="4" w:space="0" w:color="auto"/>
              <w:left w:val="single" w:sz="4" w:space="0" w:color="auto"/>
              <w:bottom w:val="single" w:sz="4" w:space="0" w:color="auto"/>
              <w:right w:val="single" w:sz="4" w:space="0" w:color="auto"/>
            </w:tcBorders>
            <w:vAlign w:val="center"/>
            <w:hideMark/>
          </w:tcPr>
          <w:p w:rsidR="00331528" w:rsidRPr="00673F89" w:rsidRDefault="00331528" w:rsidP="001F2B2A">
            <w:pPr>
              <w:jc w:val="center"/>
              <w:rPr>
                <w:sz w:val="22"/>
                <w:szCs w:val="22"/>
              </w:rPr>
            </w:pPr>
            <w:r w:rsidRPr="00673F89">
              <w:rPr>
                <w:sz w:val="22"/>
                <w:szCs w:val="22"/>
              </w:rPr>
              <w:t>м</w:t>
            </w:r>
          </w:p>
        </w:tc>
        <w:tc>
          <w:tcPr>
            <w:tcW w:w="993" w:type="dxa"/>
            <w:tcBorders>
              <w:top w:val="single" w:sz="4" w:space="0" w:color="auto"/>
              <w:left w:val="single" w:sz="4" w:space="0" w:color="auto"/>
              <w:bottom w:val="single" w:sz="4" w:space="0" w:color="auto"/>
              <w:right w:val="single" w:sz="4" w:space="0" w:color="auto"/>
            </w:tcBorders>
            <w:vAlign w:val="center"/>
          </w:tcPr>
          <w:p w:rsidR="00331528" w:rsidRPr="001F2B2A" w:rsidRDefault="001F2B2A" w:rsidP="001F2B2A">
            <w:pPr>
              <w:jc w:val="center"/>
              <w:rPr>
                <w:sz w:val="22"/>
                <w:szCs w:val="22"/>
                <w:lang w:val="en-US"/>
              </w:rPr>
            </w:pPr>
            <w:r>
              <w:rPr>
                <w:sz w:val="22"/>
                <w:szCs w:val="22"/>
                <w:lang w:val="en-US"/>
              </w:rPr>
              <w:t>10</w:t>
            </w:r>
          </w:p>
        </w:tc>
        <w:tc>
          <w:tcPr>
            <w:tcW w:w="992" w:type="dxa"/>
            <w:tcBorders>
              <w:top w:val="single" w:sz="4" w:space="0" w:color="auto"/>
              <w:left w:val="single" w:sz="4" w:space="0" w:color="auto"/>
              <w:bottom w:val="single" w:sz="4" w:space="0" w:color="auto"/>
              <w:right w:val="single" w:sz="4" w:space="0" w:color="auto"/>
            </w:tcBorders>
          </w:tcPr>
          <w:p w:rsidR="00331528" w:rsidRPr="00673F89" w:rsidRDefault="00331528"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31528" w:rsidRPr="00673F89" w:rsidRDefault="00331528" w:rsidP="00A633D6">
            <w:pPr>
              <w:jc w:val="center"/>
              <w:rPr>
                <w:sz w:val="22"/>
                <w:szCs w:val="22"/>
              </w:rPr>
            </w:pPr>
          </w:p>
        </w:tc>
      </w:tr>
      <w:tr w:rsidR="001F2B2A" w:rsidRPr="00673F89"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1F2B2A" w:rsidRDefault="001F2B2A" w:rsidP="00A633D6">
            <w:pPr>
              <w:rPr>
                <w:b/>
              </w:rPr>
            </w:pPr>
          </w:p>
        </w:tc>
        <w:tc>
          <w:tcPr>
            <w:tcW w:w="5165" w:type="dxa"/>
            <w:tcBorders>
              <w:top w:val="single" w:sz="4" w:space="0" w:color="auto"/>
              <w:left w:val="single" w:sz="4" w:space="0" w:color="auto"/>
              <w:bottom w:val="single" w:sz="4" w:space="0" w:color="auto"/>
              <w:right w:val="single" w:sz="4" w:space="0" w:color="auto"/>
            </w:tcBorders>
            <w:vAlign w:val="center"/>
            <w:hideMark/>
          </w:tcPr>
          <w:p w:rsidR="001F2B2A" w:rsidRPr="001F2B2A" w:rsidRDefault="001F2B2A" w:rsidP="00127F2E">
            <w:pPr>
              <w:jc w:val="right"/>
              <w:rPr>
                <w:b/>
                <w:sz w:val="22"/>
                <w:szCs w:val="22"/>
              </w:rPr>
            </w:pPr>
            <w:r w:rsidRPr="001F2B2A">
              <w:rPr>
                <w:b/>
                <w:sz w:val="22"/>
                <w:szCs w:val="22"/>
              </w:rPr>
              <w:t>Общо: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B2A" w:rsidRPr="00673F89" w:rsidRDefault="001F2B2A" w:rsidP="001F2B2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1F2B2A" w:rsidRDefault="001F2B2A" w:rsidP="001F2B2A">
            <w:pPr>
              <w:jc w:val="center"/>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1F2B2A" w:rsidRPr="00673F89" w:rsidRDefault="001F2B2A"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2B2A" w:rsidRPr="00673F89" w:rsidRDefault="001F2B2A" w:rsidP="00A633D6">
            <w:pPr>
              <w:jc w:val="center"/>
              <w:rPr>
                <w:sz w:val="22"/>
                <w:szCs w:val="22"/>
              </w:rPr>
            </w:pPr>
          </w:p>
        </w:tc>
      </w:tr>
      <w:tr w:rsidR="001F2B2A" w:rsidRPr="00673F89"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1F2B2A" w:rsidRDefault="001F2B2A" w:rsidP="00A633D6">
            <w:pPr>
              <w:rPr>
                <w:b/>
              </w:rPr>
            </w:pPr>
          </w:p>
        </w:tc>
        <w:tc>
          <w:tcPr>
            <w:tcW w:w="5165" w:type="dxa"/>
            <w:tcBorders>
              <w:top w:val="single" w:sz="4" w:space="0" w:color="auto"/>
              <w:left w:val="single" w:sz="4" w:space="0" w:color="auto"/>
              <w:bottom w:val="single" w:sz="4" w:space="0" w:color="auto"/>
              <w:right w:val="single" w:sz="4" w:space="0" w:color="auto"/>
            </w:tcBorders>
            <w:vAlign w:val="center"/>
            <w:hideMark/>
          </w:tcPr>
          <w:p w:rsidR="001F2B2A" w:rsidRPr="001F2B2A" w:rsidRDefault="001F2B2A" w:rsidP="00127F2E">
            <w:pPr>
              <w:jc w:val="right"/>
              <w:rPr>
                <w:b/>
                <w:sz w:val="22"/>
                <w:szCs w:val="22"/>
              </w:rPr>
            </w:pPr>
            <w:r w:rsidRPr="001F2B2A">
              <w:rPr>
                <w:b/>
                <w:sz w:val="22"/>
                <w:szCs w:val="22"/>
              </w:rPr>
              <w:t>ДДС 20%:</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B2A" w:rsidRPr="00673F89" w:rsidRDefault="001F2B2A" w:rsidP="001F2B2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1F2B2A" w:rsidRDefault="001F2B2A" w:rsidP="001F2B2A">
            <w:pPr>
              <w:jc w:val="center"/>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1F2B2A" w:rsidRPr="00673F89" w:rsidRDefault="001F2B2A"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2B2A" w:rsidRPr="00673F89" w:rsidRDefault="001F2B2A" w:rsidP="00A633D6">
            <w:pPr>
              <w:jc w:val="center"/>
              <w:rPr>
                <w:sz w:val="22"/>
                <w:szCs w:val="22"/>
              </w:rPr>
            </w:pPr>
          </w:p>
        </w:tc>
      </w:tr>
      <w:tr w:rsidR="001F2B2A" w:rsidRPr="00673F89" w:rsidTr="001F2B2A">
        <w:trPr>
          <w:trHeight w:val="294"/>
        </w:trPr>
        <w:tc>
          <w:tcPr>
            <w:tcW w:w="384" w:type="dxa"/>
            <w:tcBorders>
              <w:top w:val="single" w:sz="4" w:space="0" w:color="auto"/>
              <w:left w:val="single" w:sz="4" w:space="0" w:color="auto"/>
              <w:bottom w:val="single" w:sz="4" w:space="0" w:color="auto"/>
              <w:right w:val="single" w:sz="4" w:space="0" w:color="auto"/>
            </w:tcBorders>
            <w:hideMark/>
          </w:tcPr>
          <w:p w:rsidR="001F2B2A" w:rsidRDefault="001F2B2A" w:rsidP="00A633D6">
            <w:pPr>
              <w:rPr>
                <w:b/>
              </w:rPr>
            </w:pPr>
          </w:p>
        </w:tc>
        <w:tc>
          <w:tcPr>
            <w:tcW w:w="5165" w:type="dxa"/>
            <w:tcBorders>
              <w:top w:val="single" w:sz="4" w:space="0" w:color="auto"/>
              <w:left w:val="single" w:sz="4" w:space="0" w:color="auto"/>
              <w:bottom w:val="single" w:sz="4" w:space="0" w:color="auto"/>
              <w:right w:val="single" w:sz="4" w:space="0" w:color="auto"/>
            </w:tcBorders>
            <w:vAlign w:val="center"/>
            <w:hideMark/>
          </w:tcPr>
          <w:p w:rsidR="001F2B2A" w:rsidRPr="001F2B2A" w:rsidRDefault="001F2B2A" w:rsidP="00127F2E">
            <w:pPr>
              <w:jc w:val="right"/>
              <w:rPr>
                <w:b/>
                <w:sz w:val="22"/>
                <w:szCs w:val="22"/>
              </w:rPr>
            </w:pPr>
            <w:r w:rsidRPr="001F2B2A">
              <w:rPr>
                <w:b/>
                <w:sz w:val="22"/>
                <w:szCs w:val="22"/>
              </w:rPr>
              <w:t>Всичко: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F2B2A" w:rsidRPr="00673F89" w:rsidRDefault="001F2B2A" w:rsidP="001F2B2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1F2B2A" w:rsidRDefault="001F2B2A" w:rsidP="001F2B2A">
            <w:pPr>
              <w:jc w:val="center"/>
              <w:rPr>
                <w:sz w:val="22"/>
                <w:szCs w:val="22"/>
                <w:lang w:val="en-US"/>
              </w:rPr>
            </w:pPr>
          </w:p>
        </w:tc>
        <w:tc>
          <w:tcPr>
            <w:tcW w:w="992" w:type="dxa"/>
            <w:tcBorders>
              <w:top w:val="single" w:sz="4" w:space="0" w:color="auto"/>
              <w:left w:val="single" w:sz="4" w:space="0" w:color="auto"/>
              <w:bottom w:val="single" w:sz="4" w:space="0" w:color="auto"/>
              <w:right w:val="single" w:sz="4" w:space="0" w:color="auto"/>
            </w:tcBorders>
          </w:tcPr>
          <w:p w:rsidR="001F2B2A" w:rsidRPr="00673F89" w:rsidRDefault="001F2B2A" w:rsidP="00A633D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2B2A" w:rsidRPr="00673F89" w:rsidRDefault="001F2B2A" w:rsidP="00A633D6">
            <w:pPr>
              <w:jc w:val="center"/>
              <w:rPr>
                <w:sz w:val="22"/>
                <w:szCs w:val="22"/>
              </w:rPr>
            </w:pPr>
          </w:p>
        </w:tc>
      </w:tr>
    </w:tbl>
    <w:p w:rsidR="00473DE8" w:rsidRPr="009D781D" w:rsidRDefault="00473DE8" w:rsidP="00D71C5B">
      <w:pPr>
        <w:spacing w:line="276" w:lineRule="auto"/>
        <w:jc w:val="both"/>
      </w:pPr>
    </w:p>
    <w:p w:rsidR="00473DE8" w:rsidRPr="009D781D" w:rsidRDefault="00473DE8" w:rsidP="00D71C5B">
      <w:pPr>
        <w:spacing w:line="276" w:lineRule="auto"/>
        <w:ind w:firstLine="708"/>
        <w:jc w:val="both"/>
        <w:rPr>
          <w:b/>
        </w:rPr>
      </w:pPr>
      <w:r w:rsidRPr="009D781D">
        <w:t>Предложената офертна количествено стойностна сметка служи за определянето на твърдите единични цени и като показател за оценка на офертата.</w:t>
      </w:r>
    </w:p>
    <w:p w:rsidR="00473DE8" w:rsidRPr="009D781D" w:rsidRDefault="00473DE8" w:rsidP="00D71C5B">
      <w:pPr>
        <w:spacing w:line="276" w:lineRule="auto"/>
        <w:jc w:val="both"/>
      </w:pPr>
      <w:r w:rsidRPr="009D781D">
        <w:t xml:space="preserve">      </w:t>
      </w:r>
      <w:r w:rsidRPr="009D781D">
        <w:tab/>
      </w:r>
    </w:p>
    <w:p w:rsidR="00473DE8" w:rsidRPr="009D781D" w:rsidRDefault="00473DE8" w:rsidP="00D71C5B">
      <w:pPr>
        <w:spacing w:line="276" w:lineRule="auto"/>
        <w:jc w:val="both"/>
        <w:rPr>
          <w:b/>
        </w:rPr>
      </w:pPr>
      <w:r w:rsidRPr="009D781D">
        <w:rPr>
          <w:b/>
        </w:rPr>
        <w:t xml:space="preserve">             Количествата не са окончателни и са посочени за определяне на тежестите на отделните видове строителни дейности при изпълнение на цялостната поръчка.</w:t>
      </w:r>
    </w:p>
    <w:p w:rsidR="00473DE8" w:rsidRPr="009D781D" w:rsidRDefault="00473DE8" w:rsidP="00D71C5B">
      <w:pPr>
        <w:spacing w:line="276" w:lineRule="auto"/>
        <w:jc w:val="both"/>
      </w:pPr>
      <w:r w:rsidRPr="009D781D">
        <w:t xml:space="preserve">       </w:t>
      </w:r>
      <w:r w:rsidRPr="009D781D">
        <w:tab/>
        <w:t>Действителните количества строителни дейности ще се определят в процеса на работа.</w:t>
      </w:r>
    </w:p>
    <w:p w:rsidR="00473DE8" w:rsidRPr="009D781D" w:rsidRDefault="00473DE8" w:rsidP="00D71C5B">
      <w:pPr>
        <w:spacing w:line="276" w:lineRule="auto"/>
        <w:ind w:firstLine="708"/>
        <w:jc w:val="both"/>
        <w:rPr>
          <w:b/>
        </w:rPr>
      </w:pPr>
    </w:p>
    <w:p w:rsidR="004234AA" w:rsidRPr="009D781D" w:rsidRDefault="004234AA" w:rsidP="00D71C5B">
      <w:pPr>
        <w:spacing w:line="276" w:lineRule="auto"/>
        <w:jc w:val="center"/>
      </w:pPr>
      <w:r w:rsidRPr="009D781D">
        <w:rPr>
          <w:b/>
        </w:rPr>
        <w:t>IІ. Схема за параметрите  на ценообразуване,  формиращи фирмените цени</w:t>
      </w:r>
    </w:p>
    <w:p w:rsidR="004234AA" w:rsidRPr="009D781D" w:rsidRDefault="004234AA" w:rsidP="00D71C5B">
      <w:pPr>
        <w:spacing w:line="276" w:lineRule="auto"/>
      </w:pPr>
      <w:r w:rsidRPr="009D781D">
        <w:tab/>
      </w:r>
      <w:r w:rsidRPr="009D781D">
        <w:tab/>
      </w:r>
    </w:p>
    <w:p w:rsidR="004234AA" w:rsidRPr="009D781D" w:rsidRDefault="004234AA" w:rsidP="00614C47">
      <w:pPr>
        <w:spacing w:line="276" w:lineRule="auto"/>
        <w:jc w:val="both"/>
      </w:pPr>
      <w:r w:rsidRPr="009D781D">
        <w:t>При които ще се изготвят анализните цени  на допълнителни, невключени в офертата  видове работи</w:t>
      </w:r>
    </w:p>
    <w:p w:rsidR="004234AA" w:rsidRPr="009D781D" w:rsidRDefault="004234AA" w:rsidP="00D71C5B">
      <w:pPr>
        <w:spacing w:line="276" w:lineRule="auto"/>
      </w:pPr>
      <w:r w:rsidRPr="009D781D">
        <w:tab/>
      </w:r>
    </w:p>
    <w:p w:rsidR="004234AA" w:rsidRPr="009D781D" w:rsidRDefault="004234AA" w:rsidP="005824B9">
      <w:pPr>
        <w:numPr>
          <w:ilvl w:val="0"/>
          <w:numId w:val="12"/>
        </w:numPr>
        <w:spacing w:line="276" w:lineRule="auto"/>
        <w:ind w:left="0" w:firstLine="0"/>
        <w:jc w:val="both"/>
      </w:pPr>
      <w:r w:rsidRPr="009D781D">
        <w:t>Разходни норми- да се посочи  кои нормативни документи в строителството ще  се  използуват при ценообразуването - ..............................................................................</w:t>
      </w:r>
    </w:p>
    <w:p w:rsidR="004234AA" w:rsidRPr="009D781D" w:rsidRDefault="004234AA" w:rsidP="00D71C5B">
      <w:pPr>
        <w:spacing w:line="276" w:lineRule="auto"/>
      </w:pPr>
    </w:p>
    <w:p w:rsidR="004234AA" w:rsidRPr="009D781D" w:rsidRDefault="004234AA" w:rsidP="00D71C5B">
      <w:pPr>
        <w:spacing w:line="276" w:lineRule="auto"/>
      </w:pPr>
      <w:r w:rsidRPr="009D781D">
        <w:t xml:space="preserve">2.) Средна часова ставка  - ................................................................................лв./ч.ч. </w:t>
      </w:r>
    </w:p>
    <w:p w:rsidR="004234AA" w:rsidRPr="009D781D" w:rsidRDefault="004234AA" w:rsidP="00614C47">
      <w:pPr>
        <w:spacing w:line="276" w:lineRule="auto"/>
        <w:jc w:val="both"/>
      </w:pPr>
      <w:r w:rsidRPr="009D781D">
        <w:t>Същата,</w:t>
      </w:r>
      <w:r w:rsidR="00614C47">
        <w:t xml:space="preserve"> </w:t>
      </w:r>
      <w:r w:rsidRPr="009D781D">
        <w:t xml:space="preserve">изразена като % от минималната работна заплата  към деня на изготвяне на  предложението - ......................% от ...........................лв. </w:t>
      </w:r>
    </w:p>
    <w:p w:rsidR="004234AA" w:rsidRPr="009D781D" w:rsidRDefault="004234AA" w:rsidP="00D71C5B">
      <w:pPr>
        <w:spacing w:line="276" w:lineRule="auto"/>
      </w:pPr>
    </w:p>
    <w:p w:rsidR="004234AA" w:rsidRPr="009D781D" w:rsidRDefault="004234AA" w:rsidP="00D71C5B">
      <w:pPr>
        <w:spacing w:line="276" w:lineRule="auto"/>
      </w:pPr>
      <w:r w:rsidRPr="009D781D">
        <w:t>3.)  Стойност на строителните материали - ....................................................</w:t>
      </w:r>
    </w:p>
    <w:p w:rsidR="004234AA" w:rsidRPr="009D781D" w:rsidRDefault="004234AA" w:rsidP="00D71C5B">
      <w:pPr>
        <w:spacing w:line="276" w:lineRule="auto"/>
      </w:pPr>
      <w:r w:rsidRPr="009D781D">
        <w:tab/>
      </w:r>
    </w:p>
    <w:p w:rsidR="004234AA" w:rsidRPr="009D781D" w:rsidRDefault="004234AA" w:rsidP="00D71C5B">
      <w:pPr>
        <w:spacing w:line="276" w:lineRule="auto"/>
      </w:pPr>
      <w:r w:rsidRPr="009D781D">
        <w:t xml:space="preserve">4.) Транспортни разходи и доставно-складови разходи за строителните материали - </w:t>
      </w:r>
    </w:p>
    <w:p w:rsidR="004234AA" w:rsidRPr="009D781D" w:rsidRDefault="004234AA" w:rsidP="00D71C5B">
      <w:pPr>
        <w:spacing w:line="276" w:lineRule="auto"/>
      </w:pPr>
      <w:r w:rsidRPr="009D781D">
        <w:t>......................................................................................................................................</w:t>
      </w:r>
    </w:p>
    <w:p w:rsidR="004234AA" w:rsidRPr="009D781D" w:rsidRDefault="004234AA" w:rsidP="00D71C5B">
      <w:pPr>
        <w:spacing w:line="276" w:lineRule="auto"/>
      </w:pPr>
    </w:p>
    <w:p w:rsidR="004234AA" w:rsidRPr="009D781D" w:rsidRDefault="004234AA" w:rsidP="00D71C5B">
      <w:pPr>
        <w:spacing w:line="276" w:lineRule="auto"/>
      </w:pPr>
      <w:r w:rsidRPr="009D781D">
        <w:t>5.) Стойност на строителната механизация -</w:t>
      </w:r>
    </w:p>
    <w:p w:rsidR="004234AA" w:rsidRDefault="004234AA" w:rsidP="00D71C5B">
      <w:pPr>
        <w:spacing w:line="276" w:lineRule="auto"/>
      </w:pPr>
      <w:r w:rsidRPr="009D781D">
        <w:t>......................................................................................................................................</w:t>
      </w:r>
    </w:p>
    <w:p w:rsidR="00DB06D4" w:rsidRPr="009D781D" w:rsidRDefault="00DB06D4" w:rsidP="00D71C5B">
      <w:pPr>
        <w:spacing w:line="276" w:lineRule="auto"/>
      </w:pPr>
    </w:p>
    <w:p w:rsidR="004234AA" w:rsidRPr="009D781D" w:rsidRDefault="004234AA" w:rsidP="00D71C5B">
      <w:pPr>
        <w:spacing w:line="276" w:lineRule="auto"/>
      </w:pPr>
      <w:r w:rsidRPr="009D781D">
        <w:t>6.) Допълнителни разходи върху :</w:t>
      </w:r>
    </w:p>
    <w:p w:rsidR="004234AA" w:rsidRPr="009D781D" w:rsidRDefault="004234AA" w:rsidP="00D71C5B">
      <w:pPr>
        <w:spacing w:line="276" w:lineRule="auto"/>
      </w:pPr>
      <w:r w:rsidRPr="009D781D">
        <w:t>механизация - ....................................................%</w:t>
      </w:r>
    </w:p>
    <w:p w:rsidR="004234AA" w:rsidRPr="009D781D" w:rsidRDefault="004234AA" w:rsidP="00D71C5B">
      <w:pPr>
        <w:spacing w:line="276" w:lineRule="auto"/>
      </w:pPr>
      <w:r w:rsidRPr="009D781D">
        <w:t>труд - ...................................................................%</w:t>
      </w:r>
    </w:p>
    <w:p w:rsidR="004234AA" w:rsidRPr="009D781D" w:rsidRDefault="004234AA" w:rsidP="00D71C5B">
      <w:pPr>
        <w:spacing w:line="276" w:lineRule="auto"/>
      </w:pPr>
    </w:p>
    <w:p w:rsidR="004234AA" w:rsidRPr="009D781D" w:rsidRDefault="004234AA" w:rsidP="00D71C5B">
      <w:pPr>
        <w:spacing w:line="276" w:lineRule="auto"/>
      </w:pPr>
      <w:r w:rsidRPr="009D781D">
        <w:t>7.)  Печалба върху ..............................................%</w:t>
      </w:r>
    </w:p>
    <w:p w:rsidR="004234AA" w:rsidRPr="009D781D" w:rsidRDefault="004234AA" w:rsidP="00D71C5B">
      <w:pPr>
        <w:spacing w:line="276" w:lineRule="auto"/>
      </w:pPr>
    </w:p>
    <w:p w:rsidR="004234AA" w:rsidRPr="009D781D" w:rsidRDefault="004234AA" w:rsidP="00D71C5B">
      <w:pPr>
        <w:spacing w:line="276" w:lineRule="auto"/>
      </w:pPr>
      <w:r w:rsidRPr="009D781D">
        <w:t>8.)  Други начисления - ....................................................</w:t>
      </w:r>
    </w:p>
    <w:p w:rsidR="004234AA" w:rsidRPr="009D781D" w:rsidRDefault="004234AA" w:rsidP="00D71C5B">
      <w:pPr>
        <w:spacing w:line="276" w:lineRule="auto"/>
      </w:pPr>
    </w:p>
    <w:p w:rsidR="004234AA" w:rsidRPr="009D781D" w:rsidRDefault="004234AA" w:rsidP="00D71C5B">
      <w:pPr>
        <w:spacing w:line="276" w:lineRule="auto"/>
      </w:pPr>
      <w:r w:rsidRPr="009D781D">
        <w:t xml:space="preserve">9.)  Данък добавена стойност  ДДС -  20% -                                                               </w:t>
      </w:r>
    </w:p>
    <w:p w:rsidR="004234AA" w:rsidRPr="009D781D" w:rsidRDefault="004234AA" w:rsidP="00D71C5B">
      <w:pPr>
        <w:spacing w:line="276" w:lineRule="auto"/>
        <w:ind w:firstLine="708"/>
        <w:jc w:val="both"/>
        <w:rPr>
          <w:b/>
        </w:rPr>
      </w:pPr>
    </w:p>
    <w:p w:rsidR="00473DE8" w:rsidRPr="009D781D" w:rsidRDefault="004234AA" w:rsidP="00D71C5B">
      <w:pPr>
        <w:spacing w:line="276" w:lineRule="auto"/>
        <w:ind w:firstLine="708"/>
        <w:jc w:val="both"/>
        <w:rPr>
          <w:b/>
        </w:rPr>
      </w:pPr>
      <w:r w:rsidRPr="009D781D">
        <w:rPr>
          <w:b/>
        </w:rPr>
        <w:t>I</w:t>
      </w:r>
      <w:r w:rsidR="00473DE8" w:rsidRPr="009D781D">
        <w:rPr>
          <w:b/>
        </w:rPr>
        <w:t xml:space="preserve">ІІ. Приемаме предложената от Вас схема на плащанията по настоящата поръчка, а именно: </w:t>
      </w:r>
    </w:p>
    <w:p w:rsidR="00473DE8" w:rsidRPr="009D781D" w:rsidRDefault="00473DE8" w:rsidP="00D71C5B">
      <w:pPr>
        <w:shd w:val="clear" w:color="auto" w:fill="FFFFFF"/>
        <w:tabs>
          <w:tab w:val="left" w:pos="715"/>
        </w:tabs>
        <w:spacing w:line="276" w:lineRule="auto"/>
        <w:jc w:val="both"/>
      </w:pPr>
      <w:r w:rsidRPr="009D781D">
        <w:t xml:space="preserve">            1. Междинните плащания  на действително извършените видове работи  ще се извършва в срок от 30 дни след изпълнение на договорените СРР , констатирано с протокол за извършени работи, подписан от представители на Възложителя и Изпълнителя и представяне на оригинална фактура.</w:t>
      </w:r>
    </w:p>
    <w:p w:rsidR="00473DE8" w:rsidRPr="009D781D" w:rsidRDefault="00473DE8" w:rsidP="00D71C5B">
      <w:pPr>
        <w:autoSpaceDE w:val="0"/>
        <w:autoSpaceDN w:val="0"/>
        <w:adjustRightInd w:val="0"/>
        <w:spacing w:line="276" w:lineRule="auto"/>
        <w:ind w:firstLine="708"/>
        <w:jc w:val="both"/>
      </w:pPr>
    </w:p>
    <w:p w:rsidR="00473DE8" w:rsidRPr="009D781D" w:rsidRDefault="00473DE8" w:rsidP="00D71C5B">
      <w:pPr>
        <w:autoSpaceDE w:val="0"/>
        <w:autoSpaceDN w:val="0"/>
        <w:adjustRightInd w:val="0"/>
        <w:spacing w:line="276" w:lineRule="auto"/>
        <w:ind w:firstLine="708"/>
        <w:jc w:val="both"/>
      </w:pPr>
      <w:r w:rsidRPr="009D781D">
        <w:t>2. Възлагането на работата за конкретен участък  ще се извършва с възлагателно писмо.</w:t>
      </w:r>
    </w:p>
    <w:p w:rsidR="00473DE8" w:rsidRPr="009D781D" w:rsidRDefault="00473DE8" w:rsidP="00D71C5B">
      <w:pPr>
        <w:spacing w:line="276" w:lineRule="auto"/>
        <w:jc w:val="both"/>
        <w:rPr>
          <w:b/>
        </w:rPr>
      </w:pPr>
      <w:r w:rsidRPr="009D781D">
        <w:tab/>
      </w:r>
      <w:r w:rsidRPr="009D781D">
        <w:rPr>
          <w:b/>
        </w:rPr>
        <w:t>І</w:t>
      </w:r>
      <w:r w:rsidR="004234AA" w:rsidRPr="009D781D">
        <w:rPr>
          <w:b/>
        </w:rPr>
        <w:t>V</w:t>
      </w:r>
      <w:r w:rsidRPr="009D781D">
        <w:rPr>
          <w:b/>
        </w:rPr>
        <w:t xml:space="preserve">. Приемаме да се считаме обвързани от задълженията и условията, поети с офертата ни до изтичане на </w:t>
      </w:r>
      <w:r w:rsidR="00AD6D75">
        <w:rPr>
          <w:b/>
        </w:rPr>
        <w:t>12</w:t>
      </w:r>
      <w:r w:rsidRPr="009D781D">
        <w:rPr>
          <w:b/>
        </w:rPr>
        <w:t xml:space="preserve"> (</w:t>
      </w:r>
      <w:r w:rsidR="00AD6D75">
        <w:rPr>
          <w:b/>
        </w:rPr>
        <w:t>дванадесет</w:t>
      </w:r>
      <w:r w:rsidRPr="009D781D">
        <w:rPr>
          <w:b/>
        </w:rPr>
        <w:t xml:space="preserve">) </w:t>
      </w:r>
      <w:r w:rsidR="00AD6D75">
        <w:rPr>
          <w:b/>
        </w:rPr>
        <w:t>месеца</w:t>
      </w:r>
      <w:r w:rsidRPr="009D781D">
        <w:rPr>
          <w:b/>
        </w:rPr>
        <w:t xml:space="preserve"> включително от датата </w:t>
      </w:r>
      <w:r w:rsidR="00AD6D75">
        <w:rPr>
          <w:b/>
        </w:rPr>
        <w:t>на подписване на договор за изпълнение</w:t>
      </w:r>
      <w:r w:rsidRPr="009D781D">
        <w:rPr>
          <w:b/>
        </w:rPr>
        <w:t xml:space="preserve">. </w:t>
      </w:r>
    </w:p>
    <w:p w:rsidR="00473DE8" w:rsidRPr="009D781D" w:rsidRDefault="00473DE8" w:rsidP="00D71C5B">
      <w:pPr>
        <w:spacing w:line="276" w:lineRule="auto"/>
        <w:jc w:val="both"/>
      </w:pPr>
      <w:r w:rsidRPr="009D781D">
        <w:tab/>
      </w:r>
    </w:p>
    <w:p w:rsidR="00473DE8" w:rsidRPr="009D781D" w:rsidRDefault="00473DE8" w:rsidP="00D71C5B">
      <w:pPr>
        <w:spacing w:line="276" w:lineRule="auto"/>
        <w:jc w:val="both"/>
      </w:pPr>
      <w:r w:rsidRPr="009D781D">
        <w:t xml:space="preserve">              Гарантираме, че сме в състояние да изпълним качествено поръчката в пълно съответствие с гореописаната оферта.</w:t>
      </w:r>
    </w:p>
    <w:p w:rsidR="00EB193E" w:rsidRDefault="00EB193E" w:rsidP="00EB193E">
      <w:pPr>
        <w:tabs>
          <w:tab w:val="left" w:pos="993"/>
        </w:tabs>
        <w:spacing w:line="276" w:lineRule="auto"/>
        <w:jc w:val="both"/>
      </w:pPr>
    </w:p>
    <w:p w:rsidR="00B057A8" w:rsidRPr="009D781D" w:rsidRDefault="00EB193E" w:rsidP="00EB193E">
      <w:pPr>
        <w:tabs>
          <w:tab w:val="left" w:pos="993"/>
        </w:tabs>
        <w:spacing w:line="276" w:lineRule="auto"/>
        <w:jc w:val="both"/>
        <w:rPr>
          <w:b/>
          <w:bCs/>
        </w:rPr>
      </w:pPr>
      <w:r>
        <w:t xml:space="preserve">                                </w:t>
      </w:r>
      <w:r w:rsidR="00B057A8" w:rsidRPr="009D781D">
        <w:rPr>
          <w:b/>
          <w:bCs/>
        </w:rPr>
        <w:t>ПОДПИС и ПЕЧАТ:</w:t>
      </w:r>
    </w:p>
    <w:tbl>
      <w:tblPr>
        <w:tblW w:w="0" w:type="auto"/>
        <w:tblLayout w:type="fixed"/>
        <w:tblLook w:val="0000" w:firstRow="0" w:lastRow="0" w:firstColumn="0" w:lastColumn="0" w:noHBand="0" w:noVBand="0"/>
      </w:tblPr>
      <w:tblGrid>
        <w:gridCol w:w="4261"/>
        <w:gridCol w:w="4261"/>
      </w:tblGrid>
      <w:tr w:rsidR="00B057A8" w:rsidRPr="009D781D">
        <w:tc>
          <w:tcPr>
            <w:tcW w:w="4261" w:type="dxa"/>
          </w:tcPr>
          <w:p w:rsidR="00B057A8" w:rsidRPr="009D781D" w:rsidRDefault="00B057A8" w:rsidP="00D71C5B">
            <w:pPr>
              <w:tabs>
                <w:tab w:val="left" w:pos="993"/>
              </w:tabs>
              <w:spacing w:line="276" w:lineRule="auto"/>
              <w:ind w:firstLine="567"/>
              <w:jc w:val="right"/>
              <w:rPr>
                <w:b/>
              </w:rPr>
            </w:pPr>
            <w:r w:rsidRPr="009D781D">
              <w:rPr>
                <w:b/>
              </w:rPr>
              <w:t xml:space="preserve">Дата </w:t>
            </w:r>
          </w:p>
        </w:tc>
        <w:tc>
          <w:tcPr>
            <w:tcW w:w="4261" w:type="dxa"/>
          </w:tcPr>
          <w:p w:rsidR="00B057A8" w:rsidRPr="009D781D" w:rsidRDefault="00B057A8" w:rsidP="00D71C5B">
            <w:pPr>
              <w:tabs>
                <w:tab w:val="left" w:pos="993"/>
              </w:tabs>
              <w:spacing w:line="276" w:lineRule="auto"/>
              <w:ind w:firstLine="567"/>
              <w:jc w:val="both"/>
            </w:pPr>
            <w:r w:rsidRPr="009D781D">
              <w:t>________/ _________ / ______</w:t>
            </w:r>
          </w:p>
        </w:tc>
      </w:tr>
      <w:tr w:rsidR="00B057A8" w:rsidRPr="009D781D">
        <w:tc>
          <w:tcPr>
            <w:tcW w:w="4261" w:type="dxa"/>
          </w:tcPr>
          <w:p w:rsidR="00B057A8" w:rsidRPr="009D781D" w:rsidRDefault="00B057A8" w:rsidP="00D71C5B">
            <w:pPr>
              <w:tabs>
                <w:tab w:val="left" w:pos="993"/>
              </w:tabs>
              <w:spacing w:line="276" w:lineRule="auto"/>
              <w:ind w:firstLine="567"/>
              <w:jc w:val="right"/>
              <w:rPr>
                <w:b/>
              </w:rPr>
            </w:pPr>
            <w:r w:rsidRPr="009D781D">
              <w:rPr>
                <w:b/>
              </w:rPr>
              <w:t>Име и фамилия</w:t>
            </w:r>
          </w:p>
        </w:tc>
        <w:tc>
          <w:tcPr>
            <w:tcW w:w="4261" w:type="dxa"/>
          </w:tcPr>
          <w:p w:rsidR="00B057A8" w:rsidRPr="009D781D" w:rsidRDefault="00B057A8" w:rsidP="00D71C5B">
            <w:pPr>
              <w:tabs>
                <w:tab w:val="left" w:pos="993"/>
              </w:tabs>
              <w:spacing w:line="276" w:lineRule="auto"/>
              <w:ind w:firstLine="567"/>
              <w:jc w:val="both"/>
            </w:pPr>
            <w:r w:rsidRPr="009D781D">
              <w:t>__________________________</w:t>
            </w:r>
          </w:p>
        </w:tc>
      </w:tr>
      <w:tr w:rsidR="00B057A8" w:rsidRPr="009D781D">
        <w:tc>
          <w:tcPr>
            <w:tcW w:w="4261" w:type="dxa"/>
          </w:tcPr>
          <w:p w:rsidR="00B057A8" w:rsidRPr="009D781D" w:rsidRDefault="00B057A8" w:rsidP="00D71C5B">
            <w:pPr>
              <w:tabs>
                <w:tab w:val="left" w:pos="993"/>
              </w:tabs>
              <w:spacing w:line="276" w:lineRule="auto"/>
              <w:ind w:firstLine="567"/>
              <w:jc w:val="right"/>
              <w:rPr>
                <w:b/>
              </w:rPr>
            </w:pPr>
            <w:r w:rsidRPr="009D781D">
              <w:rPr>
                <w:b/>
              </w:rPr>
              <w:t>Подпис на упълномощеното лице</w:t>
            </w:r>
          </w:p>
        </w:tc>
        <w:tc>
          <w:tcPr>
            <w:tcW w:w="4261" w:type="dxa"/>
          </w:tcPr>
          <w:p w:rsidR="00B057A8" w:rsidRPr="009D781D" w:rsidRDefault="00B057A8" w:rsidP="00D71C5B">
            <w:pPr>
              <w:tabs>
                <w:tab w:val="left" w:pos="993"/>
              </w:tabs>
              <w:spacing w:line="276" w:lineRule="auto"/>
              <w:ind w:firstLine="567"/>
              <w:jc w:val="both"/>
            </w:pPr>
            <w:r w:rsidRPr="009D781D">
              <w:t>__________________________</w:t>
            </w:r>
          </w:p>
        </w:tc>
      </w:tr>
      <w:tr w:rsidR="00B057A8" w:rsidRPr="009D781D">
        <w:tc>
          <w:tcPr>
            <w:tcW w:w="4261" w:type="dxa"/>
          </w:tcPr>
          <w:p w:rsidR="00B057A8" w:rsidRPr="009D781D" w:rsidRDefault="00B057A8" w:rsidP="00D71C5B">
            <w:pPr>
              <w:tabs>
                <w:tab w:val="left" w:pos="993"/>
              </w:tabs>
              <w:spacing w:line="276" w:lineRule="auto"/>
              <w:ind w:firstLine="567"/>
              <w:jc w:val="right"/>
              <w:rPr>
                <w:b/>
              </w:rPr>
            </w:pPr>
            <w:r w:rsidRPr="009D781D">
              <w:rPr>
                <w:b/>
              </w:rPr>
              <w:t xml:space="preserve">Длъжност </w:t>
            </w:r>
          </w:p>
        </w:tc>
        <w:tc>
          <w:tcPr>
            <w:tcW w:w="4261" w:type="dxa"/>
          </w:tcPr>
          <w:p w:rsidR="00B057A8" w:rsidRPr="009D781D" w:rsidRDefault="00B057A8" w:rsidP="00D71C5B">
            <w:pPr>
              <w:tabs>
                <w:tab w:val="left" w:pos="993"/>
              </w:tabs>
              <w:spacing w:line="276" w:lineRule="auto"/>
              <w:ind w:firstLine="567"/>
              <w:jc w:val="both"/>
            </w:pPr>
            <w:r w:rsidRPr="009D781D">
              <w:t>__________________________</w:t>
            </w:r>
          </w:p>
        </w:tc>
      </w:tr>
      <w:tr w:rsidR="00B057A8" w:rsidRPr="009D781D">
        <w:tc>
          <w:tcPr>
            <w:tcW w:w="4261" w:type="dxa"/>
          </w:tcPr>
          <w:p w:rsidR="00B057A8" w:rsidRPr="009D781D" w:rsidRDefault="00B057A8" w:rsidP="00D71C5B">
            <w:pPr>
              <w:tabs>
                <w:tab w:val="left" w:pos="993"/>
              </w:tabs>
              <w:spacing w:line="276" w:lineRule="auto"/>
              <w:ind w:firstLine="567"/>
              <w:jc w:val="right"/>
              <w:rPr>
                <w:b/>
              </w:rPr>
            </w:pPr>
            <w:r w:rsidRPr="009D781D">
              <w:rPr>
                <w:b/>
              </w:rPr>
              <w:t>Наименование на участника</w:t>
            </w:r>
          </w:p>
        </w:tc>
        <w:tc>
          <w:tcPr>
            <w:tcW w:w="4261" w:type="dxa"/>
          </w:tcPr>
          <w:p w:rsidR="00B057A8" w:rsidRPr="009D781D" w:rsidRDefault="00B057A8" w:rsidP="00D71C5B">
            <w:pPr>
              <w:tabs>
                <w:tab w:val="left" w:pos="993"/>
              </w:tabs>
              <w:spacing w:line="276" w:lineRule="auto"/>
              <w:ind w:firstLine="567"/>
              <w:jc w:val="both"/>
            </w:pPr>
            <w:r w:rsidRPr="009D781D">
              <w:t>__________________________</w:t>
            </w:r>
          </w:p>
          <w:p w:rsidR="00B057A8" w:rsidRPr="009D781D" w:rsidRDefault="00B057A8" w:rsidP="00D71C5B">
            <w:pPr>
              <w:tabs>
                <w:tab w:val="left" w:pos="993"/>
              </w:tabs>
              <w:spacing w:line="276" w:lineRule="auto"/>
              <w:ind w:firstLine="567"/>
              <w:jc w:val="both"/>
            </w:pPr>
          </w:p>
        </w:tc>
      </w:tr>
    </w:tbl>
    <w:p w:rsidR="00473DE8" w:rsidRPr="009D781D" w:rsidRDefault="00473DE8" w:rsidP="00D71C5B">
      <w:pPr>
        <w:pStyle w:val="aa"/>
        <w:spacing w:after="0" w:line="276" w:lineRule="auto"/>
        <w:rPr>
          <w:rFonts w:ascii="Arial" w:hAnsi="Arial" w:cs="Arial"/>
          <w:u w:val="single"/>
        </w:rPr>
      </w:pPr>
    </w:p>
    <w:p w:rsidR="00473DE8" w:rsidRPr="009D781D" w:rsidRDefault="00473DE8" w:rsidP="00D71C5B">
      <w:pPr>
        <w:pStyle w:val="aa"/>
        <w:spacing w:after="0" w:line="276" w:lineRule="auto"/>
        <w:rPr>
          <w:rFonts w:ascii="Arial" w:hAnsi="Arial" w:cs="Arial"/>
          <w:u w:val="single"/>
        </w:rPr>
      </w:pPr>
    </w:p>
    <w:p w:rsidR="00473DE8" w:rsidRPr="009D781D" w:rsidRDefault="00473DE8" w:rsidP="00D71C5B">
      <w:pPr>
        <w:pStyle w:val="aa"/>
        <w:spacing w:after="0" w:line="276" w:lineRule="auto"/>
        <w:rPr>
          <w:rFonts w:ascii="Arial" w:hAnsi="Arial" w:cs="Arial"/>
          <w:u w:val="single"/>
        </w:rPr>
      </w:pPr>
    </w:p>
    <w:p w:rsidR="00473DE8" w:rsidRPr="009D781D" w:rsidRDefault="00473DE8" w:rsidP="00D71C5B">
      <w:pPr>
        <w:shd w:val="clear" w:color="auto" w:fill="FFFFFF"/>
        <w:spacing w:line="276" w:lineRule="auto"/>
        <w:rPr>
          <w:b/>
          <w:bCs/>
        </w:rPr>
      </w:pPr>
    </w:p>
    <w:p w:rsidR="00090A67" w:rsidRPr="009D781D" w:rsidRDefault="00EB193E" w:rsidP="00EB193E">
      <w:pPr>
        <w:pStyle w:val="11"/>
        <w:pageBreakBefore/>
        <w:tabs>
          <w:tab w:val="left" w:pos="993"/>
        </w:tabs>
        <w:spacing w:line="276" w:lineRule="auto"/>
        <w:rPr>
          <w:rFonts w:ascii="Times New Roman" w:hAnsi="Times New Roman"/>
          <w:b/>
          <w:bCs/>
          <w:i/>
          <w:iCs/>
          <w:sz w:val="24"/>
          <w:szCs w:val="24"/>
        </w:rPr>
      </w:pPr>
      <w:r>
        <w:rPr>
          <w:rFonts w:ascii="Times New Roman" w:hAnsi="Times New Roman"/>
          <w:b/>
          <w:bCs/>
          <w:i/>
          <w:iCs/>
          <w:sz w:val="24"/>
          <w:szCs w:val="24"/>
        </w:rPr>
        <w:t xml:space="preserve">                                                                                                                     </w:t>
      </w:r>
      <w:r w:rsidR="00090A67" w:rsidRPr="009D781D">
        <w:rPr>
          <w:rFonts w:ascii="Times New Roman" w:hAnsi="Times New Roman"/>
          <w:b/>
          <w:bCs/>
          <w:i/>
          <w:iCs/>
          <w:sz w:val="24"/>
          <w:szCs w:val="24"/>
        </w:rPr>
        <w:t>ПРИЛОЖЕНИЕ № 5</w:t>
      </w:r>
    </w:p>
    <w:p w:rsidR="00090A67" w:rsidRPr="009D781D" w:rsidRDefault="00090A67" w:rsidP="00D71C5B">
      <w:pPr>
        <w:tabs>
          <w:tab w:val="left" w:pos="993"/>
        </w:tabs>
        <w:spacing w:line="276" w:lineRule="auto"/>
        <w:ind w:firstLine="567"/>
        <w:jc w:val="center"/>
        <w:rPr>
          <w:b/>
          <w:bCs/>
        </w:rPr>
      </w:pPr>
    </w:p>
    <w:p w:rsidR="00255D09" w:rsidRDefault="00255D09" w:rsidP="00255D09">
      <w:r>
        <w:rPr>
          <w:b/>
          <w:bCs/>
        </w:rPr>
        <w:t xml:space="preserve">                                                        </w:t>
      </w:r>
      <w:r w:rsidR="00090A67" w:rsidRPr="009D781D">
        <w:rPr>
          <w:b/>
          <w:bCs/>
        </w:rPr>
        <w:t>Д  Е К Л А Р А Ц И Я</w:t>
      </w:r>
      <w:r w:rsidRPr="00255D09">
        <w:t xml:space="preserve"> </w:t>
      </w:r>
    </w:p>
    <w:p w:rsidR="00255D09" w:rsidRPr="00255D09" w:rsidRDefault="00255D09" w:rsidP="00255D09">
      <w:pPr>
        <w:rPr>
          <w:b/>
          <w:bCs/>
        </w:rPr>
      </w:pPr>
      <w:r>
        <w:t xml:space="preserve">                                            </w:t>
      </w:r>
      <w:r w:rsidRPr="00255D09">
        <w:rPr>
          <w:b/>
          <w:bCs/>
        </w:rPr>
        <w:t>по чл. 39, ал. 3, б. „в“ от ППЗОП</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center"/>
        <w:rPr>
          <w:b/>
          <w:bCs/>
        </w:rPr>
      </w:pPr>
      <w:r w:rsidRPr="009D781D">
        <w:rPr>
          <w:b/>
          <w:bCs/>
        </w:rPr>
        <w:t>ЗА ПРИЕМАНЕ НА УСЛОВИЯТА В ПРОЕКТА НА ДОГОВОРА</w:t>
      </w:r>
    </w:p>
    <w:p w:rsidR="00090A67" w:rsidRPr="009D781D" w:rsidRDefault="00090A67" w:rsidP="00D71C5B">
      <w:pPr>
        <w:tabs>
          <w:tab w:val="left" w:pos="993"/>
        </w:tabs>
        <w:spacing w:line="276" w:lineRule="auto"/>
        <w:ind w:firstLine="567"/>
        <w:rPr>
          <w:b/>
          <w:bCs/>
        </w:rPr>
      </w:pPr>
    </w:p>
    <w:p w:rsidR="00090A67" w:rsidRPr="009D781D" w:rsidRDefault="00090A67" w:rsidP="00D71C5B">
      <w:pPr>
        <w:tabs>
          <w:tab w:val="left" w:pos="993"/>
        </w:tabs>
        <w:spacing w:line="276" w:lineRule="auto"/>
        <w:ind w:firstLine="567"/>
        <w:jc w:val="both"/>
      </w:pPr>
      <w:r w:rsidRPr="009D781D">
        <w:t xml:space="preserve">Долуподписаният/-ната/  ______________________________________________, </w:t>
      </w:r>
    </w:p>
    <w:p w:rsidR="00090A67" w:rsidRPr="009D781D" w:rsidRDefault="00090A67" w:rsidP="00D71C5B">
      <w:pPr>
        <w:spacing w:line="276" w:lineRule="auto"/>
        <w:jc w:val="both"/>
        <w:rPr>
          <w:b/>
          <w:lang w:eastAsia="bg-BG"/>
        </w:rPr>
      </w:pPr>
      <w:r w:rsidRPr="009D781D">
        <w:t>ЕГН ____________, лична карта № _______________, изд. на ___________ г. от ________________, в качеството ми на 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 </w:t>
      </w:r>
      <w:r w:rsidRPr="009D781D">
        <w:rPr>
          <w:i/>
        </w:rPr>
        <w:t xml:space="preserve">(посочва се наименованието на участника), </w:t>
      </w:r>
      <w:r w:rsidRPr="009D781D">
        <w:t xml:space="preserve">с ЕИК __________________, със седалище и адрес на управление: _____________________________________ – участник в </w:t>
      </w:r>
      <w:r w:rsidR="00255D09">
        <w:t>публично състезание</w:t>
      </w:r>
      <w:r w:rsidRPr="009D781D">
        <w:t xml:space="preserve"> за възлагане на обществена поръчка с предмет: </w:t>
      </w:r>
      <w:r w:rsidRPr="009D781D">
        <w:rPr>
          <w:b/>
          <w:lang w:eastAsia="bg-BG"/>
        </w:rPr>
        <w:t>„Текущ ремонт по поддържане на улици</w:t>
      </w:r>
      <w:r w:rsidR="006A7968">
        <w:rPr>
          <w:b/>
          <w:lang w:eastAsia="bg-BG"/>
        </w:rPr>
        <w:t xml:space="preserve"> и ОПМ</w:t>
      </w:r>
      <w:r w:rsidRPr="009D781D">
        <w:rPr>
          <w:b/>
          <w:lang w:eastAsia="bg-BG"/>
        </w:rPr>
        <w:t xml:space="preserve"> в Община Панагюрище – 201</w:t>
      </w:r>
      <w:r w:rsidR="003A0C82">
        <w:rPr>
          <w:b/>
          <w:lang w:eastAsia="bg-BG"/>
        </w:rPr>
        <w:t>7</w:t>
      </w:r>
      <w:r w:rsidRPr="009D781D">
        <w:rPr>
          <w:b/>
          <w:lang w:eastAsia="bg-BG"/>
        </w:rPr>
        <w:t xml:space="preserve"> г.” “.  </w:t>
      </w:r>
    </w:p>
    <w:p w:rsidR="00090A67" w:rsidRPr="009D781D" w:rsidRDefault="00090A67" w:rsidP="00D71C5B">
      <w:pPr>
        <w:tabs>
          <w:tab w:val="left" w:pos="993"/>
        </w:tabs>
        <w:spacing w:line="276" w:lineRule="auto"/>
        <w:jc w:val="both"/>
        <w:rPr>
          <w:b/>
          <w:bCs/>
        </w:rPr>
      </w:pPr>
    </w:p>
    <w:p w:rsidR="00090A67" w:rsidRPr="009D781D" w:rsidRDefault="00090A67" w:rsidP="00D71C5B">
      <w:pPr>
        <w:tabs>
          <w:tab w:val="left" w:pos="993"/>
        </w:tabs>
        <w:spacing w:line="276" w:lineRule="auto"/>
        <w:ind w:firstLine="567"/>
        <w:jc w:val="center"/>
        <w:rPr>
          <w:b/>
          <w:bCs/>
        </w:rPr>
      </w:pPr>
      <w:r w:rsidRPr="009D781D">
        <w:rPr>
          <w:b/>
          <w:bCs/>
        </w:rPr>
        <w:t>ДЕКЛАРИРАМ, ЧЕ:</w:t>
      </w:r>
    </w:p>
    <w:p w:rsidR="00090A67" w:rsidRPr="009D781D" w:rsidRDefault="00090A67" w:rsidP="00D71C5B">
      <w:pPr>
        <w:tabs>
          <w:tab w:val="left" w:pos="993"/>
        </w:tabs>
        <w:spacing w:line="276" w:lineRule="auto"/>
        <w:ind w:firstLine="567"/>
        <w:jc w:val="both"/>
      </w:pPr>
    </w:p>
    <w:p w:rsidR="00090A67" w:rsidRPr="009D781D" w:rsidRDefault="00090A67" w:rsidP="00D71C5B">
      <w:pPr>
        <w:widowControl w:val="0"/>
        <w:tabs>
          <w:tab w:val="left" w:pos="993"/>
        </w:tabs>
        <w:autoSpaceDE w:val="0"/>
        <w:autoSpaceDN w:val="0"/>
        <w:adjustRightInd w:val="0"/>
        <w:spacing w:line="276" w:lineRule="auto"/>
        <w:ind w:firstLine="567"/>
        <w:jc w:val="both"/>
      </w:pPr>
      <w:r w:rsidRPr="009D781D">
        <w:t>Приемам всички условия в проекта на договор за изпълнение на настоящата обществена поръчка.</w:t>
      </w:r>
    </w:p>
    <w:p w:rsidR="00090A67" w:rsidRPr="009D781D" w:rsidRDefault="00090A67" w:rsidP="00D71C5B">
      <w:pPr>
        <w:tabs>
          <w:tab w:val="left" w:pos="993"/>
        </w:tabs>
        <w:spacing w:line="276" w:lineRule="auto"/>
        <w:ind w:firstLine="567"/>
      </w:pPr>
    </w:p>
    <w:p w:rsidR="00090A67" w:rsidRPr="009D781D" w:rsidRDefault="00090A67" w:rsidP="00D71C5B">
      <w:pPr>
        <w:tabs>
          <w:tab w:val="left" w:pos="993"/>
        </w:tabs>
        <w:spacing w:line="276" w:lineRule="auto"/>
        <w:ind w:firstLine="567"/>
        <w:jc w:val="both"/>
      </w:pPr>
      <w:r w:rsidRPr="009D781D">
        <w:t>Известна ми е отговорността по чл. 313 от Наказателния кодекс за посочване на неверни данни.</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rPr>
          <w:b/>
          <w:bCs/>
        </w:rPr>
      </w:pPr>
    </w:p>
    <w:p w:rsidR="00090A67" w:rsidRPr="009D781D" w:rsidRDefault="00090A67" w:rsidP="00D71C5B">
      <w:pPr>
        <w:tabs>
          <w:tab w:val="left" w:pos="993"/>
        </w:tabs>
        <w:spacing w:line="276" w:lineRule="auto"/>
        <w:ind w:firstLine="567"/>
        <w:rPr>
          <w:b/>
          <w:bCs/>
        </w:rPr>
      </w:pPr>
    </w:p>
    <w:p w:rsidR="00090A67" w:rsidRPr="009D781D" w:rsidRDefault="00090A67" w:rsidP="00D71C5B">
      <w:pPr>
        <w:tabs>
          <w:tab w:val="left" w:pos="993"/>
        </w:tabs>
        <w:spacing w:line="276" w:lineRule="auto"/>
        <w:ind w:firstLine="567"/>
        <w:rPr>
          <w:b/>
          <w:bCs/>
        </w:rPr>
      </w:pPr>
      <w:r w:rsidRPr="009D781D">
        <w:rPr>
          <w:b/>
          <w:bCs/>
        </w:rPr>
        <w:t>Дата: ______________ 201</w:t>
      </w:r>
      <w:r w:rsidR="009B1D82">
        <w:rPr>
          <w:b/>
          <w:bCs/>
        </w:rPr>
        <w:t>7</w:t>
      </w:r>
      <w:r w:rsidRPr="009D781D">
        <w:rPr>
          <w:b/>
          <w:bCs/>
        </w:rPr>
        <w:t xml:space="preserve"> г. </w:t>
      </w:r>
      <w:r w:rsidRPr="009D781D">
        <w:rPr>
          <w:b/>
          <w:bCs/>
        </w:rPr>
        <w:tab/>
      </w:r>
      <w:r w:rsidRPr="009D781D">
        <w:rPr>
          <w:b/>
          <w:bCs/>
        </w:rPr>
        <w:tab/>
        <w:t xml:space="preserve">        Декларатор: _________________</w:t>
      </w:r>
      <w:r w:rsidRPr="009D781D">
        <w:rPr>
          <w:b/>
          <w:bCs/>
        </w:rPr>
        <w:tab/>
      </w:r>
      <w:r w:rsidRPr="009D781D">
        <w:rPr>
          <w:b/>
          <w:bCs/>
        </w:rPr>
        <w:tab/>
      </w:r>
      <w:r w:rsidRPr="009D781D">
        <w:rPr>
          <w:b/>
          <w:bCs/>
        </w:rPr>
        <w:tab/>
      </w:r>
      <w:r w:rsidRPr="009D781D">
        <w:rPr>
          <w:b/>
          <w:bCs/>
        </w:rPr>
        <w:tab/>
      </w:r>
      <w:r w:rsidRPr="009D781D">
        <w:rPr>
          <w:b/>
          <w:bCs/>
        </w:rPr>
        <w:tab/>
      </w:r>
      <w:r w:rsidRPr="009D781D">
        <w:rPr>
          <w:b/>
          <w:bCs/>
        </w:rPr>
        <w:tab/>
      </w:r>
      <w:r w:rsidRPr="009D781D">
        <w:rPr>
          <w:b/>
          <w:bCs/>
        </w:rPr>
        <w:tab/>
      </w:r>
      <w:r w:rsidRPr="009D781D">
        <w:rPr>
          <w:b/>
          <w:bCs/>
        </w:rPr>
        <w:tab/>
      </w:r>
      <w:r w:rsidRPr="009D781D">
        <w:rPr>
          <w:b/>
          <w:bCs/>
        </w:rPr>
        <w:tab/>
      </w: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090A67" w:rsidRPr="009D781D" w:rsidRDefault="00090A67" w:rsidP="00D71C5B">
      <w:pPr>
        <w:tabs>
          <w:tab w:val="num" w:pos="0"/>
          <w:tab w:val="left" w:pos="993"/>
        </w:tabs>
        <w:spacing w:line="276" w:lineRule="auto"/>
        <w:ind w:firstLine="567"/>
        <w:jc w:val="both"/>
      </w:pPr>
    </w:p>
    <w:p w:rsidR="00581C3A" w:rsidRPr="009D781D" w:rsidRDefault="00581C3A" w:rsidP="00D71C5B">
      <w:pPr>
        <w:tabs>
          <w:tab w:val="left" w:pos="993"/>
        </w:tabs>
        <w:spacing w:line="276" w:lineRule="auto"/>
        <w:ind w:firstLine="567"/>
        <w:jc w:val="right"/>
        <w:rPr>
          <w:b/>
          <w:bCs/>
          <w:i/>
          <w:iCs/>
        </w:rPr>
      </w:pPr>
    </w:p>
    <w:p w:rsidR="00EB193E" w:rsidRDefault="00EB193E" w:rsidP="00255D09">
      <w:pPr>
        <w:tabs>
          <w:tab w:val="left" w:pos="993"/>
        </w:tabs>
        <w:spacing w:line="276" w:lineRule="auto"/>
        <w:ind w:firstLine="567"/>
        <w:jc w:val="center"/>
        <w:rPr>
          <w:b/>
          <w:bCs/>
          <w:i/>
          <w:iCs/>
        </w:rPr>
      </w:pPr>
    </w:p>
    <w:p w:rsidR="00EB193E" w:rsidRDefault="00EB193E"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rFonts w:eastAsia="Calibri"/>
          <w:b/>
          <w:sz w:val="28"/>
          <w:szCs w:val="28"/>
        </w:rPr>
      </w:pPr>
      <w:r w:rsidRPr="009D781D">
        <w:rPr>
          <w:b/>
          <w:bCs/>
          <w:i/>
          <w:iCs/>
        </w:rPr>
        <w:t xml:space="preserve">ПРИЛОЖЕНИЕ № </w:t>
      </w:r>
      <w:r w:rsidR="00255D09">
        <w:rPr>
          <w:b/>
          <w:bCs/>
          <w:i/>
          <w:iCs/>
        </w:rPr>
        <w:t>6</w:t>
      </w:r>
    </w:p>
    <w:p w:rsidR="00090A67" w:rsidRPr="009D781D" w:rsidRDefault="00090A67" w:rsidP="00D71C5B">
      <w:pPr>
        <w:tabs>
          <w:tab w:val="left" w:pos="993"/>
        </w:tabs>
        <w:spacing w:line="276" w:lineRule="auto"/>
        <w:ind w:firstLine="567"/>
        <w:jc w:val="center"/>
        <w:rPr>
          <w:rFonts w:eastAsia="Calibri"/>
          <w:b/>
          <w:sz w:val="28"/>
          <w:szCs w:val="28"/>
        </w:rPr>
      </w:pPr>
      <w:r w:rsidRPr="009D781D">
        <w:rPr>
          <w:rFonts w:eastAsia="Calibri"/>
          <w:b/>
          <w:sz w:val="28"/>
          <w:szCs w:val="28"/>
        </w:rPr>
        <w:t>Д Е К Л А Р А Ц И Я</w:t>
      </w:r>
    </w:p>
    <w:p w:rsidR="00090A67" w:rsidRPr="009D781D" w:rsidRDefault="00090A67" w:rsidP="00D71C5B">
      <w:pPr>
        <w:tabs>
          <w:tab w:val="left" w:pos="993"/>
        </w:tabs>
        <w:spacing w:line="276" w:lineRule="auto"/>
        <w:ind w:firstLine="567"/>
        <w:jc w:val="both"/>
        <w:rPr>
          <w:rFonts w:eastAsia="Calibri"/>
        </w:rPr>
      </w:pPr>
      <w:r w:rsidRPr="009D781D">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090A67" w:rsidRPr="009D781D" w:rsidRDefault="00090A67" w:rsidP="00D71C5B">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w:t>
      </w:r>
      <w:r w:rsidR="00255D09">
        <w:t>в публично състезание</w:t>
      </w:r>
      <w:r w:rsidRPr="009D781D">
        <w:t xml:space="preserve"> за възлагане на обществена поръчка с предмет: </w:t>
      </w:r>
      <w:r w:rsidRPr="009D781D">
        <w:rPr>
          <w:b/>
          <w:lang w:eastAsia="bg-BG"/>
        </w:rPr>
        <w:t>„Текущ ремонт по поддържане на улици</w:t>
      </w:r>
      <w:r w:rsidR="006A7968">
        <w:rPr>
          <w:b/>
          <w:lang w:eastAsia="bg-BG"/>
        </w:rPr>
        <w:t xml:space="preserve"> и ОПМ</w:t>
      </w:r>
      <w:r w:rsidRPr="009D781D">
        <w:rPr>
          <w:b/>
          <w:lang w:eastAsia="bg-BG"/>
        </w:rPr>
        <w:t xml:space="preserve"> в Община Панагюрище – 201</w:t>
      </w:r>
      <w:r w:rsidR="003A0C82">
        <w:rPr>
          <w:b/>
          <w:lang w:eastAsia="bg-BG"/>
        </w:rPr>
        <w:t>7</w:t>
      </w:r>
      <w:r w:rsidRPr="009D781D">
        <w:rPr>
          <w:b/>
          <w:lang w:eastAsia="bg-BG"/>
        </w:rPr>
        <w:t xml:space="preserve"> г.” “.  </w:t>
      </w:r>
    </w:p>
    <w:p w:rsidR="00090A67" w:rsidRPr="009D781D" w:rsidRDefault="00090A67" w:rsidP="00D71C5B">
      <w:pPr>
        <w:tabs>
          <w:tab w:val="left" w:pos="993"/>
        </w:tabs>
        <w:spacing w:line="276" w:lineRule="auto"/>
        <w:jc w:val="both"/>
        <w:rPr>
          <w:b/>
          <w:bCs/>
        </w:rPr>
      </w:pPr>
    </w:p>
    <w:p w:rsidR="00090A67" w:rsidRPr="009D781D" w:rsidRDefault="00090A67" w:rsidP="00D71C5B">
      <w:pPr>
        <w:tabs>
          <w:tab w:val="left" w:pos="993"/>
        </w:tabs>
        <w:spacing w:line="276" w:lineRule="auto"/>
        <w:jc w:val="center"/>
        <w:rPr>
          <w:rFonts w:eastAsia="Calibri"/>
          <w:b/>
        </w:rPr>
      </w:pPr>
      <w:r w:rsidRPr="009D781D">
        <w:rPr>
          <w:rFonts w:eastAsia="Calibri"/>
          <w:b/>
        </w:rPr>
        <w:t>Д Е К Л А Р И Р А М, че:</w:t>
      </w:r>
    </w:p>
    <w:p w:rsidR="00090A67" w:rsidRPr="009D781D" w:rsidRDefault="00090A67" w:rsidP="005824B9">
      <w:pPr>
        <w:numPr>
          <w:ilvl w:val="0"/>
          <w:numId w:val="9"/>
        </w:numPr>
        <w:tabs>
          <w:tab w:val="left" w:pos="993"/>
        </w:tabs>
        <w:spacing w:line="276" w:lineRule="auto"/>
        <w:ind w:left="0" w:firstLine="567"/>
        <w:contextualSpacing/>
        <w:jc w:val="both"/>
        <w:rPr>
          <w:rFonts w:eastAsia="Calibri"/>
        </w:rPr>
      </w:pPr>
      <w:r w:rsidRPr="009D781D">
        <w:rPr>
          <w:rFonts w:eastAsia="Calibri"/>
        </w:rPr>
        <w:t xml:space="preserve">Представляваното от мен дружество </w:t>
      </w:r>
      <w:r w:rsidRPr="009D781D">
        <w:rPr>
          <w:rFonts w:eastAsia="Calibri"/>
          <w:b/>
        </w:rPr>
        <w:t>не е регистрирано/е регистрирано</w:t>
      </w:r>
      <w:r w:rsidRPr="009D781D">
        <w:rPr>
          <w:rFonts w:eastAsia="Calibri"/>
        </w:rPr>
        <w:t xml:space="preserve"> в юрисдикция с преференциален данъчен режим.</w:t>
      </w:r>
    </w:p>
    <w:p w:rsidR="00090A67" w:rsidRPr="009D781D" w:rsidRDefault="00090A67" w:rsidP="005824B9">
      <w:pPr>
        <w:numPr>
          <w:ilvl w:val="0"/>
          <w:numId w:val="9"/>
        </w:numPr>
        <w:tabs>
          <w:tab w:val="left" w:pos="993"/>
        </w:tabs>
        <w:spacing w:line="276" w:lineRule="auto"/>
        <w:ind w:left="0" w:firstLine="567"/>
        <w:contextualSpacing/>
        <w:jc w:val="both"/>
        <w:rPr>
          <w:rFonts w:eastAsia="Calibri"/>
        </w:rPr>
      </w:pPr>
      <w:r w:rsidRPr="009D781D">
        <w:rPr>
          <w:rFonts w:eastAsia="Calibri"/>
        </w:rPr>
        <w:t xml:space="preserve">Представляваното от мен дружество </w:t>
      </w:r>
      <w:r w:rsidRPr="009D781D">
        <w:rPr>
          <w:rFonts w:eastAsia="Calibri"/>
          <w:b/>
        </w:rPr>
        <w:t>не е свързано/е свързано</w:t>
      </w:r>
      <w:r w:rsidRPr="009D781D">
        <w:rPr>
          <w:rFonts w:eastAsia="Calibri"/>
        </w:rPr>
        <w:t xml:space="preserve"> с лица, регистрирани в юрисдикции с преференциален данъчен режим.</w:t>
      </w:r>
    </w:p>
    <w:p w:rsidR="00090A67" w:rsidRPr="009D781D" w:rsidRDefault="00090A67" w:rsidP="00D71C5B">
      <w:pPr>
        <w:tabs>
          <w:tab w:val="left" w:pos="993"/>
        </w:tabs>
        <w:spacing w:line="276" w:lineRule="auto"/>
        <w:ind w:firstLine="567"/>
        <w:jc w:val="both"/>
        <w:rPr>
          <w:rFonts w:eastAsia="Calibri"/>
        </w:rPr>
      </w:pPr>
      <w:r w:rsidRPr="009D781D">
        <w:rPr>
          <w:rFonts w:eastAsia="Calibri"/>
        </w:rPr>
        <w:t>Известно ми е, че за неверни данни нося наказателна отговорност по чл. 313 от Наказателния кодекс.</w:t>
      </w:r>
    </w:p>
    <w:p w:rsidR="00090A67" w:rsidRPr="009D781D" w:rsidRDefault="00090A67" w:rsidP="00D71C5B">
      <w:pPr>
        <w:tabs>
          <w:tab w:val="left" w:pos="993"/>
        </w:tabs>
        <w:spacing w:line="276" w:lineRule="auto"/>
        <w:ind w:firstLine="567"/>
        <w:jc w:val="both"/>
        <w:rPr>
          <w:rFonts w:eastAsia="Calibri"/>
        </w:rPr>
      </w:pPr>
    </w:p>
    <w:p w:rsidR="00090A67" w:rsidRPr="009D781D" w:rsidRDefault="00090A67" w:rsidP="00D71C5B">
      <w:pPr>
        <w:tabs>
          <w:tab w:val="left" w:pos="993"/>
        </w:tabs>
        <w:spacing w:line="276" w:lineRule="auto"/>
        <w:ind w:firstLine="567"/>
        <w:jc w:val="both"/>
        <w:rPr>
          <w:b/>
          <w:bCs/>
        </w:rPr>
      </w:pPr>
      <w:r w:rsidRPr="009D781D">
        <w:rPr>
          <w:b/>
          <w:bCs/>
        </w:rPr>
        <w:t>Дата: ____________ 201</w:t>
      </w:r>
      <w:r w:rsidR="009B1D82">
        <w:rPr>
          <w:b/>
          <w:bCs/>
        </w:rPr>
        <w:t>7</w:t>
      </w:r>
      <w:r w:rsidRPr="009D781D">
        <w:rPr>
          <w:b/>
          <w:bCs/>
        </w:rPr>
        <w:t xml:space="preserve"> г.                                             Декларатор: _____________</w:t>
      </w:r>
    </w:p>
    <w:p w:rsidR="00090A67" w:rsidRPr="009D781D" w:rsidRDefault="00090A67" w:rsidP="00D71C5B">
      <w:pPr>
        <w:tabs>
          <w:tab w:val="left" w:pos="993"/>
        </w:tabs>
        <w:spacing w:line="276" w:lineRule="auto"/>
        <w:ind w:firstLine="567"/>
        <w:jc w:val="both"/>
        <w:rPr>
          <w:b/>
          <w:bCs/>
          <w:i/>
          <w:iCs/>
        </w:rPr>
      </w:pPr>
      <w:r w:rsidRPr="009D781D">
        <w:rPr>
          <w:b/>
          <w:bCs/>
          <w:i/>
          <w:iCs/>
        </w:rPr>
        <w:t xml:space="preserve">                                                                                                                      </w:t>
      </w:r>
    </w:p>
    <w:p w:rsidR="00090A67" w:rsidRPr="009D781D" w:rsidRDefault="00090A67" w:rsidP="00D71C5B">
      <w:pPr>
        <w:tabs>
          <w:tab w:val="left" w:pos="993"/>
        </w:tabs>
        <w:spacing w:line="276" w:lineRule="auto"/>
        <w:ind w:firstLine="567"/>
        <w:jc w:val="both"/>
        <w:rPr>
          <w:rFonts w:eastAsia="Calibri"/>
          <w:i/>
        </w:rPr>
      </w:pP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 xml:space="preserve">Забележка: В зависимост от правно-организационната форма на участниците, декларацията се представя от едно от лицата, посочени в чл. </w:t>
      </w:r>
      <w:r w:rsidR="00255D09">
        <w:rPr>
          <w:rFonts w:eastAsia="Calibri"/>
          <w:i/>
          <w:sz w:val="20"/>
          <w:szCs w:val="20"/>
        </w:rPr>
        <w:t>40</w:t>
      </w:r>
      <w:r w:rsidRPr="009D781D">
        <w:rPr>
          <w:rFonts w:eastAsia="Calibri"/>
          <w:i/>
          <w:sz w:val="20"/>
          <w:szCs w:val="20"/>
        </w:rPr>
        <w:t xml:space="preserve"> от </w:t>
      </w:r>
      <w:r w:rsidR="00255D09">
        <w:rPr>
          <w:rFonts w:eastAsia="Calibri"/>
          <w:i/>
          <w:sz w:val="20"/>
          <w:szCs w:val="20"/>
        </w:rPr>
        <w:t>ППЗОП</w:t>
      </w:r>
      <w:r w:rsidRPr="009D781D">
        <w:rPr>
          <w:rFonts w:eastAsia="Calibri"/>
          <w:i/>
          <w:sz w:val="20"/>
          <w:szCs w:val="20"/>
        </w:rPr>
        <w:t>.</w:t>
      </w:r>
    </w:p>
    <w:p w:rsidR="00090A67" w:rsidRPr="009D781D" w:rsidRDefault="00090A67" w:rsidP="00D71C5B">
      <w:pPr>
        <w:tabs>
          <w:tab w:val="left" w:pos="993"/>
        </w:tabs>
        <w:spacing w:line="276" w:lineRule="auto"/>
        <w:ind w:firstLine="567"/>
        <w:rPr>
          <w:i/>
          <w:sz w:val="20"/>
          <w:szCs w:val="20"/>
        </w:rPr>
      </w:pPr>
      <w:r w:rsidRPr="009D781D">
        <w:rPr>
          <w:i/>
          <w:sz w:val="20"/>
          <w:szCs w:val="20"/>
        </w:rPr>
        <w:t>Невярното се зачертава.</w:t>
      </w:r>
    </w:p>
    <w:p w:rsidR="00090A67" w:rsidRPr="009D781D" w:rsidRDefault="00090A67" w:rsidP="00255D09">
      <w:pPr>
        <w:tabs>
          <w:tab w:val="left" w:pos="993"/>
        </w:tabs>
        <w:spacing w:line="276" w:lineRule="auto"/>
      </w:pPr>
    </w:p>
    <w:p w:rsidR="00EB193E" w:rsidRDefault="00EB193E" w:rsidP="00D71C5B">
      <w:pPr>
        <w:tabs>
          <w:tab w:val="left" w:pos="993"/>
        </w:tabs>
        <w:spacing w:line="276" w:lineRule="auto"/>
        <w:ind w:firstLine="567"/>
        <w:jc w:val="right"/>
        <w:rPr>
          <w:b/>
          <w:bCs/>
          <w:i/>
          <w:iCs/>
        </w:rPr>
      </w:pPr>
    </w:p>
    <w:p w:rsidR="00EB193E" w:rsidRDefault="00EB193E"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rFonts w:eastAsia="Calibri"/>
          <w:b/>
          <w:sz w:val="28"/>
          <w:szCs w:val="28"/>
        </w:rPr>
      </w:pPr>
      <w:r w:rsidRPr="009D781D">
        <w:rPr>
          <w:b/>
          <w:bCs/>
          <w:i/>
          <w:iCs/>
        </w:rPr>
        <w:t xml:space="preserve">ПРИЛОЖЕНИЕ № </w:t>
      </w:r>
      <w:r w:rsidR="00255D09">
        <w:rPr>
          <w:b/>
          <w:bCs/>
          <w:i/>
          <w:iCs/>
        </w:rPr>
        <w:t>7</w:t>
      </w:r>
    </w:p>
    <w:p w:rsidR="00090A67" w:rsidRPr="009D781D" w:rsidRDefault="00090A67" w:rsidP="00D71C5B">
      <w:pPr>
        <w:tabs>
          <w:tab w:val="left" w:pos="993"/>
        </w:tabs>
        <w:spacing w:line="276" w:lineRule="auto"/>
        <w:ind w:firstLine="567"/>
        <w:jc w:val="center"/>
        <w:rPr>
          <w:rFonts w:eastAsia="Calibri"/>
          <w:b/>
          <w:sz w:val="28"/>
          <w:szCs w:val="28"/>
        </w:rPr>
      </w:pPr>
      <w:r w:rsidRPr="009D781D">
        <w:rPr>
          <w:rFonts w:eastAsia="Calibri"/>
          <w:b/>
          <w:sz w:val="28"/>
          <w:szCs w:val="28"/>
        </w:rPr>
        <w:t>Д Е К Л А Р А Ц И Я</w:t>
      </w:r>
    </w:p>
    <w:p w:rsidR="00090A67" w:rsidRPr="009D781D" w:rsidRDefault="00090A67" w:rsidP="00D71C5B">
      <w:pPr>
        <w:tabs>
          <w:tab w:val="left" w:pos="993"/>
        </w:tabs>
        <w:spacing w:line="276" w:lineRule="auto"/>
        <w:ind w:firstLine="567"/>
        <w:jc w:val="both"/>
        <w:rPr>
          <w:rFonts w:eastAsia="Calibri"/>
        </w:rPr>
      </w:pPr>
      <w:r w:rsidRPr="009D781D">
        <w:rPr>
          <w:rFonts w:eastAsia="Calibri"/>
          <w:b/>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090A67" w:rsidRPr="009D781D" w:rsidRDefault="00090A67" w:rsidP="00D71C5B">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публично състезание</w:t>
      </w:r>
      <w:r w:rsidRPr="009D781D">
        <w:t xml:space="preserve"> за възлагане на обществена поръчка с предмет: </w:t>
      </w:r>
      <w:r w:rsidRPr="009D781D">
        <w:rPr>
          <w:b/>
          <w:lang w:eastAsia="bg-BG"/>
        </w:rPr>
        <w:t xml:space="preserve">„Текущ ремонт по поддържане на улици </w:t>
      </w:r>
      <w:r w:rsidR="006A7968">
        <w:rPr>
          <w:b/>
          <w:lang w:eastAsia="bg-BG"/>
        </w:rPr>
        <w:t xml:space="preserve">и ОПМ </w:t>
      </w:r>
      <w:r w:rsidRPr="009D781D">
        <w:rPr>
          <w:b/>
          <w:lang w:eastAsia="bg-BG"/>
        </w:rPr>
        <w:t>в Община Панагюрище – 201</w:t>
      </w:r>
      <w:r w:rsidR="003A0C82">
        <w:rPr>
          <w:b/>
          <w:lang w:eastAsia="bg-BG"/>
        </w:rPr>
        <w:t>7</w:t>
      </w:r>
      <w:r w:rsidRPr="009D781D">
        <w:rPr>
          <w:b/>
          <w:lang w:eastAsia="bg-BG"/>
        </w:rPr>
        <w:t xml:space="preserve"> г.” “.  </w:t>
      </w:r>
    </w:p>
    <w:p w:rsidR="00090A67" w:rsidRPr="009D781D" w:rsidRDefault="00090A67" w:rsidP="00D71C5B">
      <w:pPr>
        <w:spacing w:line="276" w:lineRule="auto"/>
        <w:jc w:val="both"/>
        <w:rPr>
          <w:b/>
          <w:lang w:eastAsia="bg-BG"/>
        </w:rPr>
      </w:pPr>
    </w:p>
    <w:p w:rsidR="00090A67" w:rsidRPr="009D781D" w:rsidRDefault="00090A67" w:rsidP="00D71C5B">
      <w:pPr>
        <w:spacing w:line="276" w:lineRule="auto"/>
        <w:jc w:val="center"/>
        <w:rPr>
          <w:rFonts w:eastAsia="Calibri"/>
          <w:b/>
        </w:rPr>
      </w:pPr>
      <w:r w:rsidRPr="009D781D">
        <w:rPr>
          <w:rFonts w:eastAsia="Calibri"/>
          <w:b/>
        </w:rPr>
        <w:t>Д Е К Л А Р И Р А М, че:</w:t>
      </w:r>
    </w:p>
    <w:p w:rsidR="00090A67" w:rsidRPr="009D781D" w:rsidRDefault="00090A67" w:rsidP="00D71C5B">
      <w:pPr>
        <w:spacing w:line="276" w:lineRule="auto"/>
        <w:jc w:val="center"/>
        <w:rPr>
          <w:rFonts w:eastAsia="Calibri"/>
          <w:b/>
        </w:rPr>
      </w:pPr>
    </w:p>
    <w:p w:rsidR="00090A67" w:rsidRPr="009D781D" w:rsidRDefault="00090A67" w:rsidP="005824B9">
      <w:pPr>
        <w:numPr>
          <w:ilvl w:val="0"/>
          <w:numId w:val="10"/>
        </w:numPr>
        <w:tabs>
          <w:tab w:val="left" w:pos="993"/>
        </w:tabs>
        <w:spacing w:line="276" w:lineRule="auto"/>
        <w:ind w:left="0" w:firstLine="567"/>
        <w:contextualSpacing/>
        <w:jc w:val="both"/>
        <w:rPr>
          <w:rFonts w:eastAsia="Calibri"/>
        </w:rPr>
      </w:pPr>
      <w:r w:rsidRPr="009D781D">
        <w:rPr>
          <w:rFonts w:eastAsia="Calibri"/>
        </w:rPr>
        <w:t xml:space="preserve">Представляваното от мен дружество  е регистрирано в юрисдикция с преференциален данъчен режим, а именно: </w:t>
      </w:r>
      <w:r w:rsidRPr="009D781D">
        <w:rPr>
          <w:rFonts w:eastAsia="Calibri"/>
          <w:b/>
        </w:rPr>
        <w:t>………………………………………………..</w:t>
      </w:r>
      <w:r w:rsidRPr="009D781D">
        <w:rPr>
          <w:rFonts w:eastAsia="Calibri"/>
        </w:rPr>
        <w:t xml:space="preserve"> .</w:t>
      </w:r>
    </w:p>
    <w:p w:rsidR="00090A67" w:rsidRPr="009D781D" w:rsidRDefault="00090A67" w:rsidP="005824B9">
      <w:pPr>
        <w:numPr>
          <w:ilvl w:val="0"/>
          <w:numId w:val="10"/>
        </w:numPr>
        <w:tabs>
          <w:tab w:val="left" w:pos="993"/>
        </w:tabs>
        <w:spacing w:line="276" w:lineRule="auto"/>
        <w:ind w:left="0" w:firstLine="567"/>
        <w:contextualSpacing/>
        <w:jc w:val="both"/>
        <w:rPr>
          <w:rFonts w:eastAsia="Calibri"/>
        </w:rPr>
      </w:pPr>
      <w:r w:rsidRPr="009D781D">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0A67" w:rsidRPr="009D781D" w:rsidRDefault="00090A67" w:rsidP="00D71C5B">
      <w:pPr>
        <w:tabs>
          <w:tab w:val="left" w:pos="993"/>
        </w:tabs>
        <w:spacing w:line="276" w:lineRule="auto"/>
        <w:ind w:firstLine="567"/>
        <w:jc w:val="both"/>
        <w:rPr>
          <w:rFonts w:eastAsia="Calibri"/>
        </w:rPr>
      </w:pPr>
      <w:r w:rsidRPr="009D781D">
        <w:rPr>
          <w:rFonts w:eastAsia="Calibri"/>
        </w:rPr>
        <w:t>Известно ми е, че за неверни данни нося наказателна отговорност по чл. 313 от Наказателния кодекс.</w:t>
      </w:r>
    </w:p>
    <w:p w:rsidR="00090A67" w:rsidRPr="009D781D" w:rsidRDefault="00090A67" w:rsidP="00D71C5B">
      <w:pPr>
        <w:tabs>
          <w:tab w:val="left" w:pos="993"/>
        </w:tabs>
        <w:spacing w:line="276" w:lineRule="auto"/>
        <w:ind w:firstLine="567"/>
        <w:jc w:val="both"/>
        <w:rPr>
          <w:rFonts w:eastAsia="Calibri"/>
        </w:rPr>
      </w:pPr>
    </w:p>
    <w:p w:rsidR="00090A67" w:rsidRPr="009D781D" w:rsidRDefault="00090A67" w:rsidP="00D71C5B">
      <w:pPr>
        <w:tabs>
          <w:tab w:val="left" w:pos="993"/>
        </w:tabs>
        <w:spacing w:line="276" w:lineRule="auto"/>
        <w:ind w:firstLine="567"/>
        <w:jc w:val="both"/>
        <w:rPr>
          <w:b/>
          <w:bCs/>
        </w:rPr>
      </w:pPr>
      <w:r w:rsidRPr="009D781D">
        <w:rPr>
          <w:b/>
          <w:bCs/>
        </w:rPr>
        <w:t>Дата: _________ 201</w:t>
      </w:r>
      <w:r w:rsidR="009B1D82">
        <w:rPr>
          <w:b/>
          <w:bCs/>
        </w:rPr>
        <w:t>7</w:t>
      </w:r>
      <w:r w:rsidRPr="009D781D">
        <w:rPr>
          <w:b/>
          <w:bCs/>
        </w:rPr>
        <w:t xml:space="preserve"> г.                                             Декларатор: _______________</w:t>
      </w:r>
    </w:p>
    <w:p w:rsidR="00090A67" w:rsidRPr="009D781D" w:rsidRDefault="00090A67" w:rsidP="00D71C5B">
      <w:pPr>
        <w:tabs>
          <w:tab w:val="left" w:pos="993"/>
        </w:tabs>
        <w:spacing w:line="276" w:lineRule="auto"/>
        <w:ind w:firstLine="567"/>
        <w:jc w:val="both"/>
        <w:rPr>
          <w:rFonts w:eastAsia="Calibri"/>
          <w:i/>
          <w:sz w:val="22"/>
          <w:szCs w:val="22"/>
        </w:rPr>
      </w:pPr>
      <w:r w:rsidRPr="009D781D">
        <w:rPr>
          <w:b/>
          <w:bCs/>
          <w:i/>
          <w:iCs/>
        </w:rPr>
        <w:t xml:space="preserve">                              </w:t>
      </w:r>
      <w:r w:rsidRPr="009D781D">
        <w:rPr>
          <w:rFonts w:eastAsia="Calibri"/>
        </w:rPr>
        <w:t xml:space="preserve">                        </w:t>
      </w: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 xml:space="preserve">Забележка: В зависимост от правно-организационната форма на участниците, декларацията се представя от едно от лицата, посочени в чл. </w:t>
      </w:r>
      <w:r w:rsidR="00255D09">
        <w:rPr>
          <w:rFonts w:eastAsia="Calibri"/>
          <w:i/>
          <w:sz w:val="20"/>
          <w:szCs w:val="20"/>
        </w:rPr>
        <w:t>40 от ППЗОП</w:t>
      </w:r>
      <w:r w:rsidRPr="009D781D">
        <w:rPr>
          <w:rFonts w:eastAsia="Calibri"/>
          <w:i/>
          <w:sz w:val="20"/>
          <w:szCs w:val="20"/>
        </w:rPr>
        <w:t>.</w:t>
      </w: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history="1">
        <w:r w:rsidRPr="009D781D">
          <w:rPr>
            <w:rStyle w:val="a9"/>
            <w:rFonts w:eastAsia="Calibri"/>
            <w:i/>
            <w:color w:val="auto"/>
            <w:sz w:val="20"/>
            <w:szCs w:val="20"/>
          </w:rPr>
          <w:t>8</w:t>
        </w:r>
      </w:hyperlink>
      <w:r w:rsidRPr="009D781D">
        <w:rPr>
          <w:rFonts w:eastAsia="Calibri"/>
          <w:i/>
          <w:sz w:val="20"/>
          <w:szCs w:val="20"/>
        </w:rPr>
        <w:t xml:space="preserve">, </w:t>
      </w:r>
      <w:hyperlink r:id="rId11" w:history="1">
        <w:r w:rsidRPr="009D781D">
          <w:rPr>
            <w:rStyle w:val="a9"/>
            <w:rFonts w:eastAsia="Calibri"/>
            <w:i/>
            <w:color w:val="auto"/>
            <w:sz w:val="20"/>
            <w:szCs w:val="20"/>
          </w:rPr>
          <w:t>Закона за публичното предлагане на ценни книжа</w:t>
        </w:r>
      </w:hyperlink>
      <w:r w:rsidRPr="009D781D">
        <w:rPr>
          <w:rFonts w:eastAsia="Calibri"/>
          <w:i/>
          <w:sz w:val="20"/>
          <w:szCs w:val="20"/>
        </w:rPr>
        <w:t xml:space="preserve"> или </w:t>
      </w:r>
      <w:hyperlink r:id="rId12" w:history="1">
        <w:r w:rsidRPr="009D781D">
          <w:rPr>
            <w:rStyle w:val="a9"/>
            <w:rFonts w:eastAsia="Calibri"/>
            <w:i/>
            <w:color w:val="auto"/>
            <w:sz w:val="20"/>
            <w:szCs w:val="20"/>
          </w:rPr>
          <w:t>Закона за дейността на колективните инвестиционни схеми и на други предприятия за колективно инвестиране</w:t>
        </w:r>
      </w:hyperlink>
      <w:r w:rsidRPr="009D781D">
        <w:rPr>
          <w:rFonts w:eastAsia="Calibri"/>
          <w:i/>
          <w:sz w:val="20"/>
          <w:szCs w:val="20"/>
        </w:rPr>
        <w:t>, и действителните собственици – физически лица, са обявени по реда на съответния специален закон;</w:t>
      </w: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090A67" w:rsidRPr="009D781D" w:rsidRDefault="00090A67" w:rsidP="00D71C5B">
      <w:pPr>
        <w:tabs>
          <w:tab w:val="left" w:pos="993"/>
        </w:tabs>
        <w:spacing w:line="276" w:lineRule="auto"/>
        <w:ind w:firstLine="567"/>
        <w:jc w:val="both"/>
        <w:rPr>
          <w:rFonts w:eastAsia="Calibri"/>
          <w:i/>
          <w:sz w:val="20"/>
          <w:szCs w:val="20"/>
        </w:rPr>
      </w:pPr>
      <w:r w:rsidRPr="009D781D">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090A67" w:rsidRPr="009D781D" w:rsidRDefault="00090A67" w:rsidP="00D71C5B">
      <w:pPr>
        <w:tabs>
          <w:tab w:val="left" w:pos="993"/>
        </w:tabs>
        <w:spacing w:line="276" w:lineRule="auto"/>
        <w:ind w:firstLine="567"/>
        <w:jc w:val="both"/>
        <w:rPr>
          <w:i/>
          <w:sz w:val="20"/>
          <w:szCs w:val="20"/>
        </w:rPr>
      </w:pPr>
      <w:r w:rsidRPr="009D781D">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history="1">
        <w:r w:rsidRPr="009D781D">
          <w:rPr>
            <w:rStyle w:val="a9"/>
            <w:rFonts w:eastAsia="Calibri"/>
            <w:i/>
            <w:color w:val="auto"/>
            <w:sz w:val="20"/>
            <w:szCs w:val="20"/>
          </w:rPr>
          <w:t>Закона за задължителното депозиране на печатни и други произведения</w:t>
        </w:r>
      </w:hyperlink>
      <w:r w:rsidRPr="009D781D">
        <w:rPr>
          <w:i/>
          <w:sz w:val="20"/>
          <w:szCs w:val="20"/>
        </w:rPr>
        <w:t>.</w:t>
      </w:r>
    </w:p>
    <w:p w:rsidR="00090A67" w:rsidRPr="009D781D" w:rsidRDefault="00090A67" w:rsidP="00D71C5B">
      <w:pPr>
        <w:tabs>
          <w:tab w:val="left" w:pos="993"/>
        </w:tabs>
        <w:spacing w:line="276" w:lineRule="auto"/>
        <w:ind w:firstLine="567"/>
        <w:jc w:val="both"/>
        <w:rPr>
          <w:rFonts w:eastAsia="Calibri"/>
          <w:i/>
          <w:sz w:val="20"/>
          <w:szCs w:val="20"/>
        </w:rPr>
      </w:pPr>
    </w:p>
    <w:p w:rsidR="00090A67" w:rsidRPr="009D781D" w:rsidRDefault="00090A67" w:rsidP="00D71C5B">
      <w:pPr>
        <w:tabs>
          <w:tab w:val="left" w:pos="993"/>
        </w:tabs>
        <w:spacing w:line="276" w:lineRule="auto"/>
        <w:ind w:firstLine="567"/>
        <w:rPr>
          <w:i/>
          <w:sz w:val="20"/>
          <w:szCs w:val="20"/>
        </w:rPr>
      </w:pPr>
    </w:p>
    <w:p w:rsidR="00090A67" w:rsidRPr="009D781D" w:rsidRDefault="00090A67" w:rsidP="00D71C5B">
      <w:pPr>
        <w:tabs>
          <w:tab w:val="left" w:pos="993"/>
        </w:tabs>
        <w:spacing w:line="276" w:lineRule="auto"/>
        <w:ind w:firstLine="567"/>
        <w:rPr>
          <w:i/>
        </w:rPr>
      </w:pPr>
    </w:p>
    <w:p w:rsidR="00090A67" w:rsidRPr="009D781D" w:rsidRDefault="00090A67" w:rsidP="00D71C5B">
      <w:pPr>
        <w:tabs>
          <w:tab w:val="left" w:pos="993"/>
        </w:tabs>
        <w:spacing w:line="276" w:lineRule="auto"/>
        <w:ind w:firstLine="567"/>
        <w:jc w:val="center"/>
        <w:rPr>
          <w:rFonts w:eastAsia="Calibri"/>
          <w:b/>
          <w:i/>
          <w:sz w:val="28"/>
          <w:szCs w:val="28"/>
        </w:rPr>
      </w:pPr>
    </w:p>
    <w:p w:rsidR="00090A67" w:rsidRPr="009D781D" w:rsidRDefault="00090A67" w:rsidP="00D71C5B">
      <w:pPr>
        <w:pageBreakBefore/>
        <w:tabs>
          <w:tab w:val="left" w:pos="993"/>
        </w:tabs>
        <w:spacing w:line="276" w:lineRule="auto"/>
        <w:ind w:firstLine="567"/>
        <w:jc w:val="right"/>
      </w:pPr>
      <w:r w:rsidRPr="009D781D">
        <w:rPr>
          <w:b/>
          <w:bCs/>
          <w:i/>
          <w:iCs/>
        </w:rPr>
        <w:t xml:space="preserve">ПРИЛОЖЕНИЕ № </w:t>
      </w:r>
      <w:r w:rsidR="00255D09">
        <w:rPr>
          <w:b/>
          <w:bCs/>
          <w:i/>
          <w:iCs/>
        </w:rPr>
        <w:t>8</w:t>
      </w:r>
    </w:p>
    <w:p w:rsidR="00090A67" w:rsidRPr="009D781D" w:rsidRDefault="00090A67" w:rsidP="00D71C5B">
      <w:pPr>
        <w:tabs>
          <w:tab w:val="left" w:pos="993"/>
        </w:tabs>
        <w:spacing w:line="276" w:lineRule="auto"/>
        <w:ind w:firstLine="567"/>
        <w:jc w:val="center"/>
        <w:outlineLvl w:val="0"/>
        <w:rPr>
          <w:b/>
          <w:bCs/>
        </w:rPr>
      </w:pPr>
    </w:p>
    <w:p w:rsidR="00090A67" w:rsidRPr="009D781D" w:rsidRDefault="00090A67" w:rsidP="00D71C5B">
      <w:pPr>
        <w:tabs>
          <w:tab w:val="left" w:pos="993"/>
        </w:tabs>
        <w:spacing w:line="276" w:lineRule="auto"/>
        <w:ind w:firstLine="567"/>
        <w:jc w:val="center"/>
        <w:outlineLvl w:val="0"/>
        <w:rPr>
          <w:b/>
          <w:bCs/>
        </w:rPr>
      </w:pPr>
      <w:r w:rsidRPr="009D781D">
        <w:rPr>
          <w:b/>
          <w:bCs/>
        </w:rPr>
        <w:t xml:space="preserve">Д Е К Л А Р А Ц И Я </w:t>
      </w:r>
    </w:p>
    <w:p w:rsidR="00090A67" w:rsidRPr="009D781D" w:rsidRDefault="00090A67" w:rsidP="00D71C5B">
      <w:pPr>
        <w:tabs>
          <w:tab w:val="left" w:pos="993"/>
        </w:tabs>
        <w:spacing w:line="276" w:lineRule="auto"/>
        <w:ind w:firstLine="567"/>
        <w:jc w:val="center"/>
      </w:pPr>
      <w:r w:rsidRPr="009D781D">
        <w:rPr>
          <w:b/>
          <w:bCs/>
        </w:rPr>
        <w:t xml:space="preserve">за участието на подизпълнители </w:t>
      </w: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090A67" w:rsidRPr="009D781D" w:rsidRDefault="00090A67" w:rsidP="00D71C5B">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 xml:space="preserve">публично състезание </w:t>
      </w:r>
      <w:r w:rsidRPr="009D781D">
        <w:t xml:space="preserve">за възлагане на обществена поръчка с предмет: </w:t>
      </w:r>
      <w:r w:rsidRPr="009D781D">
        <w:rPr>
          <w:b/>
          <w:lang w:eastAsia="bg-BG"/>
        </w:rPr>
        <w:t xml:space="preserve">„Текущ ремонт по поддържане на улици </w:t>
      </w:r>
      <w:r w:rsidR="006A7968">
        <w:rPr>
          <w:b/>
          <w:lang w:eastAsia="bg-BG"/>
        </w:rPr>
        <w:t xml:space="preserve">и ОПМ </w:t>
      </w:r>
      <w:r w:rsidRPr="009D781D">
        <w:rPr>
          <w:b/>
          <w:lang w:eastAsia="bg-BG"/>
        </w:rPr>
        <w:t>в Община Панагюрище – 201</w:t>
      </w:r>
      <w:r w:rsidR="009B1D82">
        <w:rPr>
          <w:b/>
          <w:lang w:eastAsia="bg-BG"/>
        </w:rPr>
        <w:t>7</w:t>
      </w:r>
      <w:r w:rsidRPr="009D781D">
        <w:rPr>
          <w:b/>
          <w:lang w:eastAsia="bg-BG"/>
        </w:rPr>
        <w:t xml:space="preserve"> г.” “.  </w:t>
      </w:r>
    </w:p>
    <w:p w:rsidR="00090A67" w:rsidRPr="009D781D" w:rsidRDefault="00090A67" w:rsidP="00D71C5B">
      <w:pPr>
        <w:spacing w:line="276" w:lineRule="auto"/>
        <w:jc w:val="both"/>
        <w:rPr>
          <w:b/>
          <w:lang w:eastAsia="bg-BG"/>
        </w:rPr>
      </w:pPr>
    </w:p>
    <w:p w:rsidR="00090A67" w:rsidRPr="009D781D" w:rsidRDefault="00090A67" w:rsidP="00D71C5B">
      <w:pPr>
        <w:spacing w:line="276" w:lineRule="auto"/>
        <w:jc w:val="center"/>
        <w:rPr>
          <w:b/>
          <w:bCs/>
        </w:rPr>
      </w:pPr>
      <w:r w:rsidRPr="009D781D">
        <w:rPr>
          <w:b/>
          <w:bCs/>
        </w:rPr>
        <w:t>Д Е К Л А Р И Р А М, че:</w:t>
      </w:r>
    </w:p>
    <w:p w:rsidR="00090A67" w:rsidRPr="009D781D" w:rsidRDefault="00090A67" w:rsidP="00D71C5B">
      <w:pPr>
        <w:tabs>
          <w:tab w:val="left" w:pos="993"/>
        </w:tabs>
        <w:spacing w:line="276" w:lineRule="auto"/>
        <w:ind w:firstLine="567"/>
      </w:pPr>
    </w:p>
    <w:p w:rsidR="00090A67" w:rsidRPr="009D781D" w:rsidRDefault="00090A67" w:rsidP="00D71C5B">
      <w:pPr>
        <w:pStyle w:val="22"/>
        <w:tabs>
          <w:tab w:val="left" w:pos="993"/>
        </w:tabs>
        <w:spacing w:after="0" w:line="276" w:lineRule="auto"/>
        <w:ind w:left="0" w:firstLine="567"/>
        <w:jc w:val="both"/>
      </w:pPr>
      <w:r w:rsidRPr="009D781D">
        <w:t xml:space="preserve">Участникът ______________________________________ </w:t>
      </w:r>
      <w:r w:rsidRPr="009D781D">
        <w:rPr>
          <w:i/>
          <w:iCs/>
        </w:rPr>
        <w:t>(посочете фирмата на участника)</w:t>
      </w:r>
      <w:r w:rsidRPr="009D781D">
        <w:t>, когото представлявам:</w:t>
      </w:r>
    </w:p>
    <w:p w:rsidR="00090A67" w:rsidRPr="009D781D" w:rsidRDefault="00090A67" w:rsidP="00D71C5B">
      <w:pPr>
        <w:pStyle w:val="22"/>
        <w:tabs>
          <w:tab w:val="left" w:pos="993"/>
        </w:tabs>
        <w:spacing w:after="0" w:line="276" w:lineRule="auto"/>
        <w:ind w:left="0" w:firstLine="567"/>
        <w:jc w:val="both"/>
      </w:pPr>
      <w:r w:rsidRPr="009D781D">
        <w:t xml:space="preserve">1. при изпълнението на горецитираната обществена поръчка </w:t>
      </w:r>
      <w:r w:rsidRPr="009D781D">
        <w:rPr>
          <w:b/>
          <w:bCs/>
        </w:rPr>
        <w:t>няма да използва/ще използва</w:t>
      </w:r>
      <w:r w:rsidRPr="009D781D">
        <w:t xml:space="preserve"> подизпълнители; </w:t>
      </w:r>
    </w:p>
    <w:p w:rsidR="00090A67" w:rsidRPr="009D781D" w:rsidRDefault="00090A67" w:rsidP="00D71C5B">
      <w:pPr>
        <w:tabs>
          <w:tab w:val="left" w:pos="993"/>
        </w:tabs>
        <w:spacing w:line="276" w:lineRule="auto"/>
        <w:ind w:firstLine="567"/>
        <w:jc w:val="both"/>
      </w:pPr>
      <w:r w:rsidRPr="009D781D">
        <w:t>2. подизпълнител/и ще бъде/бъдат ...................................................................</w:t>
      </w:r>
      <w:r w:rsidRPr="009D781D">
        <w:rPr>
          <w:i/>
          <w:iCs/>
        </w:rPr>
        <w:t>(изписват се наименованията на фирмите/лицата подизпълнители)</w:t>
      </w:r>
      <w:r w:rsidRPr="009D781D">
        <w:t>, които са запознати с предмета на поръчката и са дали съгласието си за участие в процедурата;</w:t>
      </w:r>
    </w:p>
    <w:p w:rsidR="00090A67" w:rsidRPr="009D781D" w:rsidRDefault="00090A67" w:rsidP="00D71C5B">
      <w:pPr>
        <w:tabs>
          <w:tab w:val="left" w:pos="993"/>
        </w:tabs>
        <w:spacing w:line="276" w:lineRule="auto"/>
        <w:ind w:firstLine="567"/>
        <w:jc w:val="both"/>
      </w:pPr>
      <w:r w:rsidRPr="009D781D">
        <w:t xml:space="preserve">3. видовете работи от предмета на поръчката, които ще се предложат на подизпълнител/и .......................................... и съответстващият на тези работи дял в проценти от стойността на обществената поръчка е ......... %, в т.ч. участието на подизпълнител: </w:t>
      </w:r>
    </w:p>
    <w:p w:rsidR="00090A67" w:rsidRPr="009D781D" w:rsidRDefault="00090A67" w:rsidP="00D71C5B">
      <w:pPr>
        <w:tabs>
          <w:tab w:val="left" w:pos="993"/>
        </w:tabs>
        <w:spacing w:line="276" w:lineRule="auto"/>
        <w:ind w:firstLine="567"/>
        <w:jc w:val="both"/>
      </w:pPr>
      <w:r w:rsidRPr="009D781D">
        <w:t xml:space="preserve">1 ......................................... </w:t>
      </w:r>
      <w:r w:rsidRPr="009D781D">
        <w:rPr>
          <w:i/>
          <w:iCs/>
        </w:rPr>
        <w:t xml:space="preserve">(изписва се името на първия подизпълнител) </w:t>
      </w:r>
      <w:r w:rsidRPr="009D781D">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090A67" w:rsidRPr="009D781D" w:rsidRDefault="00090A67" w:rsidP="00D71C5B">
      <w:pPr>
        <w:tabs>
          <w:tab w:val="left" w:pos="993"/>
        </w:tabs>
        <w:spacing w:line="276" w:lineRule="auto"/>
        <w:ind w:firstLine="567"/>
        <w:jc w:val="both"/>
      </w:pPr>
      <w:r w:rsidRPr="009D781D">
        <w:t xml:space="preserve">2 .................................................. </w:t>
      </w:r>
      <w:r w:rsidRPr="009D781D">
        <w:rPr>
          <w:i/>
          <w:iCs/>
        </w:rPr>
        <w:t xml:space="preserve">(изписва се името на втория подизпълнител) </w:t>
      </w:r>
      <w:r w:rsidRPr="009D781D">
        <w:t>ще извърши следните видове работи от предмета на поръчката и съответстващият на тези работи дял в проценти от стойността на обществената поръчка е ......... %</w:t>
      </w:r>
    </w:p>
    <w:p w:rsidR="00090A67" w:rsidRPr="00915C0B" w:rsidRDefault="00090A67" w:rsidP="00915C0B">
      <w:pPr>
        <w:tabs>
          <w:tab w:val="left" w:pos="993"/>
        </w:tabs>
        <w:spacing w:line="276" w:lineRule="auto"/>
        <w:ind w:firstLine="567"/>
        <w:jc w:val="both"/>
        <w:rPr>
          <w:lang w:val="en-US"/>
        </w:rPr>
      </w:pPr>
      <w:r w:rsidRPr="009D781D">
        <w:t xml:space="preserve"> …. </w:t>
      </w:r>
      <w:r w:rsidRPr="009D781D">
        <w:rPr>
          <w:i/>
          <w:iCs/>
        </w:rPr>
        <w:t>(и така нататък за всички подизпълнители)</w:t>
      </w:r>
      <w:r w:rsidRPr="009D781D">
        <w:t>.</w:t>
      </w:r>
    </w:p>
    <w:p w:rsidR="00090A67" w:rsidRPr="00915C0B" w:rsidRDefault="00090A67" w:rsidP="00915C0B">
      <w:pPr>
        <w:tabs>
          <w:tab w:val="left" w:pos="993"/>
        </w:tabs>
        <w:spacing w:line="276" w:lineRule="auto"/>
        <w:ind w:firstLine="567"/>
        <w:jc w:val="both"/>
        <w:rPr>
          <w:b/>
          <w:bCs/>
          <w:lang w:val="en-US"/>
        </w:rPr>
      </w:pPr>
      <w:r w:rsidRPr="009D781D">
        <w:rPr>
          <w:b/>
          <w:bCs/>
        </w:rPr>
        <w:t>Известна ми е отговорността по чл. 313 от Наказателния кодекс за посочване на неверни данни.</w:t>
      </w:r>
    </w:p>
    <w:p w:rsidR="00090A67" w:rsidRPr="009D781D" w:rsidRDefault="00090A67" w:rsidP="00D71C5B">
      <w:pPr>
        <w:tabs>
          <w:tab w:val="left" w:pos="993"/>
        </w:tabs>
        <w:spacing w:line="276" w:lineRule="auto"/>
        <w:ind w:firstLine="567"/>
        <w:jc w:val="both"/>
        <w:rPr>
          <w:b/>
          <w:bCs/>
        </w:rPr>
      </w:pPr>
      <w:r w:rsidRPr="009D781D">
        <w:rPr>
          <w:b/>
          <w:bCs/>
        </w:rPr>
        <w:t>Дата: _________ 201</w:t>
      </w:r>
      <w:r w:rsidR="009B1D82">
        <w:rPr>
          <w:b/>
          <w:bCs/>
        </w:rPr>
        <w:t>7</w:t>
      </w:r>
      <w:r w:rsidRPr="009D781D">
        <w:rPr>
          <w:b/>
          <w:bCs/>
        </w:rPr>
        <w:t xml:space="preserve"> г.                                             Декларатор: _____________</w:t>
      </w:r>
    </w:p>
    <w:p w:rsidR="00090A67" w:rsidRPr="009D781D" w:rsidRDefault="00090A67" w:rsidP="00D71C5B">
      <w:pPr>
        <w:tabs>
          <w:tab w:val="left" w:pos="993"/>
        </w:tabs>
        <w:spacing w:line="276" w:lineRule="auto"/>
        <w:ind w:firstLine="567"/>
        <w:jc w:val="both"/>
        <w:rPr>
          <w:b/>
          <w:bCs/>
        </w:rPr>
      </w:pPr>
    </w:p>
    <w:p w:rsidR="00090A67" w:rsidRPr="009D781D" w:rsidRDefault="00090A67" w:rsidP="00D71C5B">
      <w:pPr>
        <w:pStyle w:val="af"/>
        <w:tabs>
          <w:tab w:val="left" w:pos="993"/>
        </w:tabs>
        <w:spacing w:line="276" w:lineRule="auto"/>
        <w:ind w:firstLine="567"/>
        <w:rPr>
          <w:i/>
          <w:lang w:val="bg-BG"/>
        </w:rPr>
      </w:pPr>
      <w:r w:rsidRPr="009D781D">
        <w:rPr>
          <w:rStyle w:val="af1"/>
          <w:i/>
          <w:lang w:val="bg-BG"/>
        </w:rPr>
        <w:t>*</w:t>
      </w:r>
      <w:r w:rsidRPr="009D781D">
        <w:rPr>
          <w:i/>
          <w:lang w:val="bg-BG"/>
        </w:rPr>
        <w:t xml:space="preserve"> </w:t>
      </w:r>
      <w:r w:rsidRPr="009D781D">
        <w:rPr>
          <w:i/>
          <w:iCs/>
          <w:lang w:val="bg-BG"/>
        </w:rPr>
        <w:t xml:space="preserve">Настоящата декларация се попълва задължително от управляващия участника по регистрация. </w:t>
      </w:r>
    </w:p>
    <w:p w:rsidR="00090A67" w:rsidRPr="009D781D" w:rsidRDefault="00090A67" w:rsidP="00D71C5B">
      <w:pPr>
        <w:tabs>
          <w:tab w:val="left" w:pos="993"/>
        </w:tabs>
        <w:spacing w:line="276" w:lineRule="auto"/>
        <w:ind w:firstLine="567"/>
        <w:jc w:val="both"/>
        <w:rPr>
          <w:bCs/>
          <w:i/>
          <w:iCs/>
        </w:rPr>
      </w:pPr>
    </w:p>
    <w:p w:rsidR="00090A67" w:rsidRPr="009D781D" w:rsidRDefault="00090A67" w:rsidP="00D71C5B">
      <w:pPr>
        <w:pageBreakBefore/>
        <w:tabs>
          <w:tab w:val="left" w:pos="993"/>
        </w:tabs>
        <w:spacing w:line="276" w:lineRule="auto"/>
        <w:ind w:firstLine="567"/>
        <w:jc w:val="right"/>
        <w:outlineLvl w:val="0"/>
        <w:rPr>
          <w:b/>
          <w:bCs/>
          <w:i/>
          <w:iCs/>
        </w:rPr>
      </w:pPr>
      <w:r w:rsidRPr="009D781D">
        <w:rPr>
          <w:b/>
          <w:bCs/>
          <w:i/>
          <w:iCs/>
        </w:rPr>
        <w:t xml:space="preserve">ПРИЛОЖЕНИЕ № </w:t>
      </w:r>
      <w:r w:rsidR="00255D09">
        <w:rPr>
          <w:b/>
          <w:bCs/>
          <w:i/>
          <w:iCs/>
        </w:rPr>
        <w:t>9</w:t>
      </w:r>
    </w:p>
    <w:p w:rsidR="00090A67" w:rsidRPr="009D781D" w:rsidRDefault="00090A67" w:rsidP="00D71C5B">
      <w:pPr>
        <w:tabs>
          <w:tab w:val="left" w:pos="993"/>
        </w:tabs>
        <w:spacing w:line="276" w:lineRule="auto"/>
        <w:ind w:firstLine="567"/>
        <w:jc w:val="center"/>
        <w:outlineLvl w:val="0"/>
        <w:rPr>
          <w:b/>
          <w:bCs/>
        </w:rPr>
      </w:pPr>
    </w:p>
    <w:p w:rsidR="00090A67" w:rsidRPr="009D781D" w:rsidRDefault="00090A67" w:rsidP="00D71C5B">
      <w:pPr>
        <w:tabs>
          <w:tab w:val="left" w:pos="993"/>
        </w:tabs>
        <w:spacing w:line="276" w:lineRule="auto"/>
        <w:ind w:firstLine="567"/>
        <w:jc w:val="center"/>
        <w:outlineLvl w:val="0"/>
        <w:rPr>
          <w:b/>
          <w:bCs/>
        </w:rPr>
      </w:pPr>
      <w:r w:rsidRPr="009D781D">
        <w:rPr>
          <w:b/>
          <w:bCs/>
        </w:rPr>
        <w:t xml:space="preserve">Д Е К Л А Р А Ц И Я </w:t>
      </w:r>
    </w:p>
    <w:p w:rsidR="00090A67" w:rsidRPr="009D781D" w:rsidRDefault="00090A67" w:rsidP="00D71C5B">
      <w:pPr>
        <w:tabs>
          <w:tab w:val="left" w:pos="993"/>
        </w:tabs>
        <w:spacing w:line="276" w:lineRule="auto"/>
        <w:ind w:firstLine="567"/>
        <w:jc w:val="center"/>
        <w:rPr>
          <w:b/>
          <w:bCs/>
        </w:rPr>
      </w:pPr>
      <w:r w:rsidRPr="009D781D">
        <w:rPr>
          <w:b/>
          <w:bCs/>
        </w:rPr>
        <w:t>за съгласие за участие като подизпълнител</w:t>
      </w:r>
    </w:p>
    <w:p w:rsidR="00090A67" w:rsidRPr="009D781D" w:rsidRDefault="00090A67" w:rsidP="00D71C5B">
      <w:pPr>
        <w:tabs>
          <w:tab w:val="left" w:pos="993"/>
        </w:tabs>
        <w:spacing w:line="276" w:lineRule="auto"/>
        <w:ind w:firstLine="567"/>
      </w:pP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090A67" w:rsidRPr="009D781D" w:rsidRDefault="00090A67" w:rsidP="00D71C5B">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 xml:space="preserve">публично състезание </w:t>
      </w:r>
      <w:r w:rsidRPr="009D781D">
        <w:t xml:space="preserve">за възлагане на обществена поръчка с предмет: </w:t>
      </w:r>
      <w:r w:rsidRPr="009D781D">
        <w:rPr>
          <w:b/>
          <w:lang w:eastAsia="bg-BG"/>
        </w:rPr>
        <w:t>„Текущ ремонт по поддържане на улици</w:t>
      </w:r>
      <w:r w:rsidR="006A7968">
        <w:rPr>
          <w:b/>
          <w:lang w:eastAsia="bg-BG"/>
        </w:rPr>
        <w:t xml:space="preserve"> и ОПМ</w:t>
      </w:r>
      <w:r w:rsidRPr="009D781D">
        <w:rPr>
          <w:b/>
          <w:lang w:eastAsia="bg-BG"/>
        </w:rPr>
        <w:t xml:space="preserve"> в Община Панагюрище – 201</w:t>
      </w:r>
      <w:r w:rsidR="009B1D82">
        <w:rPr>
          <w:b/>
          <w:lang w:eastAsia="bg-BG"/>
        </w:rPr>
        <w:t>7</w:t>
      </w:r>
      <w:r w:rsidRPr="009D781D">
        <w:rPr>
          <w:b/>
          <w:lang w:eastAsia="bg-BG"/>
        </w:rPr>
        <w:t xml:space="preserve"> г.” “.  </w:t>
      </w:r>
    </w:p>
    <w:p w:rsidR="00090A67" w:rsidRPr="009D781D" w:rsidRDefault="00090A67" w:rsidP="00D71C5B">
      <w:pPr>
        <w:spacing w:line="276" w:lineRule="auto"/>
        <w:jc w:val="center"/>
        <w:rPr>
          <w:b/>
          <w:lang w:eastAsia="bg-BG"/>
        </w:rPr>
      </w:pPr>
    </w:p>
    <w:p w:rsidR="00090A67" w:rsidRPr="009D781D" w:rsidRDefault="00090A67" w:rsidP="00D71C5B">
      <w:pPr>
        <w:spacing w:line="276" w:lineRule="auto"/>
        <w:jc w:val="center"/>
        <w:rPr>
          <w:b/>
          <w:bCs/>
        </w:rPr>
      </w:pPr>
      <w:r w:rsidRPr="009D781D">
        <w:rPr>
          <w:b/>
          <w:bCs/>
        </w:rPr>
        <w:t>Д Е К Л А Р И Р А М:</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both"/>
      </w:pPr>
      <w:r w:rsidRPr="009D781D">
        <w:t>Ние, _______________________________________________________________</w:t>
      </w:r>
    </w:p>
    <w:p w:rsidR="00090A67" w:rsidRPr="009D781D" w:rsidRDefault="00090A67" w:rsidP="00D71C5B">
      <w:pPr>
        <w:tabs>
          <w:tab w:val="left" w:pos="993"/>
        </w:tabs>
        <w:spacing w:line="276" w:lineRule="auto"/>
        <w:ind w:firstLine="567"/>
        <w:jc w:val="both"/>
      </w:pPr>
      <w:r w:rsidRPr="009D781D">
        <w:tab/>
      </w:r>
      <w:r w:rsidRPr="009D781D">
        <w:tab/>
      </w:r>
      <w:r w:rsidRPr="009D781D">
        <w:tab/>
      </w:r>
      <w:r w:rsidRPr="009D781D">
        <w:rPr>
          <w:i/>
          <w:iCs/>
        </w:rPr>
        <w:t>(посочете лицето, което представлявате)</w:t>
      </w:r>
      <w:r w:rsidRPr="009D781D">
        <w:tab/>
      </w:r>
    </w:p>
    <w:p w:rsidR="00090A67" w:rsidRPr="009D781D" w:rsidRDefault="00090A67" w:rsidP="00D71C5B">
      <w:pPr>
        <w:tabs>
          <w:tab w:val="left" w:pos="993"/>
        </w:tabs>
        <w:spacing w:line="276" w:lineRule="auto"/>
        <w:jc w:val="both"/>
        <w:rPr>
          <w:u w:val="single"/>
        </w:rPr>
      </w:pPr>
      <w:r w:rsidRPr="009D781D">
        <w:t>сме съгласни да участваме като подизпълнител на ______________________________</w:t>
      </w:r>
    </w:p>
    <w:p w:rsidR="00090A67" w:rsidRPr="009D781D" w:rsidRDefault="00090A67" w:rsidP="00D71C5B">
      <w:pPr>
        <w:tabs>
          <w:tab w:val="left" w:pos="993"/>
        </w:tabs>
        <w:spacing w:line="276" w:lineRule="auto"/>
        <w:ind w:firstLine="567"/>
        <w:jc w:val="both"/>
      </w:pPr>
      <w:r w:rsidRPr="009D781D">
        <w:tab/>
      </w:r>
      <w:r w:rsidRPr="009D781D">
        <w:tab/>
      </w:r>
      <w:r w:rsidRPr="009D781D">
        <w:tab/>
      </w:r>
      <w:r w:rsidRPr="009D781D">
        <w:rPr>
          <w:i/>
          <w:iCs/>
        </w:rPr>
        <w:t>(посочете участника, на който сте подизпълнител)</w:t>
      </w:r>
    </w:p>
    <w:p w:rsidR="00090A67" w:rsidRPr="009D781D" w:rsidRDefault="00090A67" w:rsidP="00D71C5B">
      <w:pPr>
        <w:tabs>
          <w:tab w:val="left" w:pos="993"/>
        </w:tabs>
        <w:spacing w:line="276" w:lineRule="auto"/>
        <w:jc w:val="both"/>
      </w:pPr>
      <w:r w:rsidRPr="009D781D">
        <w:t>при изпълнение на горепосочената поръчка.</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r w:rsidRPr="009D781D">
        <w:t xml:space="preserve">Дейностите, които ще изпълняваме като подизпълнител са: </w:t>
      </w:r>
    </w:p>
    <w:p w:rsidR="00090A67" w:rsidRPr="009D781D" w:rsidRDefault="00090A67" w:rsidP="00D71C5B">
      <w:pPr>
        <w:pStyle w:val="aa"/>
        <w:tabs>
          <w:tab w:val="left" w:pos="993"/>
        </w:tabs>
        <w:spacing w:after="0" w:line="276" w:lineRule="auto"/>
        <w:ind w:firstLine="567"/>
        <w:jc w:val="both"/>
        <w:rPr>
          <w:i/>
          <w:iCs/>
        </w:rPr>
      </w:pPr>
      <w:r w:rsidRPr="009D781D">
        <w:rPr>
          <w:i/>
          <w:iCs/>
        </w:rPr>
        <w:t>__________________________________________________________________________________________________________________________________________________________________________________________________________________________________</w:t>
      </w:r>
    </w:p>
    <w:p w:rsidR="00090A67" w:rsidRPr="009D781D" w:rsidRDefault="00090A67" w:rsidP="00D71C5B">
      <w:pPr>
        <w:pStyle w:val="aa"/>
        <w:tabs>
          <w:tab w:val="left" w:pos="993"/>
        </w:tabs>
        <w:spacing w:after="0" w:line="276" w:lineRule="auto"/>
        <w:ind w:firstLine="567"/>
        <w:jc w:val="both"/>
        <w:rPr>
          <w:u w:val="single"/>
        </w:rPr>
      </w:pPr>
      <w:r w:rsidRPr="009D781D">
        <w:rPr>
          <w:i/>
          <w:iCs/>
        </w:rPr>
        <w:t>(избройте  дейностите, които ще бъдат изпълнени от Вас като подизпълнител)</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r w:rsidRPr="009D781D">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rPr>
          <w:bCs/>
        </w:rPr>
      </w:pPr>
      <w:r w:rsidRPr="009D781D">
        <w:rPr>
          <w:bCs/>
        </w:rPr>
        <w:t>Известна ми е отговорността по чл. 313 от Наказателния кодекс за посочване на неверни данни.</w:t>
      </w:r>
    </w:p>
    <w:p w:rsidR="00090A67" w:rsidRPr="00915C0B" w:rsidRDefault="00090A67" w:rsidP="00915C0B">
      <w:pPr>
        <w:tabs>
          <w:tab w:val="left" w:pos="993"/>
        </w:tabs>
        <w:spacing w:line="276" w:lineRule="auto"/>
        <w:rPr>
          <w:b/>
          <w:bCs/>
          <w:lang w:val="en-US"/>
        </w:rPr>
      </w:pPr>
    </w:p>
    <w:p w:rsidR="00090A67" w:rsidRPr="009D781D" w:rsidRDefault="00090A67" w:rsidP="00D71C5B">
      <w:pPr>
        <w:tabs>
          <w:tab w:val="left" w:pos="993"/>
        </w:tabs>
        <w:spacing w:line="276" w:lineRule="auto"/>
        <w:ind w:firstLine="567"/>
        <w:rPr>
          <w:b/>
          <w:bCs/>
        </w:rPr>
      </w:pPr>
    </w:p>
    <w:p w:rsidR="00090A67" w:rsidRPr="009D781D" w:rsidRDefault="00090A67" w:rsidP="00D71C5B">
      <w:pPr>
        <w:tabs>
          <w:tab w:val="left" w:pos="993"/>
        </w:tabs>
        <w:spacing w:line="276" w:lineRule="auto"/>
        <w:ind w:firstLine="567"/>
        <w:jc w:val="both"/>
        <w:rPr>
          <w:b/>
          <w:bCs/>
        </w:rPr>
      </w:pPr>
      <w:r w:rsidRPr="009D781D">
        <w:rPr>
          <w:b/>
          <w:bCs/>
        </w:rPr>
        <w:t>Дата: _________ 201</w:t>
      </w:r>
      <w:r w:rsidR="009B1D82">
        <w:rPr>
          <w:b/>
          <w:bCs/>
        </w:rPr>
        <w:t>7</w:t>
      </w:r>
      <w:r w:rsidRPr="009D781D">
        <w:rPr>
          <w:b/>
          <w:bCs/>
        </w:rPr>
        <w:t xml:space="preserve"> г.                                             Декларатор: _____________</w:t>
      </w:r>
    </w:p>
    <w:p w:rsidR="00090A67" w:rsidRPr="009D781D" w:rsidRDefault="00090A67" w:rsidP="00D71C5B">
      <w:pPr>
        <w:tabs>
          <w:tab w:val="left" w:pos="993"/>
        </w:tabs>
        <w:spacing w:line="276" w:lineRule="auto"/>
        <w:ind w:firstLine="567"/>
        <w:jc w:val="both"/>
        <w:rPr>
          <w:b/>
          <w:bCs/>
        </w:rPr>
      </w:pPr>
    </w:p>
    <w:p w:rsidR="00090A67" w:rsidRPr="009D781D" w:rsidRDefault="00090A67" w:rsidP="00D71C5B">
      <w:pPr>
        <w:pStyle w:val="af"/>
        <w:tabs>
          <w:tab w:val="left" w:pos="993"/>
        </w:tabs>
        <w:spacing w:line="276" w:lineRule="auto"/>
        <w:ind w:firstLine="567"/>
        <w:rPr>
          <w:i/>
          <w:lang w:val="bg-BG"/>
        </w:rPr>
      </w:pPr>
      <w:r w:rsidRPr="009D781D">
        <w:rPr>
          <w:rStyle w:val="af1"/>
          <w:i/>
          <w:lang w:val="bg-BG"/>
        </w:rPr>
        <w:t>*</w:t>
      </w:r>
      <w:r w:rsidRPr="009D781D">
        <w:rPr>
          <w:i/>
          <w:lang w:val="bg-BG"/>
        </w:rPr>
        <w:t xml:space="preserve"> </w:t>
      </w:r>
      <w:r w:rsidRPr="009D781D">
        <w:rPr>
          <w:i/>
          <w:iCs/>
          <w:lang w:val="bg-BG"/>
        </w:rPr>
        <w:t xml:space="preserve">Настоящата декларация се попълва задължително от управляващия подизпълнителя по регистрация. </w:t>
      </w:r>
    </w:p>
    <w:p w:rsidR="00090A67" w:rsidRPr="009D781D" w:rsidRDefault="00090A67" w:rsidP="00D71C5B">
      <w:pPr>
        <w:tabs>
          <w:tab w:val="left" w:pos="993"/>
        </w:tabs>
        <w:spacing w:line="276" w:lineRule="auto"/>
        <w:ind w:firstLine="567"/>
        <w:jc w:val="right"/>
        <w:rPr>
          <w:b/>
          <w:bCs/>
          <w:i/>
          <w:iCs/>
        </w:rPr>
      </w:pPr>
      <w:r w:rsidRPr="009D781D">
        <w:rPr>
          <w:b/>
          <w:bCs/>
          <w:i/>
          <w:iCs/>
        </w:rPr>
        <w:t>ПРИЛОЖЕНИЕ № 1</w:t>
      </w:r>
      <w:r w:rsidR="00255D09">
        <w:rPr>
          <w:b/>
          <w:bCs/>
          <w:i/>
          <w:iCs/>
        </w:rPr>
        <w:t>0</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center"/>
        <w:rPr>
          <w:b/>
          <w:bCs/>
        </w:rPr>
      </w:pPr>
      <w:r w:rsidRPr="009D781D">
        <w:rPr>
          <w:b/>
          <w:bCs/>
        </w:rPr>
        <w:t>СПИСЪК НА СТРОИТЕЛСТВОТО, ИЗПЪЛНЕНО ПРЕЗ ПОСЛЕДНИТЕ 5 /ПЕТ/ ГОДИНИ, СЧИТАНО ОТ ДАТАТА НА ПОДАВАНЕ НА ОФЕРТА, КОЕТО Е ЕДНАКВО ИЛИ СХОДНО С ПРЕДМЕТА НА ПОРЪЧКАТА С ПОСОЧВАНЕ НА СТОЙНОСТИТЕ, ДАТИТЕ, ВИДА НА СТРОИТЕЛСТВОТО И ВЪЗЛОЖИТЕЛИТЕ</w:t>
      </w:r>
    </w:p>
    <w:p w:rsidR="00090A67" w:rsidRPr="009D781D" w:rsidRDefault="00090A67" w:rsidP="00D71C5B">
      <w:pPr>
        <w:tabs>
          <w:tab w:val="left" w:pos="993"/>
        </w:tabs>
        <w:spacing w:line="276" w:lineRule="auto"/>
        <w:ind w:firstLine="567"/>
        <w:jc w:val="right"/>
        <w:rPr>
          <w:b/>
          <w:bCs/>
        </w:rPr>
      </w:pP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090A67" w:rsidRPr="009D781D" w:rsidRDefault="00090A67" w:rsidP="00D71C5B">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публично състезание</w:t>
      </w:r>
      <w:r w:rsidRPr="009D781D">
        <w:t xml:space="preserve"> за възлагане на обществена поръчка с предмет: </w:t>
      </w:r>
      <w:r w:rsidRPr="009D781D">
        <w:rPr>
          <w:b/>
          <w:lang w:eastAsia="bg-BG"/>
        </w:rPr>
        <w:t xml:space="preserve">„Текущ ремонт по поддържане на улици </w:t>
      </w:r>
      <w:r w:rsidR="006A7968">
        <w:rPr>
          <w:b/>
          <w:lang w:eastAsia="bg-BG"/>
        </w:rPr>
        <w:t xml:space="preserve">и ОПМ </w:t>
      </w:r>
      <w:r w:rsidRPr="009D781D">
        <w:rPr>
          <w:b/>
          <w:lang w:eastAsia="bg-BG"/>
        </w:rPr>
        <w:t>в Община Панагюрище – 201</w:t>
      </w:r>
      <w:r w:rsidR="009B1D82">
        <w:rPr>
          <w:b/>
          <w:lang w:eastAsia="bg-BG"/>
        </w:rPr>
        <w:t>7</w:t>
      </w:r>
      <w:r w:rsidRPr="009D781D">
        <w:rPr>
          <w:b/>
          <w:lang w:eastAsia="bg-BG"/>
        </w:rPr>
        <w:t xml:space="preserve"> г.” “.  </w:t>
      </w:r>
    </w:p>
    <w:p w:rsidR="00090A67" w:rsidRPr="009D781D" w:rsidRDefault="00090A67" w:rsidP="00D71C5B">
      <w:pPr>
        <w:spacing w:line="276" w:lineRule="auto"/>
        <w:jc w:val="both"/>
        <w:rPr>
          <w:b/>
          <w:bCs/>
        </w:rPr>
      </w:pPr>
    </w:p>
    <w:p w:rsidR="00090A67" w:rsidRPr="009D781D" w:rsidRDefault="00090A67" w:rsidP="00D71C5B">
      <w:pPr>
        <w:tabs>
          <w:tab w:val="left" w:pos="993"/>
        </w:tabs>
        <w:spacing w:line="276" w:lineRule="auto"/>
        <w:jc w:val="center"/>
        <w:rPr>
          <w:b/>
          <w:bCs/>
        </w:rPr>
      </w:pPr>
      <w:r w:rsidRPr="009D781D">
        <w:rPr>
          <w:b/>
          <w:bCs/>
        </w:rPr>
        <w:t>Д Е К Л А Р И Р А М, че:</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both"/>
      </w:pPr>
      <w:r w:rsidRPr="009D781D">
        <w:t>Представляваният от мен участник е изпълнил през последните 5 (пет) години, считано от датата на подаване на оферта, следното строителство, което е еднакво или сходно с предмета на обществената поръчка, а именно: / строителство и/или реконструкция на пътища и/или улици, ремонт и поддържане на пътища и/или улици./</w:t>
      </w:r>
    </w:p>
    <w:p w:rsidR="00090A67" w:rsidRPr="009D781D" w:rsidRDefault="00090A67" w:rsidP="00D71C5B">
      <w:pPr>
        <w:tabs>
          <w:tab w:val="left" w:pos="993"/>
        </w:tabs>
        <w:spacing w:line="276" w:lineRule="auto"/>
        <w:ind w:firstLine="567"/>
        <w:jc w:val="center"/>
        <w:rPr>
          <w:b/>
          <w:bCs/>
        </w:rPr>
      </w:pPr>
    </w:p>
    <w:tbl>
      <w:tblPr>
        <w:tblW w:w="10108" w:type="dxa"/>
        <w:tblInd w:w="-34" w:type="dxa"/>
        <w:tblLayout w:type="fixed"/>
        <w:tblLook w:val="00A0" w:firstRow="1" w:lastRow="0" w:firstColumn="1" w:lastColumn="0" w:noHBand="0" w:noVBand="0"/>
      </w:tblPr>
      <w:tblGrid>
        <w:gridCol w:w="435"/>
        <w:gridCol w:w="2542"/>
        <w:gridCol w:w="1276"/>
        <w:gridCol w:w="992"/>
        <w:gridCol w:w="1560"/>
        <w:gridCol w:w="2126"/>
        <w:gridCol w:w="1177"/>
      </w:tblGrid>
      <w:tr w:rsidR="00090A67" w:rsidRPr="009D781D">
        <w:tc>
          <w:tcPr>
            <w:tcW w:w="435" w:type="dxa"/>
            <w:tcBorders>
              <w:top w:val="single" w:sz="4" w:space="0" w:color="000000"/>
              <w:left w:val="single" w:sz="4" w:space="0" w:color="000000"/>
              <w:bottom w:val="single" w:sz="4" w:space="0" w:color="000000"/>
              <w:right w:val="nil"/>
            </w:tcBorders>
            <w:vAlign w:val="center"/>
          </w:tcPr>
          <w:p w:rsidR="00090A67" w:rsidRPr="009D781D" w:rsidRDefault="00090A67" w:rsidP="00D71C5B">
            <w:pPr>
              <w:tabs>
                <w:tab w:val="left" w:pos="993"/>
              </w:tabs>
              <w:snapToGrid w:val="0"/>
              <w:spacing w:line="276" w:lineRule="auto"/>
              <w:ind w:firstLine="351"/>
              <w:jc w:val="center"/>
            </w:pPr>
            <w:r w:rsidRPr="009D781D">
              <w:t>№</w:t>
            </w:r>
          </w:p>
        </w:tc>
        <w:tc>
          <w:tcPr>
            <w:tcW w:w="2542" w:type="dxa"/>
            <w:tcBorders>
              <w:top w:val="single" w:sz="4" w:space="0" w:color="000000"/>
              <w:left w:val="single" w:sz="4" w:space="0" w:color="000000"/>
              <w:bottom w:val="single" w:sz="4" w:space="0" w:color="000000"/>
              <w:right w:val="nil"/>
            </w:tcBorders>
            <w:vAlign w:val="center"/>
          </w:tcPr>
          <w:p w:rsidR="00090A67" w:rsidRPr="009D781D" w:rsidRDefault="00090A67" w:rsidP="00D71C5B">
            <w:pPr>
              <w:tabs>
                <w:tab w:val="left" w:pos="993"/>
              </w:tabs>
              <w:snapToGrid w:val="0"/>
              <w:spacing w:line="276" w:lineRule="auto"/>
              <w:jc w:val="center"/>
            </w:pPr>
            <w:r w:rsidRPr="009D781D">
              <w:rPr>
                <w:bCs/>
              </w:rPr>
              <w:t>Наименование и  кратко описание на обекта/строежа</w:t>
            </w:r>
          </w:p>
        </w:tc>
        <w:tc>
          <w:tcPr>
            <w:tcW w:w="1276" w:type="dxa"/>
            <w:tcBorders>
              <w:top w:val="single" w:sz="4" w:space="0" w:color="000000"/>
              <w:left w:val="single" w:sz="4" w:space="0" w:color="000000"/>
              <w:bottom w:val="single" w:sz="4" w:space="0" w:color="000000"/>
              <w:right w:val="nil"/>
            </w:tcBorders>
            <w:vAlign w:val="center"/>
          </w:tcPr>
          <w:p w:rsidR="00090A67" w:rsidRPr="009D781D" w:rsidRDefault="00090A67" w:rsidP="00D71C5B">
            <w:pPr>
              <w:tabs>
                <w:tab w:val="left" w:pos="993"/>
              </w:tabs>
              <w:snapToGrid w:val="0"/>
              <w:spacing w:line="276" w:lineRule="auto"/>
              <w:jc w:val="center"/>
            </w:pPr>
            <w:r w:rsidRPr="009D781D">
              <w:t>Стойност в лв.</w:t>
            </w:r>
          </w:p>
        </w:tc>
        <w:tc>
          <w:tcPr>
            <w:tcW w:w="992" w:type="dxa"/>
            <w:tcBorders>
              <w:top w:val="single" w:sz="4" w:space="0" w:color="000000"/>
              <w:left w:val="single" w:sz="4" w:space="0" w:color="000000"/>
              <w:bottom w:val="single" w:sz="4" w:space="0" w:color="000000"/>
              <w:right w:val="nil"/>
            </w:tcBorders>
            <w:vAlign w:val="center"/>
          </w:tcPr>
          <w:p w:rsidR="00090A67" w:rsidRPr="009D781D" w:rsidRDefault="00090A67" w:rsidP="00D71C5B">
            <w:pPr>
              <w:tabs>
                <w:tab w:val="left" w:pos="993"/>
              </w:tabs>
              <w:snapToGrid w:val="0"/>
              <w:spacing w:line="276" w:lineRule="auto"/>
              <w:jc w:val="center"/>
            </w:pPr>
            <w:r w:rsidRPr="009D781D">
              <w:t>Дял на участ</w:t>
            </w:r>
            <w:r w:rsidR="00E5423B">
              <w:t>-</w:t>
            </w:r>
            <w:r w:rsidRPr="009D781D">
              <w:t>ника в %</w:t>
            </w:r>
          </w:p>
        </w:tc>
        <w:tc>
          <w:tcPr>
            <w:tcW w:w="1560" w:type="dxa"/>
            <w:tcBorders>
              <w:top w:val="single" w:sz="4" w:space="0" w:color="000000"/>
              <w:left w:val="single" w:sz="4" w:space="0" w:color="000000"/>
              <w:bottom w:val="single" w:sz="4" w:space="0" w:color="000000"/>
              <w:right w:val="nil"/>
            </w:tcBorders>
            <w:vAlign w:val="center"/>
          </w:tcPr>
          <w:p w:rsidR="00090A67" w:rsidRPr="009D781D" w:rsidRDefault="00090A67" w:rsidP="00D71C5B">
            <w:pPr>
              <w:tabs>
                <w:tab w:val="left" w:pos="993"/>
              </w:tabs>
              <w:snapToGrid w:val="0"/>
              <w:spacing w:line="276" w:lineRule="auto"/>
              <w:jc w:val="center"/>
            </w:pPr>
            <w:r w:rsidRPr="009D781D">
              <w:t>Период/</w:t>
            </w:r>
          </w:p>
          <w:p w:rsidR="00090A67" w:rsidRPr="009D781D" w:rsidRDefault="00090A67" w:rsidP="00D71C5B">
            <w:pPr>
              <w:tabs>
                <w:tab w:val="left" w:pos="993"/>
              </w:tabs>
              <w:snapToGrid w:val="0"/>
              <w:spacing w:line="276" w:lineRule="auto"/>
              <w:jc w:val="center"/>
            </w:pPr>
            <w:r w:rsidRPr="009D781D">
              <w:t>Срок на изпълнение и дата на приключва</w:t>
            </w:r>
            <w:r w:rsidR="00E5423B">
              <w:t>-</w:t>
            </w:r>
            <w:r w:rsidRPr="009D781D">
              <w:t>не</w:t>
            </w:r>
          </w:p>
        </w:tc>
        <w:tc>
          <w:tcPr>
            <w:tcW w:w="2126" w:type="dxa"/>
            <w:tcBorders>
              <w:top w:val="single" w:sz="4" w:space="0" w:color="000000"/>
              <w:left w:val="single" w:sz="4" w:space="0" w:color="000000"/>
              <w:bottom w:val="single" w:sz="4" w:space="0" w:color="000000"/>
              <w:right w:val="nil"/>
            </w:tcBorders>
            <w:vAlign w:val="center"/>
          </w:tcPr>
          <w:p w:rsidR="00090A67" w:rsidRPr="009D781D" w:rsidRDefault="00090A67" w:rsidP="00D71C5B">
            <w:pPr>
              <w:tabs>
                <w:tab w:val="left" w:pos="993"/>
              </w:tabs>
              <w:snapToGrid w:val="0"/>
              <w:spacing w:line="276" w:lineRule="auto"/>
              <w:jc w:val="center"/>
            </w:pPr>
            <w:r w:rsidRPr="009D781D">
              <w:t>Описание / вид и обем/ на</w:t>
            </w:r>
          </w:p>
          <w:p w:rsidR="00090A67" w:rsidRPr="009D781D" w:rsidRDefault="00090A67" w:rsidP="00D71C5B">
            <w:pPr>
              <w:tabs>
                <w:tab w:val="left" w:pos="993"/>
              </w:tabs>
              <w:spacing w:line="276" w:lineRule="auto"/>
              <w:jc w:val="center"/>
            </w:pPr>
            <w:r w:rsidRPr="009D781D">
              <w:t>Изпълненото строителство</w:t>
            </w:r>
          </w:p>
        </w:tc>
        <w:tc>
          <w:tcPr>
            <w:tcW w:w="1177" w:type="dxa"/>
            <w:tcBorders>
              <w:top w:val="single" w:sz="4" w:space="0" w:color="000000"/>
              <w:left w:val="single" w:sz="4" w:space="0" w:color="000000"/>
              <w:bottom w:val="single" w:sz="4" w:space="0" w:color="000000"/>
              <w:right w:val="single" w:sz="4" w:space="0" w:color="000000"/>
            </w:tcBorders>
            <w:vAlign w:val="center"/>
          </w:tcPr>
          <w:p w:rsidR="00090A67" w:rsidRPr="009D781D" w:rsidRDefault="00090A67" w:rsidP="00D71C5B">
            <w:pPr>
              <w:tabs>
                <w:tab w:val="left" w:pos="993"/>
              </w:tabs>
              <w:snapToGrid w:val="0"/>
              <w:spacing w:line="276" w:lineRule="auto"/>
              <w:jc w:val="center"/>
            </w:pPr>
            <w:r w:rsidRPr="009D781D">
              <w:t>Възложител/  тел. за връзка</w:t>
            </w:r>
          </w:p>
        </w:tc>
      </w:tr>
      <w:tr w:rsidR="00090A67" w:rsidRPr="009D781D">
        <w:tc>
          <w:tcPr>
            <w:tcW w:w="435"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pPr>
          </w:p>
        </w:tc>
        <w:tc>
          <w:tcPr>
            <w:tcW w:w="2542"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992"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2126"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090A67" w:rsidRPr="009D781D" w:rsidRDefault="00090A67" w:rsidP="00D71C5B">
            <w:pPr>
              <w:tabs>
                <w:tab w:val="left" w:pos="993"/>
              </w:tabs>
              <w:snapToGrid w:val="0"/>
              <w:spacing w:line="276" w:lineRule="auto"/>
              <w:jc w:val="center"/>
              <w:rPr>
                <w:b/>
                <w:bCs/>
              </w:rPr>
            </w:pPr>
          </w:p>
        </w:tc>
      </w:tr>
      <w:tr w:rsidR="00090A67" w:rsidRPr="009D781D">
        <w:tc>
          <w:tcPr>
            <w:tcW w:w="435"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pPr>
          </w:p>
        </w:tc>
        <w:tc>
          <w:tcPr>
            <w:tcW w:w="2542"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992"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2126"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090A67" w:rsidRPr="009D781D" w:rsidRDefault="00090A67" w:rsidP="00D71C5B">
            <w:pPr>
              <w:tabs>
                <w:tab w:val="left" w:pos="993"/>
              </w:tabs>
              <w:snapToGrid w:val="0"/>
              <w:spacing w:line="276" w:lineRule="auto"/>
              <w:ind w:firstLine="567"/>
              <w:jc w:val="center"/>
              <w:rPr>
                <w:b/>
                <w:bCs/>
              </w:rPr>
            </w:pPr>
          </w:p>
        </w:tc>
      </w:tr>
      <w:tr w:rsidR="00090A67" w:rsidRPr="009D781D">
        <w:tc>
          <w:tcPr>
            <w:tcW w:w="435"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pPr>
          </w:p>
        </w:tc>
        <w:tc>
          <w:tcPr>
            <w:tcW w:w="2542"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276"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992"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560"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2126" w:type="dxa"/>
            <w:tcBorders>
              <w:top w:val="single" w:sz="4" w:space="0" w:color="000000"/>
              <w:left w:val="single" w:sz="4" w:space="0" w:color="000000"/>
              <w:bottom w:val="single" w:sz="4" w:space="0" w:color="000000"/>
              <w:right w:val="nil"/>
            </w:tcBorders>
          </w:tcPr>
          <w:p w:rsidR="00090A67" w:rsidRPr="009D781D" w:rsidRDefault="00090A67" w:rsidP="00D71C5B">
            <w:pPr>
              <w:tabs>
                <w:tab w:val="left" w:pos="993"/>
              </w:tabs>
              <w:snapToGrid w:val="0"/>
              <w:spacing w:line="276" w:lineRule="auto"/>
              <w:ind w:firstLine="567"/>
              <w:jc w:val="center"/>
              <w:rPr>
                <w:b/>
                <w:bCs/>
              </w:rPr>
            </w:pPr>
          </w:p>
        </w:tc>
        <w:tc>
          <w:tcPr>
            <w:tcW w:w="1177" w:type="dxa"/>
            <w:tcBorders>
              <w:top w:val="single" w:sz="4" w:space="0" w:color="000000"/>
              <w:left w:val="single" w:sz="4" w:space="0" w:color="000000"/>
              <w:bottom w:val="single" w:sz="4" w:space="0" w:color="000000"/>
              <w:right w:val="single" w:sz="4" w:space="0" w:color="000000"/>
            </w:tcBorders>
          </w:tcPr>
          <w:p w:rsidR="00090A67" w:rsidRPr="009D781D" w:rsidRDefault="00090A67" w:rsidP="00D71C5B">
            <w:pPr>
              <w:tabs>
                <w:tab w:val="left" w:pos="993"/>
              </w:tabs>
              <w:snapToGrid w:val="0"/>
              <w:spacing w:line="276" w:lineRule="auto"/>
              <w:ind w:firstLine="567"/>
              <w:jc w:val="center"/>
              <w:rPr>
                <w:b/>
                <w:bCs/>
              </w:rPr>
            </w:pPr>
          </w:p>
        </w:tc>
      </w:tr>
    </w:tbl>
    <w:p w:rsidR="00090A67" w:rsidRPr="009D781D" w:rsidRDefault="00090A67" w:rsidP="00D71C5B">
      <w:pPr>
        <w:tabs>
          <w:tab w:val="left" w:pos="993"/>
        </w:tabs>
        <w:spacing w:line="276" w:lineRule="auto"/>
        <w:ind w:firstLine="567"/>
      </w:pPr>
    </w:p>
    <w:p w:rsidR="00090A67" w:rsidRPr="009D781D" w:rsidRDefault="00090A67" w:rsidP="00D71C5B">
      <w:pPr>
        <w:tabs>
          <w:tab w:val="left" w:pos="993"/>
        </w:tabs>
        <w:spacing w:line="276" w:lineRule="auto"/>
        <w:ind w:firstLine="567"/>
      </w:pPr>
    </w:p>
    <w:p w:rsidR="00090A67" w:rsidRPr="009D781D" w:rsidRDefault="00090A67" w:rsidP="00D71C5B">
      <w:pPr>
        <w:tabs>
          <w:tab w:val="left" w:pos="993"/>
        </w:tabs>
        <w:spacing w:line="276" w:lineRule="auto"/>
        <w:ind w:firstLine="567"/>
        <w:jc w:val="both"/>
        <w:rPr>
          <w:b/>
          <w:bCs/>
        </w:rPr>
      </w:pPr>
      <w:r w:rsidRPr="009D781D">
        <w:rPr>
          <w:b/>
          <w:bCs/>
        </w:rPr>
        <w:t xml:space="preserve">Опис на </w:t>
      </w:r>
      <w:r w:rsidRPr="009D781D">
        <w:rPr>
          <w:b/>
          <w:bCs/>
          <w:u w:val="single"/>
        </w:rPr>
        <w:t>доказателствата за извършеното строителство</w:t>
      </w:r>
      <w:r w:rsidRPr="009D781D">
        <w:rPr>
          <w:b/>
          <w:bCs/>
        </w:rPr>
        <w:t>, приложени към настоящия списък:</w:t>
      </w:r>
    </w:p>
    <w:p w:rsidR="00090A67" w:rsidRPr="009D781D" w:rsidRDefault="00090A67" w:rsidP="00D71C5B">
      <w:pPr>
        <w:tabs>
          <w:tab w:val="left" w:pos="993"/>
        </w:tabs>
        <w:spacing w:line="276" w:lineRule="auto"/>
        <w:ind w:firstLine="567"/>
        <w:jc w:val="both"/>
        <w:rPr>
          <w:b/>
          <w:bCs/>
        </w:rPr>
      </w:pPr>
    </w:p>
    <w:p w:rsidR="00090A67" w:rsidRPr="009D781D" w:rsidRDefault="00090A67" w:rsidP="00D71C5B">
      <w:pPr>
        <w:tabs>
          <w:tab w:val="left" w:pos="993"/>
        </w:tabs>
        <w:spacing w:line="276" w:lineRule="auto"/>
        <w:ind w:firstLine="567"/>
        <w:jc w:val="both"/>
        <w:rPr>
          <w:b/>
          <w:bCs/>
        </w:rPr>
      </w:pPr>
      <w:r w:rsidRPr="009D781D">
        <w:rPr>
          <w:b/>
          <w:bCs/>
        </w:rPr>
        <w:t>1...........................................................................................................................................</w:t>
      </w:r>
    </w:p>
    <w:p w:rsidR="00090A67" w:rsidRPr="009D781D" w:rsidRDefault="00090A67" w:rsidP="00D71C5B">
      <w:pPr>
        <w:tabs>
          <w:tab w:val="left" w:pos="993"/>
        </w:tabs>
        <w:spacing w:line="276" w:lineRule="auto"/>
        <w:ind w:firstLine="567"/>
        <w:jc w:val="both"/>
        <w:rPr>
          <w:b/>
          <w:bCs/>
        </w:rPr>
      </w:pPr>
      <w:r w:rsidRPr="009D781D">
        <w:rPr>
          <w:b/>
          <w:bCs/>
        </w:rPr>
        <w:t>2...........................................................................................................................................</w:t>
      </w:r>
    </w:p>
    <w:p w:rsidR="00090A67" w:rsidRPr="009D781D" w:rsidRDefault="00090A67" w:rsidP="00D71C5B">
      <w:pPr>
        <w:tabs>
          <w:tab w:val="left" w:pos="993"/>
        </w:tabs>
        <w:spacing w:line="276" w:lineRule="auto"/>
        <w:ind w:firstLine="567"/>
        <w:jc w:val="both"/>
        <w:rPr>
          <w:b/>
          <w:bCs/>
        </w:rPr>
      </w:pPr>
      <w:r w:rsidRPr="009D781D">
        <w:rPr>
          <w:b/>
          <w:bCs/>
        </w:rPr>
        <w:t>3...........................................................................................................................................</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r w:rsidRPr="009D781D">
        <w:t>Известна ми е отговорността по чл. 313 от Наказателния кодекс за посочване на неверни данни.</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rPr>
          <w:b/>
          <w:bCs/>
        </w:rPr>
      </w:pPr>
      <w:r w:rsidRPr="009D781D">
        <w:rPr>
          <w:b/>
          <w:bCs/>
        </w:rPr>
        <w:t>Дата: __________ 201</w:t>
      </w:r>
      <w:r w:rsidR="009B1D82">
        <w:rPr>
          <w:b/>
          <w:bCs/>
        </w:rPr>
        <w:t>7</w:t>
      </w:r>
      <w:r w:rsidRPr="009D781D">
        <w:rPr>
          <w:b/>
          <w:bCs/>
        </w:rPr>
        <w:t xml:space="preserve"> г.                                             Декларатор: _______________</w:t>
      </w:r>
    </w:p>
    <w:p w:rsidR="00090A67" w:rsidRPr="009D781D" w:rsidRDefault="00090A67" w:rsidP="00D71C5B">
      <w:pPr>
        <w:tabs>
          <w:tab w:val="left" w:pos="993"/>
        </w:tabs>
        <w:spacing w:line="276" w:lineRule="auto"/>
        <w:ind w:firstLine="567"/>
        <w:jc w:val="both"/>
        <w:rPr>
          <w:b/>
          <w:bCs/>
          <w:i/>
          <w:iCs/>
        </w:rPr>
      </w:pPr>
      <w:r w:rsidRPr="009D781D">
        <w:tab/>
      </w:r>
      <w:r w:rsidRPr="009D781D">
        <w:tab/>
      </w: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Default="00090A67" w:rsidP="00915C0B">
      <w:pPr>
        <w:tabs>
          <w:tab w:val="left" w:pos="993"/>
        </w:tabs>
        <w:spacing w:line="276" w:lineRule="auto"/>
        <w:rPr>
          <w:b/>
          <w:bCs/>
          <w:i/>
          <w:iCs/>
          <w:lang w:val="en-US"/>
        </w:rPr>
      </w:pPr>
    </w:p>
    <w:p w:rsidR="00915C0B" w:rsidRPr="00915C0B" w:rsidRDefault="00915C0B" w:rsidP="00915C0B">
      <w:pPr>
        <w:tabs>
          <w:tab w:val="left" w:pos="993"/>
        </w:tabs>
        <w:spacing w:line="276" w:lineRule="auto"/>
        <w:rPr>
          <w:b/>
          <w:bCs/>
          <w:i/>
          <w:iCs/>
          <w:lang w:val="en-U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Default="00090A67"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Default="00255D09" w:rsidP="00D71C5B">
      <w:pPr>
        <w:tabs>
          <w:tab w:val="left" w:pos="993"/>
        </w:tabs>
        <w:spacing w:line="276" w:lineRule="auto"/>
        <w:ind w:firstLine="567"/>
        <w:jc w:val="right"/>
        <w:rPr>
          <w:b/>
          <w:bCs/>
          <w:i/>
          <w:iCs/>
        </w:rPr>
      </w:pPr>
    </w:p>
    <w:p w:rsidR="00255D09" w:rsidRPr="009D781D" w:rsidRDefault="00255D09"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r w:rsidRPr="009D781D">
        <w:rPr>
          <w:b/>
          <w:bCs/>
          <w:i/>
          <w:iCs/>
        </w:rPr>
        <w:t>ПРИЛОЖЕНИЕ № 1</w:t>
      </w:r>
      <w:r w:rsidR="00255D09">
        <w:rPr>
          <w:b/>
          <w:bCs/>
          <w:i/>
          <w:iCs/>
        </w:rPr>
        <w:t>1</w:t>
      </w:r>
    </w:p>
    <w:p w:rsidR="00090A67" w:rsidRPr="009D781D" w:rsidRDefault="00090A67" w:rsidP="00D71C5B">
      <w:pPr>
        <w:tabs>
          <w:tab w:val="left" w:pos="993"/>
        </w:tabs>
        <w:spacing w:line="276" w:lineRule="auto"/>
        <w:ind w:firstLine="567"/>
        <w:rPr>
          <w:b/>
          <w:bCs/>
        </w:rPr>
      </w:pP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center"/>
        <w:rPr>
          <w:b/>
          <w:bCs/>
        </w:rPr>
      </w:pPr>
      <w:r w:rsidRPr="009D781D">
        <w:rPr>
          <w:b/>
          <w:bCs/>
        </w:rPr>
        <w:t>СПРАВКА-ДЕКЛАРАЦИЯ ЗА ЕКИПА ОТ РЪКОВОДНИ ТЕХНИЧЕСКИ ЛИЦА, ОТГОВАРЯЩИ ЗА ИЗПЪЛНЕНИЕТО НА ПОРЪЧКАТА</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090A67" w:rsidRPr="009D781D" w:rsidRDefault="00090A67" w:rsidP="00D71C5B">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публично състезание</w:t>
      </w:r>
      <w:r w:rsidRPr="009D781D">
        <w:t xml:space="preserve"> за възлагане на обществена поръчка с предмет: </w:t>
      </w:r>
      <w:r w:rsidRPr="009D781D">
        <w:rPr>
          <w:b/>
          <w:lang w:eastAsia="bg-BG"/>
        </w:rPr>
        <w:t xml:space="preserve">„Текущ ремонт по поддържане на улици </w:t>
      </w:r>
      <w:r w:rsidR="00331528">
        <w:rPr>
          <w:b/>
          <w:lang w:eastAsia="bg-BG"/>
        </w:rPr>
        <w:t xml:space="preserve">и ОПМ </w:t>
      </w:r>
      <w:r w:rsidRPr="009D781D">
        <w:rPr>
          <w:b/>
          <w:lang w:eastAsia="bg-BG"/>
        </w:rPr>
        <w:t>в Община Панагюрище – 201</w:t>
      </w:r>
      <w:r w:rsidR="009B1D82">
        <w:rPr>
          <w:b/>
          <w:lang w:eastAsia="bg-BG"/>
        </w:rPr>
        <w:t>7</w:t>
      </w:r>
      <w:r w:rsidR="00331528">
        <w:rPr>
          <w:b/>
          <w:lang w:eastAsia="bg-BG"/>
        </w:rPr>
        <w:t xml:space="preserve"> г.” </w:t>
      </w:r>
    </w:p>
    <w:p w:rsidR="00090A67" w:rsidRPr="009D781D" w:rsidRDefault="00090A67" w:rsidP="00D71C5B">
      <w:pPr>
        <w:spacing w:line="276" w:lineRule="auto"/>
        <w:jc w:val="both"/>
        <w:rPr>
          <w:b/>
        </w:rPr>
      </w:pPr>
    </w:p>
    <w:p w:rsidR="00090A67" w:rsidRPr="009D781D" w:rsidRDefault="00090A67" w:rsidP="00D71C5B">
      <w:pPr>
        <w:pStyle w:val="11"/>
        <w:tabs>
          <w:tab w:val="left" w:pos="993"/>
        </w:tabs>
        <w:spacing w:line="276" w:lineRule="auto"/>
        <w:jc w:val="both"/>
        <w:rPr>
          <w:rFonts w:ascii="Times New Roman" w:hAnsi="Times New Roman"/>
          <w:b/>
          <w:bCs/>
          <w:lang w:eastAsia="bg-BG"/>
        </w:rPr>
      </w:pPr>
    </w:p>
    <w:p w:rsidR="00090A67" w:rsidRPr="009D781D" w:rsidRDefault="00090A67" w:rsidP="00D71C5B">
      <w:pPr>
        <w:pStyle w:val="FR2"/>
        <w:widowControl/>
        <w:tabs>
          <w:tab w:val="left" w:pos="993"/>
        </w:tabs>
        <w:spacing w:line="276" w:lineRule="auto"/>
        <w:jc w:val="center"/>
        <w:rPr>
          <w:rFonts w:ascii="Times New Roman" w:hAnsi="Times New Roman"/>
          <w:b/>
          <w:bCs/>
          <w:lang w:eastAsia="bg-BG"/>
        </w:rPr>
      </w:pPr>
      <w:r w:rsidRPr="009D781D">
        <w:rPr>
          <w:rFonts w:ascii="Times New Roman" w:hAnsi="Times New Roman"/>
          <w:b/>
          <w:bCs/>
          <w:lang w:eastAsia="bg-BG"/>
        </w:rPr>
        <w:t>Д Е К Л А Р И Р А М, че</w:t>
      </w:r>
    </w:p>
    <w:p w:rsidR="00090A67" w:rsidRPr="009D781D" w:rsidRDefault="00090A67" w:rsidP="00D71C5B">
      <w:pPr>
        <w:pStyle w:val="FR2"/>
        <w:widowControl/>
        <w:tabs>
          <w:tab w:val="left" w:pos="993"/>
        </w:tabs>
        <w:spacing w:line="276" w:lineRule="auto"/>
        <w:ind w:firstLine="567"/>
        <w:jc w:val="center"/>
        <w:rPr>
          <w:rFonts w:ascii="Times New Roman" w:hAnsi="Times New Roman"/>
          <w:b/>
          <w:bCs/>
          <w:lang w:eastAsia="bg-BG"/>
        </w:rPr>
      </w:pPr>
    </w:p>
    <w:p w:rsidR="00090A67" w:rsidRPr="009D781D" w:rsidRDefault="00090A67" w:rsidP="00D71C5B">
      <w:pPr>
        <w:pStyle w:val="FR2"/>
        <w:widowControl/>
        <w:tabs>
          <w:tab w:val="left" w:pos="993"/>
        </w:tabs>
        <w:spacing w:line="276" w:lineRule="auto"/>
        <w:jc w:val="center"/>
        <w:rPr>
          <w:rFonts w:ascii="Times New Roman" w:hAnsi="Times New Roman"/>
        </w:rPr>
      </w:pPr>
      <w:r w:rsidRPr="009D781D">
        <w:rPr>
          <w:rFonts w:ascii="Times New Roman" w:hAnsi="Times New Roman"/>
        </w:rPr>
        <w:t>При изпълнението на поръчката ще ползваме следните ръководни технически лица:</w:t>
      </w:r>
    </w:p>
    <w:p w:rsidR="00090A67" w:rsidRPr="009D781D" w:rsidRDefault="00090A67" w:rsidP="00D71C5B">
      <w:pPr>
        <w:pStyle w:val="aa"/>
        <w:tabs>
          <w:tab w:val="left" w:pos="993"/>
        </w:tabs>
        <w:spacing w:after="0" w:line="276" w:lineRule="auto"/>
        <w:ind w:firstLine="567"/>
      </w:pPr>
    </w:p>
    <w:p w:rsidR="00090A67" w:rsidRPr="009D781D" w:rsidRDefault="00090A67" w:rsidP="00D71C5B">
      <w:pPr>
        <w:tabs>
          <w:tab w:val="left" w:pos="993"/>
        </w:tabs>
        <w:spacing w:line="276" w:lineRule="auto"/>
        <w:ind w:firstLine="567"/>
        <w:jc w:val="center"/>
        <w:rPr>
          <w:b/>
          <w:bC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2127"/>
        <w:gridCol w:w="2126"/>
        <w:gridCol w:w="2268"/>
      </w:tblGrid>
      <w:tr w:rsidR="00090A67" w:rsidRPr="009D781D">
        <w:tc>
          <w:tcPr>
            <w:tcW w:w="1701" w:type="dxa"/>
            <w:vAlign w:val="center"/>
          </w:tcPr>
          <w:p w:rsidR="00090A67" w:rsidRPr="009D781D" w:rsidRDefault="00090A67" w:rsidP="00D71C5B">
            <w:pPr>
              <w:tabs>
                <w:tab w:val="left" w:pos="993"/>
              </w:tabs>
              <w:spacing w:line="276" w:lineRule="auto"/>
              <w:jc w:val="center"/>
            </w:pPr>
            <w:r w:rsidRPr="009D781D">
              <w:t>Име, презиме,</w:t>
            </w:r>
          </w:p>
          <w:p w:rsidR="00090A67" w:rsidRPr="009D781D" w:rsidRDefault="00090A67" w:rsidP="00D71C5B">
            <w:pPr>
              <w:tabs>
                <w:tab w:val="left" w:pos="993"/>
              </w:tabs>
              <w:spacing w:line="276" w:lineRule="auto"/>
              <w:jc w:val="center"/>
            </w:pPr>
            <w:r w:rsidRPr="009D781D">
              <w:t>фамилия</w:t>
            </w:r>
          </w:p>
        </w:tc>
        <w:tc>
          <w:tcPr>
            <w:tcW w:w="1701" w:type="dxa"/>
            <w:vAlign w:val="center"/>
          </w:tcPr>
          <w:p w:rsidR="00090A67" w:rsidRPr="009D781D" w:rsidRDefault="00090A67" w:rsidP="00D71C5B">
            <w:pPr>
              <w:tabs>
                <w:tab w:val="left" w:pos="993"/>
              </w:tabs>
              <w:spacing w:line="276" w:lineRule="auto"/>
              <w:jc w:val="center"/>
            </w:pPr>
            <w:r w:rsidRPr="009D781D">
              <w:t>Длъжност по договора</w:t>
            </w:r>
          </w:p>
        </w:tc>
        <w:tc>
          <w:tcPr>
            <w:tcW w:w="2127" w:type="dxa"/>
            <w:vAlign w:val="center"/>
          </w:tcPr>
          <w:p w:rsidR="00090A67" w:rsidRPr="009D781D" w:rsidRDefault="00090A67" w:rsidP="00D71C5B">
            <w:pPr>
              <w:tabs>
                <w:tab w:val="left" w:pos="993"/>
              </w:tabs>
              <w:spacing w:line="276" w:lineRule="auto"/>
              <w:jc w:val="center"/>
            </w:pPr>
            <w:r w:rsidRPr="009D781D">
              <w:t>Общ професионален опит (години)</w:t>
            </w:r>
          </w:p>
        </w:tc>
        <w:tc>
          <w:tcPr>
            <w:tcW w:w="2126" w:type="dxa"/>
            <w:vAlign w:val="center"/>
          </w:tcPr>
          <w:p w:rsidR="00090A67" w:rsidRPr="009D781D" w:rsidRDefault="00090A67" w:rsidP="00D71C5B">
            <w:pPr>
              <w:tabs>
                <w:tab w:val="left" w:pos="993"/>
              </w:tabs>
              <w:spacing w:line="276" w:lineRule="auto"/>
              <w:jc w:val="center"/>
            </w:pPr>
            <w:r w:rsidRPr="009D781D">
              <w:t>Образование,</w:t>
            </w:r>
          </w:p>
          <w:p w:rsidR="00090A67" w:rsidRPr="009D781D" w:rsidRDefault="00090A67" w:rsidP="00D71C5B">
            <w:pPr>
              <w:tabs>
                <w:tab w:val="left" w:pos="993"/>
              </w:tabs>
              <w:spacing w:line="276" w:lineRule="auto"/>
              <w:jc w:val="center"/>
            </w:pPr>
            <w:r w:rsidRPr="009D781D">
              <w:t>квалификация</w:t>
            </w:r>
          </w:p>
        </w:tc>
        <w:tc>
          <w:tcPr>
            <w:tcW w:w="2268" w:type="dxa"/>
            <w:vAlign w:val="center"/>
          </w:tcPr>
          <w:p w:rsidR="00090A67" w:rsidRPr="009D781D" w:rsidRDefault="00090A67" w:rsidP="00D71C5B">
            <w:pPr>
              <w:tabs>
                <w:tab w:val="left" w:pos="993"/>
              </w:tabs>
              <w:spacing w:line="276" w:lineRule="auto"/>
              <w:jc w:val="center"/>
            </w:pPr>
            <w:r w:rsidRPr="009D781D">
              <w:t>Специфичен професионален опит по изискванията на Възложителя</w:t>
            </w:r>
          </w:p>
        </w:tc>
      </w:tr>
      <w:tr w:rsidR="00090A67" w:rsidRPr="009D781D">
        <w:tc>
          <w:tcPr>
            <w:tcW w:w="1701" w:type="dxa"/>
          </w:tcPr>
          <w:p w:rsidR="00090A67" w:rsidRPr="009D781D" w:rsidRDefault="00090A67" w:rsidP="00D71C5B">
            <w:pPr>
              <w:tabs>
                <w:tab w:val="left" w:pos="993"/>
              </w:tabs>
              <w:spacing w:line="276" w:lineRule="auto"/>
              <w:ind w:firstLine="567"/>
              <w:jc w:val="center"/>
              <w:rPr>
                <w:b/>
                <w:bCs/>
              </w:rPr>
            </w:pPr>
          </w:p>
        </w:tc>
        <w:tc>
          <w:tcPr>
            <w:tcW w:w="1701" w:type="dxa"/>
          </w:tcPr>
          <w:p w:rsidR="00090A67" w:rsidRPr="009D781D" w:rsidRDefault="00090A67" w:rsidP="00D71C5B">
            <w:pPr>
              <w:tabs>
                <w:tab w:val="left" w:pos="993"/>
              </w:tabs>
              <w:spacing w:line="276" w:lineRule="auto"/>
              <w:ind w:firstLine="567"/>
              <w:jc w:val="center"/>
              <w:rPr>
                <w:b/>
                <w:bCs/>
              </w:rPr>
            </w:pPr>
          </w:p>
        </w:tc>
        <w:tc>
          <w:tcPr>
            <w:tcW w:w="2127" w:type="dxa"/>
          </w:tcPr>
          <w:p w:rsidR="00090A67" w:rsidRPr="009D781D" w:rsidRDefault="00090A67" w:rsidP="00D71C5B">
            <w:pPr>
              <w:tabs>
                <w:tab w:val="left" w:pos="993"/>
              </w:tabs>
              <w:spacing w:line="276" w:lineRule="auto"/>
              <w:ind w:firstLine="567"/>
              <w:jc w:val="center"/>
              <w:rPr>
                <w:b/>
                <w:bCs/>
              </w:rPr>
            </w:pPr>
          </w:p>
        </w:tc>
        <w:tc>
          <w:tcPr>
            <w:tcW w:w="2126" w:type="dxa"/>
          </w:tcPr>
          <w:p w:rsidR="00090A67" w:rsidRPr="009D781D" w:rsidRDefault="00090A67" w:rsidP="00D71C5B">
            <w:pPr>
              <w:tabs>
                <w:tab w:val="left" w:pos="993"/>
              </w:tabs>
              <w:spacing w:line="276" w:lineRule="auto"/>
              <w:ind w:firstLine="567"/>
              <w:jc w:val="center"/>
              <w:rPr>
                <w:b/>
                <w:bCs/>
              </w:rPr>
            </w:pPr>
          </w:p>
        </w:tc>
        <w:tc>
          <w:tcPr>
            <w:tcW w:w="2268" w:type="dxa"/>
          </w:tcPr>
          <w:p w:rsidR="00090A67" w:rsidRPr="009D781D" w:rsidRDefault="00090A67" w:rsidP="00D71C5B">
            <w:pPr>
              <w:tabs>
                <w:tab w:val="left" w:pos="993"/>
              </w:tabs>
              <w:spacing w:line="276" w:lineRule="auto"/>
              <w:ind w:firstLine="567"/>
              <w:jc w:val="center"/>
              <w:rPr>
                <w:b/>
                <w:bCs/>
              </w:rPr>
            </w:pPr>
          </w:p>
        </w:tc>
      </w:tr>
      <w:tr w:rsidR="00090A67" w:rsidRPr="009D781D">
        <w:tc>
          <w:tcPr>
            <w:tcW w:w="1701" w:type="dxa"/>
          </w:tcPr>
          <w:p w:rsidR="00090A67" w:rsidRPr="009D781D" w:rsidRDefault="00090A67" w:rsidP="00D71C5B">
            <w:pPr>
              <w:tabs>
                <w:tab w:val="left" w:pos="993"/>
              </w:tabs>
              <w:spacing w:line="276" w:lineRule="auto"/>
              <w:ind w:firstLine="567"/>
              <w:jc w:val="center"/>
              <w:rPr>
                <w:b/>
                <w:bCs/>
              </w:rPr>
            </w:pPr>
          </w:p>
        </w:tc>
        <w:tc>
          <w:tcPr>
            <w:tcW w:w="1701" w:type="dxa"/>
          </w:tcPr>
          <w:p w:rsidR="00090A67" w:rsidRPr="009D781D" w:rsidRDefault="00090A67" w:rsidP="00D71C5B">
            <w:pPr>
              <w:tabs>
                <w:tab w:val="left" w:pos="993"/>
              </w:tabs>
              <w:spacing w:line="276" w:lineRule="auto"/>
              <w:ind w:firstLine="567"/>
              <w:jc w:val="center"/>
              <w:rPr>
                <w:b/>
                <w:bCs/>
              </w:rPr>
            </w:pPr>
          </w:p>
        </w:tc>
        <w:tc>
          <w:tcPr>
            <w:tcW w:w="2127" w:type="dxa"/>
          </w:tcPr>
          <w:p w:rsidR="00090A67" w:rsidRPr="009D781D" w:rsidRDefault="00090A67" w:rsidP="00D71C5B">
            <w:pPr>
              <w:tabs>
                <w:tab w:val="left" w:pos="993"/>
              </w:tabs>
              <w:spacing w:line="276" w:lineRule="auto"/>
              <w:ind w:firstLine="567"/>
              <w:jc w:val="center"/>
              <w:rPr>
                <w:b/>
                <w:bCs/>
              </w:rPr>
            </w:pPr>
          </w:p>
        </w:tc>
        <w:tc>
          <w:tcPr>
            <w:tcW w:w="2126" w:type="dxa"/>
          </w:tcPr>
          <w:p w:rsidR="00090A67" w:rsidRPr="009D781D" w:rsidRDefault="00090A67" w:rsidP="00D71C5B">
            <w:pPr>
              <w:tabs>
                <w:tab w:val="left" w:pos="993"/>
              </w:tabs>
              <w:spacing w:line="276" w:lineRule="auto"/>
              <w:ind w:firstLine="567"/>
              <w:jc w:val="center"/>
              <w:rPr>
                <w:b/>
                <w:bCs/>
              </w:rPr>
            </w:pPr>
          </w:p>
        </w:tc>
        <w:tc>
          <w:tcPr>
            <w:tcW w:w="2268" w:type="dxa"/>
          </w:tcPr>
          <w:p w:rsidR="00090A67" w:rsidRPr="009D781D" w:rsidRDefault="00090A67" w:rsidP="00D71C5B">
            <w:pPr>
              <w:tabs>
                <w:tab w:val="left" w:pos="993"/>
              </w:tabs>
              <w:spacing w:line="276" w:lineRule="auto"/>
              <w:ind w:firstLine="567"/>
              <w:jc w:val="center"/>
              <w:rPr>
                <w:b/>
                <w:bCs/>
              </w:rPr>
            </w:pPr>
          </w:p>
        </w:tc>
      </w:tr>
      <w:tr w:rsidR="00090A67" w:rsidRPr="009D781D">
        <w:tc>
          <w:tcPr>
            <w:tcW w:w="1701" w:type="dxa"/>
          </w:tcPr>
          <w:p w:rsidR="00090A67" w:rsidRPr="009D781D" w:rsidRDefault="00090A67" w:rsidP="00D71C5B">
            <w:pPr>
              <w:tabs>
                <w:tab w:val="left" w:pos="993"/>
              </w:tabs>
              <w:spacing w:line="276" w:lineRule="auto"/>
              <w:ind w:firstLine="567"/>
              <w:jc w:val="center"/>
              <w:rPr>
                <w:b/>
                <w:bCs/>
              </w:rPr>
            </w:pPr>
          </w:p>
        </w:tc>
        <w:tc>
          <w:tcPr>
            <w:tcW w:w="1701" w:type="dxa"/>
          </w:tcPr>
          <w:p w:rsidR="00090A67" w:rsidRPr="009D781D" w:rsidRDefault="00090A67" w:rsidP="00D71C5B">
            <w:pPr>
              <w:tabs>
                <w:tab w:val="left" w:pos="993"/>
              </w:tabs>
              <w:spacing w:line="276" w:lineRule="auto"/>
              <w:ind w:firstLine="567"/>
              <w:jc w:val="center"/>
              <w:rPr>
                <w:b/>
                <w:bCs/>
              </w:rPr>
            </w:pPr>
          </w:p>
        </w:tc>
        <w:tc>
          <w:tcPr>
            <w:tcW w:w="2127" w:type="dxa"/>
          </w:tcPr>
          <w:p w:rsidR="00090A67" w:rsidRPr="009D781D" w:rsidRDefault="00090A67" w:rsidP="00D71C5B">
            <w:pPr>
              <w:tabs>
                <w:tab w:val="left" w:pos="993"/>
              </w:tabs>
              <w:spacing w:line="276" w:lineRule="auto"/>
              <w:ind w:firstLine="567"/>
              <w:jc w:val="center"/>
              <w:rPr>
                <w:b/>
                <w:bCs/>
              </w:rPr>
            </w:pPr>
          </w:p>
        </w:tc>
        <w:tc>
          <w:tcPr>
            <w:tcW w:w="2126" w:type="dxa"/>
          </w:tcPr>
          <w:p w:rsidR="00090A67" w:rsidRPr="009D781D" w:rsidRDefault="00090A67" w:rsidP="00D71C5B">
            <w:pPr>
              <w:tabs>
                <w:tab w:val="left" w:pos="993"/>
              </w:tabs>
              <w:spacing w:line="276" w:lineRule="auto"/>
              <w:ind w:firstLine="567"/>
              <w:jc w:val="center"/>
              <w:rPr>
                <w:b/>
                <w:bCs/>
              </w:rPr>
            </w:pPr>
          </w:p>
        </w:tc>
        <w:tc>
          <w:tcPr>
            <w:tcW w:w="2268" w:type="dxa"/>
          </w:tcPr>
          <w:p w:rsidR="00090A67" w:rsidRPr="009D781D" w:rsidRDefault="00090A67" w:rsidP="00D71C5B">
            <w:pPr>
              <w:tabs>
                <w:tab w:val="left" w:pos="993"/>
              </w:tabs>
              <w:spacing w:line="276" w:lineRule="auto"/>
              <w:ind w:firstLine="567"/>
              <w:jc w:val="center"/>
              <w:rPr>
                <w:b/>
                <w:bCs/>
              </w:rPr>
            </w:pPr>
          </w:p>
        </w:tc>
      </w:tr>
    </w:tbl>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r w:rsidRPr="009D781D">
        <w:rPr>
          <w:b/>
          <w:bCs/>
          <w:i/>
          <w:iCs/>
        </w:rPr>
        <w:t xml:space="preserve">Забележка: </w:t>
      </w:r>
      <w:r w:rsidRPr="009D781D">
        <w:rPr>
          <w:i/>
          <w:iCs/>
        </w:rPr>
        <w:t>Участникът може да посочи и други лица, които ще участват  при изпълнение на поръчката.</w:t>
      </w:r>
    </w:p>
    <w:p w:rsidR="00090A67" w:rsidRPr="009D781D" w:rsidRDefault="00090A67" w:rsidP="00D71C5B">
      <w:pPr>
        <w:shd w:val="clear" w:color="auto" w:fill="FFFFFF"/>
        <w:tabs>
          <w:tab w:val="left" w:pos="993"/>
        </w:tabs>
        <w:spacing w:line="276" w:lineRule="auto"/>
        <w:ind w:firstLine="567"/>
        <w:jc w:val="center"/>
        <w:rPr>
          <w:b/>
          <w:bCs/>
          <w:i/>
          <w:iCs/>
          <w:u w:val="single"/>
        </w:rPr>
      </w:pPr>
    </w:p>
    <w:p w:rsidR="00090A67" w:rsidRPr="009D781D" w:rsidRDefault="00090A67" w:rsidP="00D71C5B">
      <w:pPr>
        <w:tabs>
          <w:tab w:val="left" w:pos="993"/>
        </w:tabs>
        <w:spacing w:line="276" w:lineRule="auto"/>
        <w:ind w:firstLine="567"/>
        <w:jc w:val="both"/>
        <w:rPr>
          <w:b/>
          <w:bCs/>
        </w:rPr>
      </w:pPr>
      <w:r w:rsidRPr="009D781D">
        <w:rPr>
          <w:b/>
          <w:bCs/>
        </w:rPr>
        <w:t>Дата:....................201</w:t>
      </w:r>
      <w:r w:rsidR="009B1D82">
        <w:rPr>
          <w:b/>
          <w:bCs/>
        </w:rPr>
        <w:t>7</w:t>
      </w:r>
      <w:r w:rsidRPr="009D781D">
        <w:rPr>
          <w:b/>
          <w:bCs/>
        </w:rPr>
        <w:t xml:space="preserve"> г.                                             Декларатор: ................................</w:t>
      </w:r>
    </w:p>
    <w:p w:rsidR="00EB193E" w:rsidRDefault="00EB193E" w:rsidP="00D71C5B">
      <w:pPr>
        <w:tabs>
          <w:tab w:val="left" w:pos="993"/>
        </w:tabs>
        <w:spacing w:line="276" w:lineRule="auto"/>
        <w:ind w:firstLine="567"/>
        <w:jc w:val="right"/>
        <w:rPr>
          <w:b/>
          <w:bCs/>
          <w:lang w:val="en-US"/>
        </w:rPr>
      </w:pPr>
    </w:p>
    <w:p w:rsidR="00915C0B" w:rsidRPr="00915C0B" w:rsidRDefault="00915C0B" w:rsidP="00D71C5B">
      <w:pPr>
        <w:tabs>
          <w:tab w:val="left" w:pos="993"/>
        </w:tabs>
        <w:spacing w:line="276" w:lineRule="auto"/>
        <w:ind w:firstLine="567"/>
        <w:jc w:val="right"/>
        <w:rPr>
          <w:b/>
          <w:bCs/>
          <w:i/>
          <w:iCs/>
          <w:lang w:val="en-US"/>
        </w:rPr>
      </w:pPr>
    </w:p>
    <w:p w:rsidR="00EB193E" w:rsidRDefault="00EB193E" w:rsidP="00D71C5B">
      <w:pPr>
        <w:tabs>
          <w:tab w:val="left" w:pos="993"/>
        </w:tabs>
        <w:spacing w:line="276" w:lineRule="auto"/>
        <w:ind w:firstLine="567"/>
        <w:jc w:val="right"/>
        <w:rPr>
          <w:b/>
          <w:bCs/>
          <w:i/>
          <w:iCs/>
        </w:rPr>
      </w:pPr>
    </w:p>
    <w:p w:rsidR="00EB193E" w:rsidRDefault="00EB193E" w:rsidP="00D71C5B">
      <w:pPr>
        <w:tabs>
          <w:tab w:val="left" w:pos="993"/>
        </w:tabs>
        <w:spacing w:line="276" w:lineRule="auto"/>
        <w:ind w:firstLine="567"/>
        <w:jc w:val="right"/>
        <w:rPr>
          <w:b/>
          <w:bCs/>
          <w:i/>
          <w:iCs/>
        </w:rPr>
      </w:pPr>
    </w:p>
    <w:p w:rsidR="00090A67" w:rsidRPr="009D781D" w:rsidRDefault="00255D09" w:rsidP="00D71C5B">
      <w:pPr>
        <w:tabs>
          <w:tab w:val="left" w:pos="993"/>
        </w:tabs>
        <w:spacing w:line="276" w:lineRule="auto"/>
        <w:ind w:firstLine="567"/>
        <w:jc w:val="right"/>
        <w:rPr>
          <w:b/>
          <w:bCs/>
          <w:i/>
          <w:iCs/>
        </w:rPr>
      </w:pPr>
      <w:r>
        <w:rPr>
          <w:b/>
          <w:bCs/>
          <w:i/>
          <w:iCs/>
        </w:rPr>
        <w:t>ПРИЛОЖЕНИЕ № 12</w:t>
      </w:r>
    </w:p>
    <w:p w:rsidR="00090A67" w:rsidRPr="00915C0B" w:rsidRDefault="00090A67" w:rsidP="00915C0B">
      <w:pPr>
        <w:tabs>
          <w:tab w:val="left" w:pos="993"/>
        </w:tabs>
        <w:spacing w:line="276" w:lineRule="auto"/>
        <w:ind w:firstLine="567"/>
        <w:rPr>
          <w:b/>
          <w:bCs/>
          <w:lang w:val="en-US"/>
        </w:rPr>
      </w:pPr>
    </w:p>
    <w:p w:rsidR="00090A67" w:rsidRPr="009D781D" w:rsidRDefault="00090A67" w:rsidP="00D71C5B">
      <w:pPr>
        <w:tabs>
          <w:tab w:val="left" w:pos="993"/>
        </w:tabs>
        <w:spacing w:line="276" w:lineRule="auto"/>
        <w:ind w:firstLine="567"/>
        <w:jc w:val="center"/>
        <w:rPr>
          <w:b/>
          <w:bCs/>
        </w:rPr>
      </w:pPr>
      <w:r w:rsidRPr="009D781D">
        <w:rPr>
          <w:b/>
          <w:bCs/>
        </w:rPr>
        <w:t>СПРАВКА-ДЕКЛАРАЦИЯ ЗА ЕКИПА ОТ ТЕХНИЧЕСКИ ЛИЦА /РАБОТНИЦИ И СЛУЖИТЕЛИ/, ОТГОВАРЯЩИ ЗА ИЗПЪЛНЕНИЕТО НА ПОРЪЧКАТА</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331528" w:rsidRPr="009D781D" w:rsidRDefault="00090A67" w:rsidP="00331528">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публично състезание</w:t>
      </w:r>
      <w:r w:rsidRPr="009D781D">
        <w:t xml:space="preserve"> за възлагане на обществена поръчка с предмет: </w:t>
      </w:r>
      <w:r w:rsidRPr="009D781D">
        <w:rPr>
          <w:b/>
          <w:lang w:eastAsia="bg-BG"/>
        </w:rPr>
        <w:t xml:space="preserve">„Текущ ремонт по поддържане на </w:t>
      </w:r>
      <w:r w:rsidR="00331528">
        <w:rPr>
          <w:b/>
          <w:lang w:eastAsia="bg-BG"/>
        </w:rPr>
        <w:t xml:space="preserve">и ОПМ </w:t>
      </w:r>
      <w:r w:rsidR="00331528" w:rsidRPr="009D781D">
        <w:rPr>
          <w:b/>
          <w:lang w:eastAsia="bg-BG"/>
        </w:rPr>
        <w:t>в Община Панагюрище – 201</w:t>
      </w:r>
      <w:r w:rsidR="009B1D82">
        <w:rPr>
          <w:b/>
          <w:lang w:eastAsia="bg-BG"/>
        </w:rPr>
        <w:t>7</w:t>
      </w:r>
      <w:r w:rsidR="00331528">
        <w:rPr>
          <w:b/>
          <w:lang w:eastAsia="bg-BG"/>
        </w:rPr>
        <w:t xml:space="preserve"> г.” </w:t>
      </w:r>
      <w:r w:rsidR="00331528" w:rsidRPr="009D781D">
        <w:rPr>
          <w:b/>
          <w:lang w:eastAsia="bg-BG"/>
        </w:rPr>
        <w:t xml:space="preserve">  </w:t>
      </w:r>
    </w:p>
    <w:p w:rsidR="00090A67" w:rsidRPr="009D781D" w:rsidRDefault="00090A67" w:rsidP="00D71C5B">
      <w:pPr>
        <w:spacing w:line="276" w:lineRule="auto"/>
        <w:jc w:val="both"/>
        <w:rPr>
          <w:b/>
          <w:bCs/>
          <w:lang w:eastAsia="bg-BG"/>
        </w:rPr>
      </w:pPr>
    </w:p>
    <w:p w:rsidR="00090A67" w:rsidRPr="009D781D" w:rsidRDefault="00090A67" w:rsidP="00D71C5B">
      <w:pPr>
        <w:pStyle w:val="FR2"/>
        <w:widowControl/>
        <w:tabs>
          <w:tab w:val="left" w:pos="993"/>
        </w:tabs>
        <w:spacing w:line="276" w:lineRule="auto"/>
        <w:jc w:val="center"/>
        <w:rPr>
          <w:rFonts w:ascii="Times New Roman" w:hAnsi="Times New Roman"/>
          <w:b/>
          <w:bCs/>
          <w:lang w:eastAsia="bg-BG"/>
        </w:rPr>
      </w:pPr>
      <w:r w:rsidRPr="009D781D">
        <w:rPr>
          <w:rFonts w:ascii="Times New Roman" w:hAnsi="Times New Roman"/>
          <w:b/>
          <w:bCs/>
          <w:lang w:eastAsia="bg-BG"/>
        </w:rPr>
        <w:t>Д Е К Л А Р И Р А М, че</w:t>
      </w:r>
    </w:p>
    <w:p w:rsidR="00090A67" w:rsidRPr="009D781D" w:rsidRDefault="00090A67" w:rsidP="00D71C5B">
      <w:pPr>
        <w:pStyle w:val="FR2"/>
        <w:widowControl/>
        <w:tabs>
          <w:tab w:val="left" w:pos="993"/>
        </w:tabs>
        <w:spacing w:line="276" w:lineRule="auto"/>
        <w:ind w:firstLine="567"/>
        <w:jc w:val="center"/>
        <w:rPr>
          <w:rFonts w:ascii="Times New Roman" w:hAnsi="Times New Roman"/>
          <w:b/>
          <w:bCs/>
          <w:lang w:eastAsia="bg-BG"/>
        </w:rPr>
      </w:pPr>
    </w:p>
    <w:p w:rsidR="00090A67" w:rsidRPr="009D781D" w:rsidRDefault="00090A67" w:rsidP="00D71C5B">
      <w:pPr>
        <w:pStyle w:val="FR2"/>
        <w:widowControl/>
        <w:tabs>
          <w:tab w:val="left" w:pos="993"/>
        </w:tabs>
        <w:spacing w:line="276" w:lineRule="auto"/>
        <w:jc w:val="center"/>
        <w:rPr>
          <w:rFonts w:ascii="Times New Roman" w:hAnsi="Times New Roman"/>
        </w:rPr>
      </w:pPr>
      <w:r w:rsidRPr="009D781D">
        <w:rPr>
          <w:rFonts w:ascii="Times New Roman" w:hAnsi="Times New Roman"/>
        </w:rPr>
        <w:t>При изпълнението на поръчката ще ползваме следните ръководни технически лица:</w:t>
      </w:r>
    </w:p>
    <w:p w:rsidR="00090A67" w:rsidRPr="009D781D" w:rsidRDefault="00090A67" w:rsidP="00D71C5B">
      <w:pPr>
        <w:pStyle w:val="aa"/>
        <w:tabs>
          <w:tab w:val="left" w:pos="993"/>
        </w:tabs>
        <w:spacing w:after="0" w:line="276" w:lineRule="auto"/>
        <w:ind w:firstLine="567"/>
      </w:pPr>
    </w:p>
    <w:p w:rsidR="00090A67" w:rsidRPr="009D781D" w:rsidRDefault="00090A67" w:rsidP="00D71C5B">
      <w:pPr>
        <w:tabs>
          <w:tab w:val="left" w:pos="993"/>
        </w:tabs>
        <w:spacing w:line="276" w:lineRule="auto"/>
        <w:ind w:firstLine="567"/>
        <w:jc w:val="center"/>
        <w:rPr>
          <w:b/>
          <w:bC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2127"/>
        <w:gridCol w:w="2126"/>
        <w:gridCol w:w="2268"/>
      </w:tblGrid>
      <w:tr w:rsidR="00090A67" w:rsidRPr="009D781D">
        <w:tc>
          <w:tcPr>
            <w:tcW w:w="1701" w:type="dxa"/>
            <w:vAlign w:val="center"/>
          </w:tcPr>
          <w:p w:rsidR="00090A67" w:rsidRPr="009D781D" w:rsidRDefault="00090A67" w:rsidP="00D71C5B">
            <w:pPr>
              <w:tabs>
                <w:tab w:val="left" w:pos="993"/>
              </w:tabs>
              <w:spacing w:line="276" w:lineRule="auto"/>
              <w:jc w:val="center"/>
            </w:pPr>
            <w:r w:rsidRPr="009D781D">
              <w:t>Име, презиме,</w:t>
            </w:r>
          </w:p>
          <w:p w:rsidR="00090A67" w:rsidRPr="009D781D" w:rsidRDefault="00090A67" w:rsidP="00D71C5B">
            <w:pPr>
              <w:tabs>
                <w:tab w:val="left" w:pos="993"/>
              </w:tabs>
              <w:spacing w:line="276" w:lineRule="auto"/>
              <w:jc w:val="center"/>
            </w:pPr>
            <w:r w:rsidRPr="009D781D">
              <w:t>фамилия</w:t>
            </w:r>
          </w:p>
        </w:tc>
        <w:tc>
          <w:tcPr>
            <w:tcW w:w="1701" w:type="dxa"/>
            <w:vAlign w:val="center"/>
          </w:tcPr>
          <w:p w:rsidR="00090A67" w:rsidRPr="009D781D" w:rsidRDefault="00090A67" w:rsidP="00D71C5B">
            <w:pPr>
              <w:tabs>
                <w:tab w:val="left" w:pos="993"/>
              </w:tabs>
              <w:spacing w:line="276" w:lineRule="auto"/>
              <w:jc w:val="center"/>
            </w:pPr>
            <w:r w:rsidRPr="009D781D">
              <w:t>Длъжност по договора и описание на операциите, които ще извършва при изпълнение на обществената поръчка</w:t>
            </w:r>
          </w:p>
        </w:tc>
        <w:tc>
          <w:tcPr>
            <w:tcW w:w="2127" w:type="dxa"/>
            <w:vAlign w:val="center"/>
          </w:tcPr>
          <w:p w:rsidR="00090A67" w:rsidRPr="009D781D" w:rsidRDefault="00090A67" w:rsidP="00D71C5B">
            <w:pPr>
              <w:tabs>
                <w:tab w:val="left" w:pos="993"/>
              </w:tabs>
              <w:spacing w:line="276" w:lineRule="auto"/>
              <w:jc w:val="center"/>
            </w:pPr>
            <w:r w:rsidRPr="009D781D">
              <w:t>Общ професионален опит (години)</w:t>
            </w:r>
          </w:p>
        </w:tc>
        <w:tc>
          <w:tcPr>
            <w:tcW w:w="2126" w:type="dxa"/>
            <w:vAlign w:val="center"/>
          </w:tcPr>
          <w:p w:rsidR="00090A67" w:rsidRPr="009D781D" w:rsidRDefault="00090A67" w:rsidP="00D71C5B">
            <w:pPr>
              <w:tabs>
                <w:tab w:val="left" w:pos="993"/>
              </w:tabs>
              <w:spacing w:line="276" w:lineRule="auto"/>
              <w:jc w:val="center"/>
            </w:pPr>
            <w:r w:rsidRPr="009D781D">
              <w:t>Образование,</w:t>
            </w:r>
          </w:p>
          <w:p w:rsidR="00090A67" w:rsidRPr="009D781D" w:rsidRDefault="00090A67" w:rsidP="00D71C5B">
            <w:pPr>
              <w:tabs>
                <w:tab w:val="left" w:pos="993"/>
              </w:tabs>
              <w:spacing w:line="276" w:lineRule="auto"/>
              <w:jc w:val="center"/>
            </w:pPr>
            <w:r w:rsidRPr="009D781D">
              <w:t>Квалификация и Правоспособност</w:t>
            </w:r>
          </w:p>
        </w:tc>
        <w:tc>
          <w:tcPr>
            <w:tcW w:w="2268" w:type="dxa"/>
            <w:vAlign w:val="center"/>
          </w:tcPr>
          <w:p w:rsidR="00090A67" w:rsidRPr="009D781D" w:rsidRDefault="00090A67" w:rsidP="00D71C5B">
            <w:pPr>
              <w:tabs>
                <w:tab w:val="left" w:pos="993"/>
              </w:tabs>
              <w:spacing w:line="276" w:lineRule="auto"/>
              <w:jc w:val="center"/>
            </w:pPr>
            <w:r w:rsidRPr="009D781D">
              <w:t>Вид на провоотношението на лицето с участника</w:t>
            </w:r>
          </w:p>
        </w:tc>
      </w:tr>
      <w:tr w:rsidR="00090A67" w:rsidRPr="009D781D">
        <w:tc>
          <w:tcPr>
            <w:tcW w:w="1701" w:type="dxa"/>
          </w:tcPr>
          <w:p w:rsidR="00090A67" w:rsidRPr="009D781D" w:rsidRDefault="00090A67" w:rsidP="00D71C5B">
            <w:pPr>
              <w:tabs>
                <w:tab w:val="left" w:pos="993"/>
              </w:tabs>
              <w:spacing w:line="276" w:lineRule="auto"/>
              <w:ind w:firstLine="567"/>
              <w:jc w:val="center"/>
              <w:rPr>
                <w:b/>
                <w:bCs/>
              </w:rPr>
            </w:pPr>
          </w:p>
        </w:tc>
        <w:tc>
          <w:tcPr>
            <w:tcW w:w="1701" w:type="dxa"/>
          </w:tcPr>
          <w:p w:rsidR="00090A67" w:rsidRPr="009D781D" w:rsidRDefault="00090A67" w:rsidP="00D71C5B">
            <w:pPr>
              <w:tabs>
                <w:tab w:val="left" w:pos="993"/>
              </w:tabs>
              <w:spacing w:line="276" w:lineRule="auto"/>
              <w:ind w:firstLine="567"/>
              <w:jc w:val="center"/>
              <w:rPr>
                <w:b/>
                <w:bCs/>
              </w:rPr>
            </w:pPr>
          </w:p>
        </w:tc>
        <w:tc>
          <w:tcPr>
            <w:tcW w:w="2127" w:type="dxa"/>
          </w:tcPr>
          <w:p w:rsidR="00090A67" w:rsidRPr="009D781D" w:rsidRDefault="00090A67" w:rsidP="00D71C5B">
            <w:pPr>
              <w:tabs>
                <w:tab w:val="left" w:pos="993"/>
              </w:tabs>
              <w:spacing w:line="276" w:lineRule="auto"/>
              <w:ind w:firstLine="567"/>
              <w:jc w:val="center"/>
              <w:rPr>
                <w:b/>
                <w:bCs/>
              </w:rPr>
            </w:pPr>
          </w:p>
        </w:tc>
        <w:tc>
          <w:tcPr>
            <w:tcW w:w="2126" w:type="dxa"/>
          </w:tcPr>
          <w:p w:rsidR="00090A67" w:rsidRPr="009D781D" w:rsidRDefault="00090A67" w:rsidP="00D71C5B">
            <w:pPr>
              <w:tabs>
                <w:tab w:val="left" w:pos="993"/>
              </w:tabs>
              <w:spacing w:line="276" w:lineRule="auto"/>
              <w:ind w:firstLine="567"/>
              <w:jc w:val="center"/>
              <w:rPr>
                <w:b/>
                <w:bCs/>
              </w:rPr>
            </w:pPr>
          </w:p>
        </w:tc>
        <w:tc>
          <w:tcPr>
            <w:tcW w:w="2268" w:type="dxa"/>
          </w:tcPr>
          <w:p w:rsidR="00090A67" w:rsidRPr="009D781D" w:rsidRDefault="00090A67" w:rsidP="00D71C5B">
            <w:pPr>
              <w:tabs>
                <w:tab w:val="left" w:pos="993"/>
              </w:tabs>
              <w:spacing w:line="276" w:lineRule="auto"/>
              <w:ind w:firstLine="567"/>
              <w:jc w:val="center"/>
              <w:rPr>
                <w:b/>
                <w:bCs/>
              </w:rPr>
            </w:pPr>
          </w:p>
        </w:tc>
      </w:tr>
      <w:tr w:rsidR="00090A67" w:rsidRPr="009D781D">
        <w:tc>
          <w:tcPr>
            <w:tcW w:w="1701" w:type="dxa"/>
          </w:tcPr>
          <w:p w:rsidR="00090A67" w:rsidRPr="009D781D" w:rsidRDefault="00090A67" w:rsidP="00D71C5B">
            <w:pPr>
              <w:tabs>
                <w:tab w:val="left" w:pos="993"/>
              </w:tabs>
              <w:spacing w:line="276" w:lineRule="auto"/>
              <w:ind w:firstLine="567"/>
              <w:jc w:val="center"/>
              <w:rPr>
                <w:b/>
                <w:bCs/>
              </w:rPr>
            </w:pPr>
          </w:p>
        </w:tc>
        <w:tc>
          <w:tcPr>
            <w:tcW w:w="1701" w:type="dxa"/>
          </w:tcPr>
          <w:p w:rsidR="00090A67" w:rsidRPr="009D781D" w:rsidRDefault="00090A67" w:rsidP="00D71C5B">
            <w:pPr>
              <w:tabs>
                <w:tab w:val="left" w:pos="993"/>
              </w:tabs>
              <w:spacing w:line="276" w:lineRule="auto"/>
              <w:ind w:firstLine="567"/>
              <w:jc w:val="center"/>
              <w:rPr>
                <w:b/>
                <w:bCs/>
              </w:rPr>
            </w:pPr>
          </w:p>
        </w:tc>
        <w:tc>
          <w:tcPr>
            <w:tcW w:w="2127" w:type="dxa"/>
          </w:tcPr>
          <w:p w:rsidR="00090A67" w:rsidRPr="009D781D" w:rsidRDefault="00090A67" w:rsidP="00D71C5B">
            <w:pPr>
              <w:tabs>
                <w:tab w:val="left" w:pos="993"/>
              </w:tabs>
              <w:spacing w:line="276" w:lineRule="auto"/>
              <w:ind w:firstLine="567"/>
              <w:jc w:val="center"/>
              <w:rPr>
                <w:b/>
                <w:bCs/>
              </w:rPr>
            </w:pPr>
          </w:p>
        </w:tc>
        <w:tc>
          <w:tcPr>
            <w:tcW w:w="2126" w:type="dxa"/>
          </w:tcPr>
          <w:p w:rsidR="00090A67" w:rsidRPr="009D781D" w:rsidRDefault="00090A67" w:rsidP="00D71C5B">
            <w:pPr>
              <w:tabs>
                <w:tab w:val="left" w:pos="993"/>
              </w:tabs>
              <w:spacing w:line="276" w:lineRule="auto"/>
              <w:ind w:firstLine="567"/>
              <w:jc w:val="center"/>
              <w:rPr>
                <w:b/>
                <w:bCs/>
              </w:rPr>
            </w:pPr>
          </w:p>
        </w:tc>
        <w:tc>
          <w:tcPr>
            <w:tcW w:w="2268" w:type="dxa"/>
          </w:tcPr>
          <w:p w:rsidR="00090A67" w:rsidRPr="009D781D" w:rsidRDefault="00090A67" w:rsidP="00D71C5B">
            <w:pPr>
              <w:tabs>
                <w:tab w:val="left" w:pos="993"/>
              </w:tabs>
              <w:spacing w:line="276" w:lineRule="auto"/>
              <w:ind w:firstLine="567"/>
              <w:jc w:val="center"/>
              <w:rPr>
                <w:b/>
                <w:bCs/>
              </w:rPr>
            </w:pPr>
          </w:p>
        </w:tc>
      </w:tr>
      <w:tr w:rsidR="00090A67" w:rsidRPr="009D781D">
        <w:tc>
          <w:tcPr>
            <w:tcW w:w="1701" w:type="dxa"/>
          </w:tcPr>
          <w:p w:rsidR="00090A67" w:rsidRPr="009D781D" w:rsidRDefault="00090A67" w:rsidP="00D71C5B">
            <w:pPr>
              <w:tabs>
                <w:tab w:val="left" w:pos="993"/>
              </w:tabs>
              <w:spacing w:line="276" w:lineRule="auto"/>
              <w:ind w:firstLine="567"/>
              <w:jc w:val="center"/>
              <w:rPr>
                <w:b/>
                <w:bCs/>
              </w:rPr>
            </w:pPr>
          </w:p>
        </w:tc>
        <w:tc>
          <w:tcPr>
            <w:tcW w:w="1701" w:type="dxa"/>
          </w:tcPr>
          <w:p w:rsidR="00090A67" w:rsidRPr="009D781D" w:rsidRDefault="00090A67" w:rsidP="00D71C5B">
            <w:pPr>
              <w:tabs>
                <w:tab w:val="left" w:pos="993"/>
              </w:tabs>
              <w:spacing w:line="276" w:lineRule="auto"/>
              <w:ind w:firstLine="567"/>
              <w:jc w:val="center"/>
              <w:rPr>
                <w:b/>
                <w:bCs/>
              </w:rPr>
            </w:pPr>
          </w:p>
        </w:tc>
        <w:tc>
          <w:tcPr>
            <w:tcW w:w="2127" w:type="dxa"/>
          </w:tcPr>
          <w:p w:rsidR="00090A67" w:rsidRPr="009D781D" w:rsidRDefault="00090A67" w:rsidP="00D71C5B">
            <w:pPr>
              <w:tabs>
                <w:tab w:val="left" w:pos="993"/>
              </w:tabs>
              <w:spacing w:line="276" w:lineRule="auto"/>
              <w:ind w:firstLine="567"/>
              <w:jc w:val="center"/>
              <w:rPr>
                <w:b/>
                <w:bCs/>
              </w:rPr>
            </w:pPr>
          </w:p>
        </w:tc>
        <w:tc>
          <w:tcPr>
            <w:tcW w:w="2126" w:type="dxa"/>
          </w:tcPr>
          <w:p w:rsidR="00090A67" w:rsidRPr="009D781D" w:rsidRDefault="00090A67" w:rsidP="00D71C5B">
            <w:pPr>
              <w:tabs>
                <w:tab w:val="left" w:pos="993"/>
              </w:tabs>
              <w:spacing w:line="276" w:lineRule="auto"/>
              <w:ind w:firstLine="567"/>
              <w:jc w:val="center"/>
              <w:rPr>
                <w:b/>
                <w:bCs/>
              </w:rPr>
            </w:pPr>
          </w:p>
        </w:tc>
        <w:tc>
          <w:tcPr>
            <w:tcW w:w="2268" w:type="dxa"/>
          </w:tcPr>
          <w:p w:rsidR="00090A67" w:rsidRPr="009D781D" w:rsidRDefault="00090A67" w:rsidP="00D71C5B">
            <w:pPr>
              <w:tabs>
                <w:tab w:val="left" w:pos="993"/>
              </w:tabs>
              <w:spacing w:line="276" w:lineRule="auto"/>
              <w:ind w:firstLine="567"/>
              <w:jc w:val="center"/>
              <w:rPr>
                <w:b/>
                <w:bCs/>
              </w:rPr>
            </w:pPr>
          </w:p>
        </w:tc>
      </w:tr>
    </w:tbl>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pPr>
      <w:r w:rsidRPr="009D781D">
        <w:rPr>
          <w:b/>
          <w:bCs/>
          <w:i/>
          <w:iCs/>
        </w:rPr>
        <w:t xml:space="preserve">Забележка: </w:t>
      </w:r>
      <w:r w:rsidRPr="009D781D">
        <w:rPr>
          <w:i/>
          <w:iCs/>
        </w:rPr>
        <w:t>Участникът може да посочи и други лица, които ще участват  при изпълнение на поръчката.</w:t>
      </w:r>
    </w:p>
    <w:p w:rsidR="00090A67" w:rsidRPr="009D781D" w:rsidRDefault="00090A67" w:rsidP="00D71C5B">
      <w:pPr>
        <w:shd w:val="clear" w:color="auto" w:fill="FFFFFF"/>
        <w:tabs>
          <w:tab w:val="left" w:pos="993"/>
        </w:tabs>
        <w:spacing w:line="276" w:lineRule="auto"/>
        <w:ind w:firstLine="567"/>
        <w:jc w:val="center"/>
        <w:rPr>
          <w:b/>
          <w:bCs/>
          <w:i/>
          <w:iCs/>
          <w:u w:val="single"/>
        </w:rPr>
      </w:pPr>
    </w:p>
    <w:p w:rsidR="00090A67" w:rsidRPr="00915C0B" w:rsidRDefault="00331528" w:rsidP="00915C0B">
      <w:pPr>
        <w:tabs>
          <w:tab w:val="left" w:pos="993"/>
        </w:tabs>
        <w:spacing w:line="276" w:lineRule="auto"/>
        <w:ind w:firstLine="567"/>
        <w:jc w:val="both"/>
        <w:rPr>
          <w:b/>
          <w:bCs/>
          <w:lang w:val="en-US"/>
        </w:rPr>
      </w:pPr>
      <w:r>
        <w:rPr>
          <w:b/>
          <w:bCs/>
        </w:rPr>
        <w:t>Дата:....................201</w:t>
      </w:r>
      <w:r w:rsidR="009B1D82">
        <w:rPr>
          <w:b/>
          <w:bCs/>
        </w:rPr>
        <w:t>7</w:t>
      </w:r>
      <w:r w:rsidR="00090A67" w:rsidRPr="009D781D">
        <w:rPr>
          <w:b/>
          <w:bCs/>
        </w:rPr>
        <w:t xml:space="preserve"> г.                                             Декларатор: </w:t>
      </w:r>
      <w:r w:rsidR="00915C0B">
        <w:rPr>
          <w:b/>
          <w:bCs/>
        </w:rPr>
        <w:t>..............................</w:t>
      </w:r>
    </w:p>
    <w:p w:rsidR="00090A67" w:rsidRPr="009D781D" w:rsidRDefault="00090A67" w:rsidP="00D71C5B">
      <w:pPr>
        <w:tabs>
          <w:tab w:val="left" w:pos="993"/>
        </w:tabs>
        <w:spacing w:line="276" w:lineRule="auto"/>
        <w:rPr>
          <w:b/>
          <w:bCs/>
        </w:rPr>
      </w:pPr>
    </w:p>
    <w:p w:rsidR="00090A67" w:rsidRPr="009D781D" w:rsidRDefault="00090A67" w:rsidP="00D71C5B">
      <w:pPr>
        <w:tabs>
          <w:tab w:val="left" w:pos="993"/>
        </w:tabs>
        <w:spacing w:line="276" w:lineRule="auto"/>
        <w:ind w:firstLine="567"/>
        <w:jc w:val="right"/>
        <w:rPr>
          <w:b/>
          <w:i/>
          <w:iCs/>
        </w:rPr>
      </w:pPr>
      <w:r w:rsidRPr="009D781D">
        <w:rPr>
          <w:b/>
          <w:bCs/>
          <w:i/>
          <w:iCs/>
        </w:rPr>
        <w:t xml:space="preserve">ПРИЛОЖЕНИЕ </w:t>
      </w:r>
      <w:r w:rsidRPr="009D781D">
        <w:rPr>
          <w:b/>
          <w:i/>
          <w:iCs/>
        </w:rPr>
        <w:t>№ 13</w:t>
      </w:r>
    </w:p>
    <w:p w:rsidR="00090A67" w:rsidRPr="009D781D" w:rsidRDefault="00090A67" w:rsidP="00D71C5B">
      <w:pPr>
        <w:tabs>
          <w:tab w:val="left" w:pos="993"/>
        </w:tabs>
        <w:spacing w:line="276" w:lineRule="auto"/>
        <w:ind w:firstLine="567"/>
        <w:rPr>
          <w:lang w:eastAsia="bg-BG"/>
        </w:rPr>
      </w:pPr>
    </w:p>
    <w:p w:rsidR="00090A67" w:rsidRPr="009D781D" w:rsidRDefault="00090A67" w:rsidP="00D71C5B">
      <w:pPr>
        <w:tabs>
          <w:tab w:val="left" w:pos="993"/>
        </w:tabs>
        <w:spacing w:line="276" w:lineRule="auto"/>
        <w:ind w:firstLine="567"/>
        <w:rPr>
          <w:lang w:eastAsia="bg-BG"/>
        </w:rPr>
      </w:pPr>
    </w:p>
    <w:p w:rsidR="00090A67" w:rsidRPr="009D781D" w:rsidRDefault="00090A67" w:rsidP="00D71C5B">
      <w:pPr>
        <w:tabs>
          <w:tab w:val="left" w:pos="993"/>
        </w:tabs>
        <w:spacing w:line="276" w:lineRule="auto"/>
        <w:jc w:val="center"/>
        <w:rPr>
          <w:b/>
          <w:lang w:eastAsia="bg-BG"/>
        </w:rPr>
      </w:pPr>
      <w:r w:rsidRPr="009D781D">
        <w:rPr>
          <w:b/>
          <w:lang w:eastAsia="bg-BG"/>
        </w:rPr>
        <w:t xml:space="preserve">ДЕКЛАРАЦИЯ ЗА СЪГЛАСИЕ ЗА УЧАСТИЕ </w:t>
      </w:r>
    </w:p>
    <w:p w:rsidR="00090A67" w:rsidRPr="009D781D" w:rsidRDefault="00090A67" w:rsidP="00D71C5B">
      <w:pPr>
        <w:tabs>
          <w:tab w:val="left" w:pos="993"/>
        </w:tabs>
        <w:spacing w:line="276" w:lineRule="auto"/>
        <w:jc w:val="center"/>
        <w:rPr>
          <w:b/>
          <w:lang w:eastAsia="bg-BG"/>
        </w:rPr>
      </w:pPr>
      <w:r w:rsidRPr="009D781D">
        <w:rPr>
          <w:b/>
          <w:lang w:eastAsia="bg-BG"/>
        </w:rPr>
        <w:t>НА РЪКОВОДНО ТЕХНИЧЕСКО ЛИЦЕ</w:t>
      </w:r>
    </w:p>
    <w:p w:rsidR="00090A67" w:rsidRPr="009D781D" w:rsidRDefault="00090A67" w:rsidP="00D71C5B">
      <w:pPr>
        <w:tabs>
          <w:tab w:val="left" w:pos="993"/>
        </w:tabs>
        <w:spacing w:line="276" w:lineRule="auto"/>
        <w:ind w:firstLine="567"/>
        <w:rPr>
          <w:lang w:eastAsia="bg-BG"/>
        </w:rPr>
      </w:pPr>
    </w:p>
    <w:p w:rsidR="00090A67" w:rsidRPr="009D781D" w:rsidRDefault="00090A67" w:rsidP="00D71C5B">
      <w:pPr>
        <w:tabs>
          <w:tab w:val="left" w:pos="993"/>
        </w:tabs>
        <w:spacing w:line="276" w:lineRule="auto"/>
        <w:ind w:firstLine="567"/>
        <w:rPr>
          <w:lang w:eastAsia="bg-BG"/>
        </w:rPr>
      </w:pPr>
    </w:p>
    <w:p w:rsidR="00331528" w:rsidRPr="009D781D" w:rsidRDefault="00090A67" w:rsidP="00331528">
      <w:pPr>
        <w:spacing w:line="276" w:lineRule="auto"/>
        <w:jc w:val="both"/>
        <w:rPr>
          <w:b/>
          <w:lang w:eastAsia="bg-BG"/>
        </w:rPr>
      </w:pPr>
      <w:r w:rsidRPr="009D781D">
        <w:t xml:space="preserve">Долуподписаният/ата: __________________________________________________, ЕГН: _______________, в качеството си на експерт ______________, на участник: </w:t>
      </w:r>
      <w:r w:rsidRPr="009D781D">
        <w:rPr>
          <w:bCs/>
        </w:rPr>
        <w:t>________________</w:t>
      </w:r>
      <w:r w:rsidRPr="009D781D">
        <w:rPr>
          <w:bCs/>
          <w:i/>
        </w:rPr>
        <w:t xml:space="preserve">, </w:t>
      </w:r>
      <w:r w:rsidRPr="009D781D">
        <w:rPr>
          <w:bCs/>
        </w:rPr>
        <w:t xml:space="preserve">ЕИК: ______________ със седалище и адрес на управление: </w:t>
      </w:r>
      <w:r w:rsidRPr="009D781D">
        <w:rPr>
          <w:lang w:eastAsia="zh-CN"/>
        </w:rPr>
        <w:t>област ___________, община ____________, гр. ___________, ж.к./ул. „_____________” бл./№ ____________, ет. ____________, ап. __________</w:t>
      </w:r>
      <w:r w:rsidRPr="009D781D">
        <w:rPr>
          <w:b/>
          <w:bCs/>
        </w:rPr>
        <w:t xml:space="preserve"> - </w:t>
      </w:r>
      <w:r w:rsidRPr="009D781D">
        <w:t xml:space="preserve">в </w:t>
      </w:r>
      <w:r w:rsidR="00255D09">
        <w:t>публично състезание</w:t>
      </w:r>
      <w:r w:rsidRPr="009D781D">
        <w:t xml:space="preserve"> за възлагане на обществена поръчка по реда на ЗОП с предмет: </w:t>
      </w:r>
      <w:r w:rsidRPr="009D781D">
        <w:rPr>
          <w:b/>
          <w:lang w:eastAsia="bg-BG"/>
        </w:rPr>
        <w:t xml:space="preserve">„Текущ ремонт по поддържане на улици </w:t>
      </w:r>
      <w:r w:rsidR="00331528">
        <w:rPr>
          <w:b/>
          <w:lang w:eastAsia="bg-BG"/>
        </w:rPr>
        <w:t xml:space="preserve">и ОПМ </w:t>
      </w:r>
      <w:r w:rsidR="00331528" w:rsidRPr="009D781D">
        <w:rPr>
          <w:b/>
          <w:lang w:eastAsia="bg-BG"/>
        </w:rPr>
        <w:t>в Община Панагюрище – 201</w:t>
      </w:r>
      <w:r w:rsidR="009B1D82">
        <w:rPr>
          <w:b/>
          <w:lang w:eastAsia="bg-BG"/>
        </w:rPr>
        <w:t>7</w:t>
      </w:r>
      <w:r w:rsidR="00331528">
        <w:rPr>
          <w:b/>
          <w:lang w:eastAsia="bg-BG"/>
        </w:rPr>
        <w:t xml:space="preserve"> г.” </w:t>
      </w:r>
      <w:r w:rsidR="00331528" w:rsidRPr="009D781D">
        <w:rPr>
          <w:b/>
          <w:lang w:eastAsia="bg-BG"/>
        </w:rPr>
        <w:t xml:space="preserve"> </w:t>
      </w:r>
    </w:p>
    <w:p w:rsidR="00090A67" w:rsidRPr="009D781D" w:rsidRDefault="00090A67" w:rsidP="00D71C5B">
      <w:pPr>
        <w:spacing w:line="276" w:lineRule="auto"/>
        <w:jc w:val="both"/>
        <w:rPr>
          <w:b/>
          <w:lang w:eastAsia="bg-BG"/>
        </w:rPr>
      </w:pPr>
    </w:p>
    <w:p w:rsidR="00090A67" w:rsidRPr="009D781D" w:rsidRDefault="00090A67" w:rsidP="00D71C5B">
      <w:pPr>
        <w:spacing w:line="276" w:lineRule="auto"/>
        <w:jc w:val="both"/>
        <w:rPr>
          <w:b/>
        </w:rPr>
      </w:pPr>
    </w:p>
    <w:p w:rsidR="00090A67" w:rsidRPr="009D781D" w:rsidRDefault="00090A67" w:rsidP="00D71C5B">
      <w:pPr>
        <w:pStyle w:val="af4"/>
        <w:tabs>
          <w:tab w:val="left" w:pos="993"/>
        </w:tabs>
        <w:spacing w:after="0" w:line="276" w:lineRule="auto"/>
        <w:ind w:left="0" w:firstLine="567"/>
        <w:jc w:val="both"/>
        <w:rPr>
          <w:b/>
        </w:rPr>
      </w:pPr>
      <w:r w:rsidRPr="009D781D">
        <w:rPr>
          <w:b/>
        </w:rPr>
        <w:t xml:space="preserve">                                                  ДЕКЛАРИРАМ:</w:t>
      </w:r>
    </w:p>
    <w:p w:rsidR="00090A67" w:rsidRPr="009D781D" w:rsidRDefault="00090A67" w:rsidP="00D71C5B">
      <w:pPr>
        <w:tabs>
          <w:tab w:val="left" w:pos="993"/>
        </w:tabs>
        <w:spacing w:line="276" w:lineRule="auto"/>
        <w:ind w:firstLine="567"/>
        <w:jc w:val="center"/>
        <w:rPr>
          <w:b/>
        </w:rPr>
      </w:pPr>
    </w:p>
    <w:p w:rsidR="00090A67" w:rsidRPr="009D781D" w:rsidRDefault="00090A67" w:rsidP="00D71C5B">
      <w:pPr>
        <w:tabs>
          <w:tab w:val="left" w:pos="993"/>
        </w:tabs>
        <w:spacing w:line="276" w:lineRule="auto"/>
        <w:ind w:firstLine="567"/>
        <w:jc w:val="both"/>
      </w:pPr>
      <w:r w:rsidRPr="009D781D">
        <w:t xml:space="preserve">1. че съм на разположение да поема работата изключително по настоящата поръчка за времетраенето и, както изискват отговорностите ми и съобразно указанията на Техническата спецификация на Възложителя </w:t>
      </w:r>
    </w:p>
    <w:p w:rsidR="00090A67" w:rsidRPr="009D781D" w:rsidRDefault="00090A67" w:rsidP="00D71C5B">
      <w:pPr>
        <w:tabs>
          <w:tab w:val="left" w:pos="993"/>
        </w:tabs>
        <w:spacing w:line="276" w:lineRule="auto"/>
        <w:ind w:firstLine="567"/>
        <w:jc w:val="both"/>
      </w:pPr>
      <w:r w:rsidRPr="009D781D">
        <w:t>2. че се задължавам да участвам изключително в изпълнението на поръчката и да бъда на разположение през целия срок на изпълнение на поръчката – до приемането й от Възложителя;</w:t>
      </w:r>
    </w:p>
    <w:p w:rsidR="00090A67" w:rsidRPr="009D781D" w:rsidRDefault="00090A67" w:rsidP="00D71C5B">
      <w:pPr>
        <w:tabs>
          <w:tab w:val="left" w:pos="993"/>
        </w:tabs>
        <w:spacing w:line="276" w:lineRule="auto"/>
        <w:ind w:firstLine="567"/>
        <w:jc w:val="both"/>
      </w:pPr>
      <w:r w:rsidRPr="009D781D">
        <w:t>3. че се задължавам да работя, в съответствие с предложението на настоящия участник за качественото изпълнение на предмета на поръчката;</w:t>
      </w:r>
    </w:p>
    <w:p w:rsidR="00090A67" w:rsidRPr="009D781D" w:rsidRDefault="00090A67" w:rsidP="00D71C5B">
      <w:pPr>
        <w:tabs>
          <w:tab w:val="left" w:pos="993"/>
        </w:tabs>
        <w:spacing w:line="276" w:lineRule="auto"/>
        <w:ind w:firstLine="567"/>
        <w:jc w:val="both"/>
      </w:pPr>
      <w:r w:rsidRPr="009D781D">
        <w:t>4. че заявените от мен данни и посочената информация в автобиографията ми са верни.</w:t>
      </w:r>
    </w:p>
    <w:p w:rsidR="00090A67" w:rsidRPr="009D781D" w:rsidRDefault="00090A67" w:rsidP="00D71C5B">
      <w:pPr>
        <w:tabs>
          <w:tab w:val="left" w:pos="993"/>
        </w:tabs>
        <w:spacing w:line="276" w:lineRule="auto"/>
        <w:ind w:firstLine="567"/>
        <w:jc w:val="both"/>
      </w:pPr>
    </w:p>
    <w:p w:rsidR="00090A67" w:rsidRPr="009D781D" w:rsidRDefault="00090A67" w:rsidP="00D71C5B">
      <w:pPr>
        <w:tabs>
          <w:tab w:val="left" w:pos="993"/>
        </w:tabs>
        <w:spacing w:line="276" w:lineRule="auto"/>
        <w:ind w:firstLine="567"/>
        <w:jc w:val="both"/>
        <w:rPr>
          <w:b/>
          <w:bCs/>
        </w:rPr>
      </w:pPr>
      <w:r w:rsidRPr="009D781D">
        <w:rPr>
          <w:b/>
          <w:bCs/>
        </w:rPr>
        <w:t>Известна ми е отговорността по чл. 313 от Наказателния кодекс за посочване на неверни данни.</w:t>
      </w:r>
    </w:p>
    <w:p w:rsidR="00090A67" w:rsidRPr="009D781D" w:rsidRDefault="00090A67" w:rsidP="00D71C5B">
      <w:pPr>
        <w:tabs>
          <w:tab w:val="left" w:pos="993"/>
        </w:tabs>
        <w:spacing w:line="276" w:lineRule="auto"/>
        <w:ind w:firstLine="567"/>
        <w:jc w:val="both"/>
        <w:rPr>
          <w:b/>
          <w:bCs/>
          <w:sz w:val="16"/>
          <w:szCs w:val="16"/>
        </w:rPr>
      </w:pPr>
    </w:p>
    <w:p w:rsidR="00090A67" w:rsidRPr="009D781D" w:rsidRDefault="00090A67" w:rsidP="00D71C5B">
      <w:pPr>
        <w:tabs>
          <w:tab w:val="left" w:pos="993"/>
        </w:tabs>
        <w:spacing w:line="276" w:lineRule="auto"/>
        <w:ind w:firstLine="567"/>
        <w:jc w:val="both"/>
        <w:rPr>
          <w:b/>
          <w:bCs/>
          <w:sz w:val="16"/>
          <w:szCs w:val="16"/>
        </w:rPr>
      </w:pPr>
    </w:p>
    <w:p w:rsidR="00090A67" w:rsidRPr="009D781D" w:rsidRDefault="00090A67" w:rsidP="00D71C5B">
      <w:pPr>
        <w:tabs>
          <w:tab w:val="left" w:pos="993"/>
        </w:tabs>
        <w:spacing w:line="276" w:lineRule="auto"/>
        <w:ind w:firstLine="567"/>
        <w:jc w:val="both"/>
        <w:rPr>
          <w:b/>
          <w:bCs/>
          <w:sz w:val="16"/>
          <w:szCs w:val="16"/>
        </w:rPr>
      </w:pPr>
    </w:p>
    <w:p w:rsidR="00090A67" w:rsidRPr="009D781D" w:rsidRDefault="00331528" w:rsidP="00D71C5B">
      <w:pPr>
        <w:tabs>
          <w:tab w:val="left" w:pos="993"/>
        </w:tabs>
        <w:spacing w:line="276" w:lineRule="auto"/>
        <w:ind w:firstLine="567"/>
        <w:jc w:val="both"/>
        <w:rPr>
          <w:b/>
          <w:bCs/>
        </w:rPr>
      </w:pPr>
      <w:r>
        <w:rPr>
          <w:b/>
          <w:bCs/>
        </w:rPr>
        <w:t>Дата: __________ 201</w:t>
      </w:r>
      <w:r w:rsidR="009B1D82">
        <w:rPr>
          <w:b/>
          <w:bCs/>
        </w:rPr>
        <w:t>7</w:t>
      </w:r>
      <w:r w:rsidR="00090A67" w:rsidRPr="009D781D">
        <w:rPr>
          <w:b/>
          <w:bCs/>
        </w:rPr>
        <w:t xml:space="preserve"> г.                                             Декларатор: ______________</w:t>
      </w:r>
    </w:p>
    <w:p w:rsidR="00090A67" w:rsidRPr="009D781D" w:rsidRDefault="00090A67" w:rsidP="00D71C5B">
      <w:pPr>
        <w:widowControl w:val="0"/>
        <w:tabs>
          <w:tab w:val="left" w:pos="993"/>
        </w:tabs>
        <w:autoSpaceDE w:val="0"/>
        <w:autoSpaceDN w:val="0"/>
        <w:adjustRightInd w:val="0"/>
        <w:spacing w:line="276" w:lineRule="auto"/>
        <w:ind w:firstLine="567"/>
        <w:jc w:val="both"/>
        <w:rPr>
          <w:b/>
          <w:sz w:val="20"/>
          <w:szCs w:val="20"/>
        </w:rPr>
      </w:pPr>
    </w:p>
    <w:p w:rsidR="00090A67" w:rsidRPr="009D781D" w:rsidRDefault="00090A67" w:rsidP="00D71C5B">
      <w:pPr>
        <w:widowControl w:val="0"/>
        <w:tabs>
          <w:tab w:val="left" w:pos="993"/>
        </w:tabs>
        <w:autoSpaceDE w:val="0"/>
        <w:autoSpaceDN w:val="0"/>
        <w:adjustRightInd w:val="0"/>
        <w:spacing w:line="276" w:lineRule="auto"/>
        <w:ind w:firstLine="567"/>
        <w:jc w:val="both"/>
        <w:rPr>
          <w:b/>
          <w:sz w:val="20"/>
          <w:szCs w:val="20"/>
        </w:rPr>
      </w:pPr>
    </w:p>
    <w:p w:rsidR="00090A67" w:rsidRDefault="00090A67" w:rsidP="00D71C5B">
      <w:pPr>
        <w:spacing w:line="276" w:lineRule="auto"/>
        <w:rPr>
          <w:b/>
          <w:sz w:val="20"/>
          <w:szCs w:val="20"/>
          <w:lang w:val="en-US"/>
        </w:rPr>
      </w:pPr>
    </w:p>
    <w:p w:rsidR="00915C0B" w:rsidRPr="00915C0B" w:rsidRDefault="00915C0B" w:rsidP="00D71C5B">
      <w:pPr>
        <w:spacing w:line="276" w:lineRule="auto"/>
        <w:rPr>
          <w:lang w:val="en-US"/>
        </w:rPr>
      </w:pPr>
    </w:p>
    <w:p w:rsidR="00090A67" w:rsidRPr="009D781D" w:rsidRDefault="00090A67" w:rsidP="00D71C5B">
      <w:pPr>
        <w:spacing w:line="276" w:lineRule="auto"/>
      </w:pPr>
    </w:p>
    <w:p w:rsidR="00090A67" w:rsidRPr="009D781D" w:rsidRDefault="00090A67" w:rsidP="00D71C5B">
      <w:pPr>
        <w:spacing w:line="276" w:lineRule="auto"/>
      </w:pPr>
    </w:p>
    <w:p w:rsidR="00090A67" w:rsidRPr="009D781D" w:rsidRDefault="00090A67" w:rsidP="00D71C5B">
      <w:pPr>
        <w:spacing w:line="276" w:lineRule="auto"/>
      </w:pPr>
    </w:p>
    <w:p w:rsidR="00090A67" w:rsidRPr="009D781D" w:rsidRDefault="00090A67" w:rsidP="00D71C5B">
      <w:pPr>
        <w:tabs>
          <w:tab w:val="left" w:pos="993"/>
        </w:tabs>
        <w:spacing w:line="276" w:lineRule="auto"/>
        <w:ind w:firstLine="567"/>
        <w:jc w:val="right"/>
        <w:rPr>
          <w:b/>
          <w:bCs/>
          <w:i/>
          <w:iCs/>
        </w:rPr>
      </w:pPr>
      <w:r w:rsidRPr="009D781D">
        <w:rPr>
          <w:b/>
          <w:bCs/>
          <w:i/>
          <w:iCs/>
        </w:rPr>
        <w:t>ПРИЛОЖЕНИЕ № 14</w:t>
      </w:r>
    </w:p>
    <w:p w:rsidR="00090A67" w:rsidRPr="009D781D" w:rsidRDefault="00090A67" w:rsidP="00D71C5B">
      <w:pPr>
        <w:tabs>
          <w:tab w:val="left" w:pos="993"/>
        </w:tabs>
        <w:spacing w:line="276" w:lineRule="auto"/>
        <w:ind w:firstLine="567"/>
        <w:rPr>
          <w:b/>
          <w:bCs/>
        </w:rPr>
      </w:pP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center"/>
        <w:rPr>
          <w:b/>
          <w:bCs/>
        </w:rPr>
      </w:pPr>
      <w:r w:rsidRPr="009D781D">
        <w:rPr>
          <w:b/>
          <w:bCs/>
        </w:rPr>
        <w:t>ДЕКЛАРАЦИЯ ЗА ТЕХНИЧЕСКОТО ОБОРУДВАНЕ ЗА ИЗПЪЛНЕНИЕТО НА ОБЩЕСТВЕНАТА ПОРЪЧКА</w:t>
      </w:r>
    </w:p>
    <w:p w:rsidR="00090A67" w:rsidRPr="009D781D" w:rsidRDefault="00090A67" w:rsidP="00D71C5B">
      <w:pPr>
        <w:tabs>
          <w:tab w:val="left" w:pos="993"/>
        </w:tabs>
        <w:spacing w:line="276" w:lineRule="auto"/>
        <w:ind w:firstLine="567"/>
        <w:jc w:val="center"/>
        <w:rPr>
          <w:b/>
          <w:bCs/>
        </w:rPr>
      </w:pPr>
    </w:p>
    <w:p w:rsidR="00090A67" w:rsidRPr="009D781D" w:rsidRDefault="00090A67" w:rsidP="00D71C5B">
      <w:pPr>
        <w:tabs>
          <w:tab w:val="left" w:pos="993"/>
        </w:tabs>
        <w:spacing w:line="276" w:lineRule="auto"/>
        <w:ind w:firstLine="567"/>
        <w:jc w:val="both"/>
      </w:pPr>
      <w:r w:rsidRPr="009D781D">
        <w:t>Долуподписаният/-ната/ _______________________________________________</w:t>
      </w:r>
    </w:p>
    <w:p w:rsidR="00331528" w:rsidRPr="009D781D" w:rsidRDefault="00090A67" w:rsidP="00331528">
      <w:pPr>
        <w:spacing w:line="276" w:lineRule="auto"/>
        <w:jc w:val="both"/>
        <w:rPr>
          <w:b/>
          <w:lang w:eastAsia="bg-BG"/>
        </w:rPr>
      </w:pPr>
      <w:r w:rsidRPr="009D781D">
        <w:t>ЕГН ______________, лична карта № _____________, изд. на ______________ г. от __________________, в качеството ми на _____________________ (</w:t>
      </w:r>
      <w:r w:rsidRPr="009D781D">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9D781D">
        <w:t xml:space="preserve">.) на ____________________ </w:t>
      </w:r>
      <w:r w:rsidRPr="009D781D">
        <w:rPr>
          <w:i/>
        </w:rPr>
        <w:t xml:space="preserve">(посочва се наименованието на участника), </w:t>
      </w:r>
      <w:r w:rsidRPr="009D781D">
        <w:t xml:space="preserve">с ЕИК _____________________________, със седалище и адрес на управление: _________________________ – участник в </w:t>
      </w:r>
      <w:r w:rsidR="00255D09">
        <w:t xml:space="preserve">публично състезание </w:t>
      </w:r>
      <w:r w:rsidRPr="009D781D">
        <w:t xml:space="preserve"> за възлагане на обществена поръчка с предмет: </w:t>
      </w:r>
      <w:r w:rsidRPr="009D781D">
        <w:rPr>
          <w:b/>
          <w:lang w:eastAsia="bg-BG"/>
        </w:rPr>
        <w:t xml:space="preserve">„Текущ ремонт по поддържане на улици </w:t>
      </w:r>
      <w:r w:rsidR="00331528">
        <w:rPr>
          <w:b/>
          <w:lang w:eastAsia="bg-BG"/>
        </w:rPr>
        <w:t xml:space="preserve">и ОПМ </w:t>
      </w:r>
      <w:r w:rsidR="00331528" w:rsidRPr="009D781D">
        <w:rPr>
          <w:b/>
          <w:lang w:eastAsia="bg-BG"/>
        </w:rPr>
        <w:t>в Община Панагюрище – 201</w:t>
      </w:r>
      <w:r w:rsidR="009B1D82">
        <w:rPr>
          <w:b/>
          <w:lang w:eastAsia="bg-BG"/>
        </w:rPr>
        <w:t>7</w:t>
      </w:r>
      <w:r w:rsidR="00331528">
        <w:rPr>
          <w:b/>
          <w:lang w:eastAsia="bg-BG"/>
        </w:rPr>
        <w:t xml:space="preserve"> г.” </w:t>
      </w:r>
      <w:r w:rsidR="00331528" w:rsidRPr="009D781D">
        <w:rPr>
          <w:b/>
          <w:lang w:eastAsia="bg-BG"/>
        </w:rPr>
        <w:t xml:space="preserve"> </w:t>
      </w:r>
    </w:p>
    <w:p w:rsidR="00090A67" w:rsidRPr="009D781D" w:rsidRDefault="00090A67" w:rsidP="00D71C5B">
      <w:pPr>
        <w:spacing w:line="276" w:lineRule="auto"/>
        <w:jc w:val="both"/>
        <w:rPr>
          <w:b/>
          <w:bCs/>
          <w:lang w:eastAsia="bg-BG"/>
        </w:rPr>
      </w:pPr>
    </w:p>
    <w:p w:rsidR="00090A67" w:rsidRPr="009D781D" w:rsidRDefault="00090A67" w:rsidP="00D71C5B">
      <w:pPr>
        <w:pStyle w:val="FR2"/>
        <w:widowControl/>
        <w:tabs>
          <w:tab w:val="left" w:pos="993"/>
        </w:tabs>
        <w:spacing w:line="276" w:lineRule="auto"/>
        <w:jc w:val="center"/>
        <w:rPr>
          <w:rFonts w:ascii="Times New Roman" w:hAnsi="Times New Roman"/>
          <w:b/>
          <w:bCs/>
          <w:lang w:eastAsia="bg-BG"/>
        </w:rPr>
      </w:pPr>
      <w:r w:rsidRPr="009D781D">
        <w:rPr>
          <w:rFonts w:ascii="Times New Roman" w:hAnsi="Times New Roman"/>
          <w:b/>
          <w:bCs/>
          <w:lang w:eastAsia="bg-BG"/>
        </w:rPr>
        <w:t>Д Е К Л А Р И Р А М, че</w:t>
      </w:r>
    </w:p>
    <w:p w:rsidR="00090A67" w:rsidRPr="009D781D" w:rsidRDefault="00090A67" w:rsidP="00D71C5B">
      <w:pPr>
        <w:pStyle w:val="FR2"/>
        <w:widowControl/>
        <w:tabs>
          <w:tab w:val="left" w:pos="993"/>
        </w:tabs>
        <w:spacing w:line="276" w:lineRule="auto"/>
        <w:ind w:firstLine="567"/>
        <w:jc w:val="center"/>
        <w:rPr>
          <w:rFonts w:ascii="Times New Roman" w:hAnsi="Times New Roman"/>
          <w:b/>
          <w:bCs/>
          <w:lang w:eastAsia="bg-BG"/>
        </w:rPr>
      </w:pPr>
    </w:p>
    <w:p w:rsidR="00090A67" w:rsidRPr="009D781D" w:rsidRDefault="00090A67" w:rsidP="00D71C5B">
      <w:pPr>
        <w:spacing w:line="276" w:lineRule="auto"/>
        <w:jc w:val="center"/>
      </w:pPr>
      <w:r w:rsidRPr="009D781D">
        <w:t xml:space="preserve">Разполагаме със следното техническо оборудване, </w:t>
      </w:r>
      <w:r w:rsidR="00255D09">
        <w:t xml:space="preserve"> инструменти и измервателна техника </w:t>
      </w:r>
      <w:r w:rsidRPr="009D781D">
        <w:t>необходим</w:t>
      </w:r>
      <w:r w:rsidR="00255D09">
        <w:t>и</w:t>
      </w:r>
      <w:r w:rsidRPr="009D781D">
        <w:t xml:space="preserve"> за изпълнение на поръчката: </w:t>
      </w:r>
    </w:p>
    <w:p w:rsidR="00090A67" w:rsidRPr="009D781D" w:rsidRDefault="00090A67" w:rsidP="00D71C5B">
      <w:pPr>
        <w:spacing w:line="276" w:lineRule="auto"/>
        <w:jc w:val="both"/>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4140"/>
        <w:gridCol w:w="1899"/>
      </w:tblGrid>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E5423B">
            <w:pPr>
              <w:keepLines/>
              <w:tabs>
                <w:tab w:val="left" w:pos="851"/>
                <w:tab w:val="left" w:pos="1418"/>
                <w:tab w:val="right" w:pos="9214"/>
              </w:tabs>
              <w:spacing w:line="276" w:lineRule="auto"/>
              <w:jc w:val="center"/>
            </w:pPr>
            <w:r w:rsidRPr="009D781D">
              <w:t>Вид на техническото оборудване</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center"/>
            </w:pPr>
            <w:r w:rsidRPr="009D781D">
              <w:t>Технически характеристики на оборудването /година на производство, производителност, процент на амортизация, година на последен основен ремонт/</w:t>
            </w: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center"/>
            </w:pPr>
            <w:r w:rsidRPr="009D781D">
              <w:t>Основание за ползване от участника /собственост, наем, лизинг, предварителен договор или др./</w:t>
            </w:r>
          </w:p>
        </w:tc>
      </w:tr>
      <w:tr w:rsidR="00090A67" w:rsidRPr="009D781D">
        <w:trPr>
          <w:cantSplit/>
        </w:trPr>
        <w:tc>
          <w:tcPr>
            <w:tcW w:w="9355" w:type="dxa"/>
            <w:gridSpan w:val="3"/>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rPr>
                <w:b/>
              </w:rPr>
            </w:pPr>
            <w:r w:rsidRPr="009D781D">
              <w:rPr>
                <w:b/>
              </w:rPr>
              <w:t>Специализирана тежка механизация, машини и автомобили за превантивно и текущо поддържане</w:t>
            </w: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1.1. ……</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1.2. ……(добавете нужните редове)</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r>
      <w:tr w:rsidR="00090A67" w:rsidRPr="009D781D">
        <w:trPr>
          <w:cantSplit/>
        </w:trPr>
        <w:tc>
          <w:tcPr>
            <w:tcW w:w="9355" w:type="dxa"/>
            <w:gridSpan w:val="3"/>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rPr>
                <w:b/>
              </w:rPr>
            </w:pPr>
            <w:r w:rsidRPr="009D781D">
              <w:rPr>
                <w:b/>
              </w:rPr>
              <w:t>Малогабаритна механизация за превантивно и текущо поддържане</w:t>
            </w: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2.1. ……</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2.2. ……(добавете нужните редове)</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r>
      <w:tr w:rsidR="00090A67" w:rsidRPr="009D781D">
        <w:trPr>
          <w:cantSplit/>
        </w:trPr>
        <w:tc>
          <w:tcPr>
            <w:tcW w:w="9355" w:type="dxa"/>
            <w:gridSpan w:val="3"/>
            <w:tcBorders>
              <w:top w:val="single" w:sz="4" w:space="0" w:color="auto"/>
              <w:left w:val="single" w:sz="4" w:space="0" w:color="auto"/>
              <w:bottom w:val="single" w:sz="4" w:space="0" w:color="auto"/>
            </w:tcBorders>
          </w:tcPr>
          <w:p w:rsidR="00090A67" w:rsidRPr="009D781D" w:rsidRDefault="00090A67" w:rsidP="00D71C5B">
            <w:pPr>
              <w:keepLines/>
              <w:tabs>
                <w:tab w:val="left" w:pos="851"/>
                <w:tab w:val="left" w:pos="1418"/>
                <w:tab w:val="right" w:pos="9214"/>
              </w:tabs>
              <w:spacing w:line="276" w:lineRule="auto"/>
              <w:rPr>
                <w:b/>
              </w:rPr>
            </w:pPr>
            <w:r w:rsidRPr="009D781D">
              <w:rPr>
                <w:b/>
              </w:rPr>
              <w:t>Комплектни пътни знаци за въвеждане на временна организация и безопасност на движението ВОБД при изпълненито на строително-монтажните работи</w:t>
            </w: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3.1. ……</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3.2. ……(добавете нужните редове)</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r>
      <w:tr w:rsidR="00090A67" w:rsidRPr="009D781D">
        <w:trPr>
          <w:cantSplit/>
        </w:trPr>
        <w:tc>
          <w:tcPr>
            <w:tcW w:w="9355" w:type="dxa"/>
            <w:gridSpan w:val="3"/>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rPr>
                <w:b/>
              </w:rPr>
            </w:pPr>
            <w:r w:rsidRPr="009D781D">
              <w:rPr>
                <w:b/>
              </w:rPr>
              <w:t>Техническо оборудване за изпитване и изследване, с което ще се осигурява контрол на качеството на изпълните видове работи</w:t>
            </w: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4.1. ……</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right" w:pos="9214"/>
              </w:tabs>
              <w:spacing w:line="276" w:lineRule="auto"/>
              <w:jc w:val="right"/>
            </w:pPr>
          </w:p>
        </w:tc>
      </w:tr>
      <w:tr w:rsidR="00090A67" w:rsidRPr="009D781D">
        <w:trPr>
          <w:cantSplit/>
        </w:trPr>
        <w:tc>
          <w:tcPr>
            <w:tcW w:w="3316"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pPr>
            <w:r w:rsidRPr="009D781D">
              <w:t>4.2. ……(добавете нужните редове)</w:t>
            </w:r>
          </w:p>
        </w:tc>
        <w:tc>
          <w:tcPr>
            <w:tcW w:w="4140"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c>
          <w:tcPr>
            <w:tcW w:w="1899" w:type="dxa"/>
            <w:tcBorders>
              <w:top w:val="single" w:sz="4" w:space="0" w:color="auto"/>
              <w:left w:val="single" w:sz="4" w:space="0" w:color="auto"/>
              <w:bottom w:val="single" w:sz="4" w:space="0" w:color="auto"/>
              <w:right w:val="single" w:sz="4" w:space="0" w:color="auto"/>
            </w:tcBorders>
          </w:tcPr>
          <w:p w:rsidR="00090A67" w:rsidRPr="009D781D" w:rsidRDefault="00090A67" w:rsidP="00D71C5B">
            <w:pPr>
              <w:keepLines/>
              <w:tabs>
                <w:tab w:val="left" w:pos="851"/>
                <w:tab w:val="left" w:pos="1418"/>
                <w:tab w:val="right" w:pos="9214"/>
              </w:tabs>
              <w:spacing w:line="276" w:lineRule="auto"/>
              <w:jc w:val="right"/>
            </w:pPr>
          </w:p>
        </w:tc>
      </w:tr>
    </w:tbl>
    <w:p w:rsidR="00090A67" w:rsidRPr="009D781D" w:rsidRDefault="00090A67" w:rsidP="00D71C5B">
      <w:pPr>
        <w:shd w:val="clear" w:color="auto" w:fill="FFFFFF"/>
        <w:spacing w:line="276" w:lineRule="auto"/>
      </w:pPr>
    </w:p>
    <w:p w:rsidR="00090A67" w:rsidRPr="009D781D" w:rsidRDefault="00090A67" w:rsidP="00D71C5B">
      <w:pPr>
        <w:shd w:val="clear" w:color="auto" w:fill="FFFFFF"/>
        <w:spacing w:line="276" w:lineRule="auto"/>
      </w:pPr>
    </w:p>
    <w:p w:rsidR="00090A67" w:rsidRPr="009D781D" w:rsidRDefault="00090A67" w:rsidP="00D71C5B">
      <w:pPr>
        <w:shd w:val="clear" w:color="auto" w:fill="FFFFFF"/>
        <w:spacing w:line="276" w:lineRule="auto"/>
      </w:pP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r w:rsidRPr="009D781D">
        <w:rPr>
          <w:rFonts w:ascii="Times New Roman" w:hAnsi="Times New Roman" w:cs="Times New Roman"/>
          <w:szCs w:val="24"/>
          <w:lang w:val="bg-BG"/>
        </w:rPr>
        <w:t>Известна ми е отговорността по чл. 313 от Наказателния кодекс за посочване на неверни данни.</w:t>
      </w: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p>
    <w:p w:rsidR="00090A67" w:rsidRPr="009D781D" w:rsidRDefault="00090A67" w:rsidP="00D71C5B">
      <w:pPr>
        <w:pStyle w:val="StyleFirstline05"/>
        <w:tabs>
          <w:tab w:val="left" w:pos="993"/>
        </w:tabs>
        <w:spacing w:before="0" w:line="276" w:lineRule="auto"/>
        <w:ind w:firstLine="567"/>
        <w:rPr>
          <w:rFonts w:ascii="Times New Roman" w:hAnsi="Times New Roman" w:cs="Times New Roman"/>
          <w:szCs w:val="24"/>
          <w:lang w:val="bg-BG"/>
        </w:rPr>
      </w:pPr>
    </w:p>
    <w:p w:rsidR="00090A67" w:rsidRPr="009D781D" w:rsidRDefault="00090A67" w:rsidP="00D71C5B">
      <w:pPr>
        <w:tabs>
          <w:tab w:val="left" w:pos="993"/>
        </w:tabs>
        <w:spacing w:line="276" w:lineRule="auto"/>
        <w:ind w:firstLine="567"/>
        <w:jc w:val="both"/>
        <w:rPr>
          <w:i/>
          <w:iCs/>
        </w:rPr>
      </w:pPr>
      <w:r w:rsidRPr="009D781D">
        <w:rPr>
          <w:b/>
          <w:bCs/>
        </w:rPr>
        <w:t>Дата:  ___________ 201</w:t>
      </w:r>
      <w:r w:rsidR="009B1D82">
        <w:rPr>
          <w:b/>
          <w:bCs/>
        </w:rPr>
        <w:t>7</w:t>
      </w:r>
      <w:r w:rsidRPr="009D781D">
        <w:rPr>
          <w:b/>
          <w:bCs/>
        </w:rPr>
        <w:t xml:space="preserve"> г.                                             Декларатор: ______________</w:t>
      </w:r>
    </w:p>
    <w:p w:rsidR="00090A67" w:rsidRPr="009D781D" w:rsidRDefault="00090A67" w:rsidP="00D71C5B">
      <w:pPr>
        <w:tabs>
          <w:tab w:val="left" w:pos="993"/>
        </w:tabs>
        <w:spacing w:line="276" w:lineRule="auto"/>
        <w:ind w:firstLine="567"/>
        <w:jc w:val="center"/>
        <w:rPr>
          <w:i/>
          <w:iCs/>
        </w:rPr>
      </w:pPr>
    </w:p>
    <w:p w:rsidR="00090A67" w:rsidRPr="009D781D" w:rsidRDefault="00090A67" w:rsidP="00D71C5B">
      <w:pPr>
        <w:tabs>
          <w:tab w:val="left" w:pos="993"/>
        </w:tabs>
        <w:spacing w:line="276" w:lineRule="auto"/>
        <w:ind w:firstLine="567"/>
        <w:jc w:val="center"/>
        <w:rPr>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90A67" w:rsidRPr="009D781D" w:rsidRDefault="00090A67" w:rsidP="00D71C5B">
      <w:pPr>
        <w:tabs>
          <w:tab w:val="left" w:pos="993"/>
        </w:tabs>
        <w:spacing w:line="276" w:lineRule="auto"/>
        <w:ind w:firstLine="567"/>
        <w:jc w:val="right"/>
        <w:rPr>
          <w:b/>
          <w:bCs/>
          <w:i/>
          <w:iCs/>
        </w:rPr>
      </w:pPr>
    </w:p>
    <w:p w:rsidR="000F6703" w:rsidRPr="009D781D" w:rsidRDefault="000F6703" w:rsidP="000F6703">
      <w:pPr>
        <w:pageBreakBefore/>
        <w:tabs>
          <w:tab w:val="left" w:pos="993"/>
        </w:tabs>
        <w:autoSpaceDE w:val="0"/>
        <w:autoSpaceDN w:val="0"/>
        <w:adjustRightInd w:val="0"/>
        <w:spacing w:line="276" w:lineRule="auto"/>
        <w:ind w:firstLine="567"/>
        <w:jc w:val="right"/>
        <w:rPr>
          <w:b/>
        </w:rPr>
      </w:pPr>
      <w:r w:rsidRPr="009D781D">
        <w:rPr>
          <w:b/>
          <w:bCs/>
          <w:i/>
          <w:iCs/>
        </w:rPr>
        <w:t>ПРИЛОЖЕНИЕ № 1</w:t>
      </w:r>
      <w:r w:rsidR="00255D09">
        <w:rPr>
          <w:b/>
          <w:bCs/>
          <w:i/>
          <w:iCs/>
        </w:rPr>
        <w:t>5</w:t>
      </w:r>
    </w:p>
    <w:p w:rsidR="00443758" w:rsidRDefault="00443758" w:rsidP="00443758">
      <w:pPr>
        <w:widowControl w:val="0"/>
        <w:spacing w:line="360" w:lineRule="auto"/>
        <w:jc w:val="right"/>
        <w:rPr>
          <w:rFonts w:eastAsia="MS Mincho"/>
          <w:b/>
        </w:rPr>
      </w:pPr>
      <w:r>
        <w:rPr>
          <w:rFonts w:eastAsia="MS Mincho"/>
          <w:b/>
        </w:rPr>
        <w:t>Проект!</w:t>
      </w:r>
    </w:p>
    <w:p w:rsidR="00443758" w:rsidRPr="007D0830" w:rsidRDefault="00443758" w:rsidP="00443758">
      <w:pPr>
        <w:widowControl w:val="0"/>
        <w:spacing w:line="360" w:lineRule="auto"/>
        <w:jc w:val="center"/>
        <w:rPr>
          <w:rFonts w:eastAsia="MS Mincho"/>
          <w:b/>
        </w:rPr>
      </w:pPr>
      <w:r w:rsidRPr="007D0830">
        <w:rPr>
          <w:rFonts w:eastAsia="MS Mincho"/>
          <w:b/>
        </w:rPr>
        <w:t>Д О Г О В О Р</w:t>
      </w:r>
    </w:p>
    <w:p w:rsidR="00443758" w:rsidRDefault="00443758" w:rsidP="00443758">
      <w:pPr>
        <w:tabs>
          <w:tab w:val="decimal" w:pos="288"/>
        </w:tabs>
        <w:spacing w:line="360" w:lineRule="auto"/>
        <w:jc w:val="center"/>
        <w:rPr>
          <w:rFonts w:eastAsia="MS Mincho"/>
          <w:b/>
        </w:rPr>
      </w:pPr>
      <w:r w:rsidRPr="007D0830">
        <w:rPr>
          <w:rFonts w:eastAsia="MS Mincho"/>
          <w:b/>
        </w:rPr>
        <w:t>№ ………… от …………… 201</w:t>
      </w:r>
      <w:r w:rsidR="009B1D82">
        <w:rPr>
          <w:rFonts w:eastAsia="MS Mincho"/>
          <w:b/>
        </w:rPr>
        <w:t>7</w:t>
      </w:r>
      <w:r w:rsidRPr="007D0830">
        <w:rPr>
          <w:rFonts w:eastAsia="MS Mincho"/>
          <w:b/>
        </w:rPr>
        <w:t xml:space="preserve"> г.</w:t>
      </w:r>
    </w:p>
    <w:p w:rsidR="00526D32" w:rsidRPr="007D0830" w:rsidRDefault="00526D32" w:rsidP="00443758">
      <w:pPr>
        <w:tabs>
          <w:tab w:val="decimal" w:pos="288"/>
        </w:tabs>
        <w:spacing w:line="360" w:lineRule="auto"/>
        <w:jc w:val="center"/>
        <w:rPr>
          <w:rFonts w:eastAsia="MS Mincho"/>
          <w:b/>
        </w:rPr>
      </w:pPr>
    </w:p>
    <w:p w:rsidR="00443758" w:rsidRPr="007D0830" w:rsidRDefault="00443758" w:rsidP="00443758">
      <w:pPr>
        <w:tabs>
          <w:tab w:val="decimal" w:pos="288"/>
          <w:tab w:val="left" w:pos="9356"/>
        </w:tabs>
        <w:ind w:firstLine="720"/>
        <w:jc w:val="both"/>
        <w:rPr>
          <w:rFonts w:eastAsia="MS Mincho"/>
        </w:rPr>
      </w:pPr>
      <w:r w:rsidRPr="007D0830">
        <w:rPr>
          <w:rFonts w:eastAsia="MS Mincho"/>
        </w:rPr>
        <w:t>Днес .................... 201</w:t>
      </w:r>
      <w:r>
        <w:rPr>
          <w:rFonts w:eastAsia="MS Mincho"/>
        </w:rPr>
        <w:t>6</w:t>
      </w:r>
      <w:r w:rsidRPr="007D0830">
        <w:rPr>
          <w:rFonts w:eastAsia="MS Mincho"/>
        </w:rPr>
        <w:t xml:space="preserve"> год., в </w:t>
      </w:r>
      <w:r>
        <w:rPr>
          <w:rFonts w:eastAsia="MS Mincho"/>
        </w:rPr>
        <w:t>град Панагюрище</w:t>
      </w:r>
      <w:r w:rsidRPr="007D0830">
        <w:rPr>
          <w:rFonts w:eastAsia="MS Mincho"/>
        </w:rPr>
        <w:t>, се сключи настоящият договор между</w:t>
      </w:r>
      <w:r>
        <w:rPr>
          <w:rFonts w:eastAsia="MS Mincho"/>
        </w:rPr>
        <w:t>:</w:t>
      </w:r>
    </w:p>
    <w:p w:rsidR="00443758" w:rsidRPr="007D0830" w:rsidRDefault="00443758" w:rsidP="00443758">
      <w:pPr>
        <w:tabs>
          <w:tab w:val="decimal" w:pos="288"/>
          <w:tab w:val="left" w:pos="9356"/>
        </w:tabs>
        <w:jc w:val="both"/>
        <w:rPr>
          <w:rFonts w:eastAsia="MS Mincho"/>
        </w:rPr>
      </w:pPr>
    </w:p>
    <w:p w:rsidR="00443758" w:rsidRPr="007D0830" w:rsidRDefault="00443758" w:rsidP="00443758">
      <w:pPr>
        <w:tabs>
          <w:tab w:val="decimal" w:pos="288"/>
          <w:tab w:val="left" w:pos="9356"/>
        </w:tabs>
        <w:ind w:firstLine="720"/>
        <w:jc w:val="both"/>
        <w:rPr>
          <w:rFonts w:eastAsia="MS Mincho"/>
        </w:rPr>
      </w:pPr>
      <w:r>
        <w:rPr>
          <w:rFonts w:eastAsia="MS Mincho"/>
          <w:b/>
        </w:rPr>
        <w:t>ОБЩИНА ПАНАГЮРИЩЕ</w:t>
      </w:r>
      <w:r w:rsidRPr="007D0830">
        <w:rPr>
          <w:rFonts w:eastAsia="MS Mincho"/>
          <w:b/>
        </w:rPr>
        <w:t>,</w:t>
      </w:r>
      <w:r w:rsidRPr="007D0830">
        <w:rPr>
          <w:rFonts w:eastAsia="MS Mincho"/>
        </w:rPr>
        <w:t xml:space="preserve"> със седалище и адрес на управление: гр</w:t>
      </w:r>
      <w:r>
        <w:rPr>
          <w:rFonts w:eastAsia="MS Mincho"/>
        </w:rPr>
        <w:t>ад</w:t>
      </w:r>
      <w:r w:rsidRPr="007D0830">
        <w:rPr>
          <w:rFonts w:eastAsia="MS Mincho"/>
        </w:rPr>
        <w:t xml:space="preserve"> </w:t>
      </w:r>
      <w:r>
        <w:rPr>
          <w:rFonts w:eastAsia="MS Mincho"/>
        </w:rPr>
        <w:t>Панагюрище</w:t>
      </w:r>
      <w:r w:rsidRPr="007D0830">
        <w:rPr>
          <w:rFonts w:eastAsia="MS Mincho"/>
        </w:rPr>
        <w:t xml:space="preserve">, </w:t>
      </w:r>
      <w:r>
        <w:rPr>
          <w:rFonts w:eastAsia="MS Mincho"/>
        </w:rPr>
        <w:t>пл. „20-ти април“</w:t>
      </w:r>
      <w:r w:rsidRPr="007D0830">
        <w:rPr>
          <w:rFonts w:eastAsia="MS Mincho"/>
        </w:rPr>
        <w:t xml:space="preserve"> № 1</w:t>
      </w:r>
      <w:r>
        <w:rPr>
          <w:rFonts w:eastAsia="MS Mincho"/>
        </w:rPr>
        <w:t>3</w:t>
      </w:r>
      <w:r w:rsidRPr="007D0830">
        <w:rPr>
          <w:rFonts w:eastAsia="MS Mincho"/>
        </w:rPr>
        <w:t>, ЕИК 000</w:t>
      </w:r>
      <w:r>
        <w:rPr>
          <w:rFonts w:eastAsia="MS Mincho"/>
        </w:rPr>
        <w:t>351743</w:t>
      </w:r>
      <w:r w:rsidRPr="007D0830">
        <w:rPr>
          <w:rFonts w:eastAsia="MS Mincho"/>
        </w:rPr>
        <w:t xml:space="preserve">, представлявана от </w:t>
      </w:r>
      <w:r>
        <w:rPr>
          <w:rFonts w:eastAsia="MS Mincho"/>
        </w:rPr>
        <w:t>Кмет – Никола Иванов Белишки и главен счетоводител – Цветана Якова Якова</w:t>
      </w:r>
      <w:r>
        <w:rPr>
          <w:rFonts w:eastAsia="MS Mincho"/>
          <w:lang w:val="en-US"/>
        </w:rPr>
        <w:t>,</w:t>
      </w:r>
      <w:r w:rsidRPr="007D0830">
        <w:rPr>
          <w:rFonts w:eastAsia="MS Mincho"/>
        </w:rPr>
        <w:t xml:space="preserve"> наричана в договора за краткост ВЪЗЛОЖИТЕЛ, от една страна,</w:t>
      </w:r>
    </w:p>
    <w:p w:rsidR="00443758" w:rsidRPr="007D0830" w:rsidRDefault="00443758" w:rsidP="00443758">
      <w:pPr>
        <w:tabs>
          <w:tab w:val="left" w:pos="9356"/>
        </w:tabs>
        <w:jc w:val="center"/>
        <w:rPr>
          <w:rFonts w:eastAsia="MS Mincho"/>
        </w:rPr>
      </w:pPr>
      <w:r w:rsidRPr="007D0830">
        <w:rPr>
          <w:rFonts w:eastAsia="MS Mincho"/>
        </w:rPr>
        <w:t>и</w:t>
      </w:r>
    </w:p>
    <w:p w:rsidR="00443758" w:rsidRDefault="00443758" w:rsidP="00443758">
      <w:pPr>
        <w:ind w:firstLine="720"/>
        <w:jc w:val="both"/>
        <w:rPr>
          <w:rFonts w:eastAsia="MS Mincho"/>
        </w:rPr>
      </w:pPr>
      <w:r w:rsidRPr="007D0830">
        <w:rPr>
          <w:rFonts w:eastAsia="MS Mincho"/>
        </w:rPr>
        <w:t>„..............................................................................................................“ със седалище и адрес на управление</w:t>
      </w:r>
      <w:r>
        <w:rPr>
          <w:rFonts w:eastAsia="MS Mincho"/>
          <w:lang w:val="en-US"/>
        </w:rPr>
        <w:t xml:space="preserve"> </w:t>
      </w:r>
      <w:r w:rsidRPr="007D0830">
        <w:rPr>
          <w:rFonts w:eastAsia="MS Mincho"/>
        </w:rPr>
        <w:t>.............................................................................., ЕИК ................................, представлявано от .................................................., наричано за краткост ИЗПЪЛНИТЕЛ, от друга страна,</w:t>
      </w:r>
    </w:p>
    <w:p w:rsidR="00443758" w:rsidRDefault="00443758" w:rsidP="00443758">
      <w:pPr>
        <w:jc w:val="both"/>
      </w:pPr>
    </w:p>
    <w:p w:rsidR="00331528" w:rsidRPr="00443758" w:rsidRDefault="000D41EF" w:rsidP="00443758">
      <w:pPr>
        <w:jc w:val="both"/>
        <w:rPr>
          <w:rFonts w:eastAsia="MS Mincho"/>
        </w:rPr>
      </w:pPr>
      <w:r w:rsidRPr="0082271A">
        <w:t xml:space="preserve">на основание </w:t>
      </w:r>
      <w:r w:rsidR="00B30848" w:rsidRPr="00B30848">
        <w:t>чл.68 от ППЗОП и чл. 112, от Закон</w:t>
      </w:r>
      <w:r w:rsidR="00B30848">
        <w:t>а за обществените поръчки (ЗОП)</w:t>
      </w:r>
      <w:r w:rsidRPr="0082271A">
        <w:t xml:space="preserve">  във връзка с проведен</w:t>
      </w:r>
      <w:r w:rsidR="00B30848">
        <w:t>о</w:t>
      </w:r>
      <w:r w:rsidRPr="0082271A">
        <w:t xml:space="preserve"> </w:t>
      </w:r>
      <w:r w:rsidR="00B30848">
        <w:t xml:space="preserve">публично състезание </w:t>
      </w:r>
      <w:r w:rsidRPr="0082271A">
        <w:t xml:space="preserve">с предмет: </w:t>
      </w:r>
      <w:r>
        <w:rPr>
          <w:b/>
        </w:rPr>
        <w:t xml:space="preserve">“Текущ ремонт по поддържане на улици </w:t>
      </w:r>
      <w:r w:rsidR="00331528">
        <w:rPr>
          <w:b/>
          <w:lang w:eastAsia="bg-BG"/>
        </w:rPr>
        <w:t xml:space="preserve">и ОПМ </w:t>
      </w:r>
      <w:r w:rsidR="00331528" w:rsidRPr="009D781D">
        <w:rPr>
          <w:b/>
          <w:lang w:eastAsia="bg-BG"/>
        </w:rPr>
        <w:t>в Община Панагюрище – 201</w:t>
      </w:r>
      <w:r w:rsidR="009B1D82">
        <w:rPr>
          <w:b/>
          <w:lang w:eastAsia="bg-BG"/>
        </w:rPr>
        <w:t>7</w:t>
      </w:r>
      <w:r w:rsidR="00331528">
        <w:rPr>
          <w:b/>
          <w:lang w:eastAsia="bg-BG"/>
        </w:rPr>
        <w:t xml:space="preserve"> г.” </w:t>
      </w:r>
    </w:p>
    <w:p w:rsidR="000D41EF" w:rsidRPr="00055F3A" w:rsidRDefault="000D41EF" w:rsidP="000D41EF">
      <w:pPr>
        <w:jc w:val="both"/>
      </w:pPr>
    </w:p>
    <w:p w:rsidR="000D41EF" w:rsidRPr="0082271A" w:rsidRDefault="000D41EF" w:rsidP="000D41EF">
      <w:pPr>
        <w:pStyle w:val="CharCharChar"/>
        <w:jc w:val="both"/>
        <w:rPr>
          <w:rFonts w:ascii="Times New Roman" w:hAnsi="Times New Roman"/>
          <w:lang w:val="bg-BG" w:eastAsia="en-US"/>
        </w:rPr>
      </w:pPr>
      <w:r w:rsidRPr="0082271A">
        <w:rPr>
          <w:rFonts w:ascii="Times New Roman" w:hAnsi="Times New Roman"/>
          <w:lang w:val="bg-BG" w:eastAsia="en-US"/>
        </w:rPr>
        <w:t xml:space="preserve">се подписа настоящия договор за следното:  </w:t>
      </w:r>
    </w:p>
    <w:p w:rsidR="000D41EF" w:rsidRPr="0082271A" w:rsidRDefault="000D41EF" w:rsidP="000D41EF">
      <w:pPr>
        <w:jc w:val="both"/>
      </w:pPr>
    </w:p>
    <w:p w:rsidR="00526D32" w:rsidRPr="00443758" w:rsidRDefault="000D41EF" w:rsidP="00526D32">
      <w:pPr>
        <w:ind w:firstLine="708"/>
        <w:jc w:val="both"/>
        <w:rPr>
          <w:rFonts w:eastAsia="MS Mincho"/>
        </w:rPr>
      </w:pPr>
      <w:r w:rsidRPr="0082271A">
        <w:rPr>
          <w:b/>
        </w:rPr>
        <w:t>І.ПРЕДМЕТ НА ДОГОВОРА</w:t>
      </w:r>
      <w:r w:rsidRPr="0082271A">
        <w:t xml:space="preserve"> -</w:t>
      </w:r>
      <w:r w:rsidR="00526D32">
        <w:t xml:space="preserve"> </w:t>
      </w:r>
      <w:r w:rsidR="00526D32">
        <w:rPr>
          <w:b/>
        </w:rPr>
        <w:t xml:space="preserve">“Текущ ремонт по поддържане на улици </w:t>
      </w:r>
      <w:r w:rsidR="00526D32">
        <w:rPr>
          <w:b/>
          <w:lang w:eastAsia="bg-BG"/>
        </w:rPr>
        <w:t xml:space="preserve">и ОПМ </w:t>
      </w:r>
      <w:r w:rsidR="00526D32" w:rsidRPr="009D781D">
        <w:rPr>
          <w:b/>
          <w:lang w:eastAsia="bg-BG"/>
        </w:rPr>
        <w:t>в Община Панагюрище – 201</w:t>
      </w:r>
      <w:r w:rsidR="009B1D82">
        <w:rPr>
          <w:b/>
          <w:lang w:eastAsia="bg-BG"/>
        </w:rPr>
        <w:t>7</w:t>
      </w:r>
      <w:r w:rsidR="00526D32">
        <w:rPr>
          <w:b/>
          <w:lang w:eastAsia="bg-BG"/>
        </w:rPr>
        <w:t xml:space="preserve"> г.”.</w:t>
      </w:r>
    </w:p>
    <w:p w:rsidR="000D41EF" w:rsidRPr="0082271A" w:rsidRDefault="000D41EF" w:rsidP="000D41EF">
      <w:pPr>
        <w:ind w:firstLine="708"/>
        <w:jc w:val="both"/>
      </w:pPr>
      <w:r w:rsidRPr="0082271A">
        <w:rPr>
          <w:b/>
          <w:i/>
        </w:rPr>
        <w:t xml:space="preserve"> </w:t>
      </w:r>
      <w:r w:rsidRPr="0082271A">
        <w:t>ВЪЗЛОЖИТЕЛЯТ възлага, а ИЗПЪЛНИТЕЛЯТ се задължава да извърши дейности по строителство,</w:t>
      </w:r>
      <w:r w:rsidRPr="0082271A">
        <w:rPr>
          <w:lang w:val="en-US"/>
        </w:rPr>
        <w:t xml:space="preserve"> </w:t>
      </w:r>
      <w:r w:rsidRPr="0082271A">
        <w:t xml:space="preserve">ремонт и поддържане на улиците </w:t>
      </w:r>
      <w:r>
        <w:t>в Община Панагюрище</w:t>
      </w:r>
      <w:r w:rsidRPr="0082271A">
        <w:rPr>
          <w:b/>
          <w:i/>
          <w:iCs/>
        </w:rPr>
        <w:t xml:space="preserve"> </w:t>
      </w:r>
      <w:r w:rsidRPr="0082271A">
        <w:rPr>
          <w:iCs/>
        </w:rPr>
        <w:t xml:space="preserve">съгласно </w:t>
      </w:r>
      <w:r w:rsidR="00526D32" w:rsidRPr="002E110E">
        <w:rPr>
          <w:iCs/>
          <w:color w:val="000000"/>
        </w:rPr>
        <w:t>Ценовите параметри</w:t>
      </w:r>
      <w:r w:rsidRPr="002E110E">
        <w:rPr>
          <w:color w:val="000000"/>
        </w:rPr>
        <w:t xml:space="preserve"> на ИЗПЪЛНИТЕЛЯ (Приложение № 4)</w:t>
      </w:r>
      <w:r w:rsidRPr="0082271A">
        <w:t xml:space="preserve"> и Техническото предложение на ИЗПЪЛНИТЕЛЯ (Приложение №3) – неразделна част от договора.</w:t>
      </w:r>
    </w:p>
    <w:p w:rsidR="000D41EF" w:rsidRPr="0082271A" w:rsidRDefault="000D41EF" w:rsidP="000D41EF">
      <w:pPr>
        <w:jc w:val="both"/>
        <w:rPr>
          <w:b/>
          <w:i/>
          <w:color w:val="000000"/>
        </w:rPr>
      </w:pPr>
    </w:p>
    <w:p w:rsidR="000D41EF" w:rsidRPr="0082271A" w:rsidRDefault="000D41EF" w:rsidP="000D41EF">
      <w:pPr>
        <w:ind w:firstLine="720"/>
        <w:jc w:val="both"/>
        <w:rPr>
          <w:b/>
          <w:color w:val="000000"/>
        </w:rPr>
      </w:pPr>
      <w:r w:rsidRPr="0082271A">
        <w:rPr>
          <w:b/>
          <w:color w:val="000000"/>
        </w:rPr>
        <w:t>II.СРОКОВЕ</w:t>
      </w:r>
      <w:r w:rsidRPr="0082271A">
        <w:rPr>
          <w:b/>
          <w:color w:val="000000"/>
          <w:u w:val="single"/>
        </w:rPr>
        <w:t xml:space="preserve"> </w:t>
      </w:r>
    </w:p>
    <w:p w:rsidR="000D41EF" w:rsidRPr="0082271A" w:rsidRDefault="000D41EF" w:rsidP="000D41EF">
      <w:pPr>
        <w:jc w:val="both"/>
      </w:pPr>
      <w:r w:rsidRPr="0082271A">
        <w:rPr>
          <w:color w:val="000000"/>
        </w:rPr>
        <w:t xml:space="preserve">  </w:t>
      </w:r>
      <w:r w:rsidRPr="0082271A">
        <w:rPr>
          <w:color w:val="000000"/>
        </w:rPr>
        <w:tab/>
      </w:r>
      <w:r w:rsidRPr="0082271A">
        <w:rPr>
          <w:b/>
          <w:color w:val="000000"/>
        </w:rPr>
        <w:t>1.</w:t>
      </w:r>
      <w:r w:rsidRPr="0082271A">
        <w:rPr>
          <w:color w:val="000000"/>
        </w:rPr>
        <w:t xml:space="preserve">Срокът за изпълнение на договорените строително-ремонтни работи по предмета на договора е </w:t>
      </w:r>
      <w:r>
        <w:rPr>
          <w:color w:val="000000"/>
        </w:rPr>
        <w:t>1</w:t>
      </w:r>
      <w:r>
        <w:rPr>
          <w:color w:val="000000"/>
          <w:lang w:val="en-US"/>
        </w:rPr>
        <w:t xml:space="preserve"> </w:t>
      </w:r>
      <w:r>
        <w:rPr>
          <w:color w:val="000000"/>
        </w:rPr>
        <w:t>/ една</w:t>
      </w:r>
      <w:r w:rsidRPr="0082271A">
        <w:rPr>
          <w:color w:val="000000"/>
        </w:rPr>
        <w:t xml:space="preserve">/ </w:t>
      </w:r>
      <w:r>
        <w:t xml:space="preserve"> година</w:t>
      </w:r>
      <w:r w:rsidR="00D979AB">
        <w:t xml:space="preserve"> </w:t>
      </w:r>
      <w:r>
        <w:t>(12-дванадесет месеца)</w:t>
      </w:r>
      <w:r w:rsidRPr="0082271A">
        <w:t>,  и започва да тече от датата на сключване на договора.</w:t>
      </w:r>
    </w:p>
    <w:p w:rsidR="000D41EF" w:rsidRPr="0082271A" w:rsidRDefault="000D41EF" w:rsidP="000D41EF">
      <w:pPr>
        <w:jc w:val="both"/>
        <w:rPr>
          <w:color w:val="000000"/>
        </w:rPr>
      </w:pPr>
      <w:r w:rsidRPr="0082271A">
        <w:rPr>
          <w:color w:val="000000"/>
        </w:rPr>
        <w:t xml:space="preserve">     </w:t>
      </w:r>
      <w:r w:rsidRPr="0082271A">
        <w:rPr>
          <w:color w:val="000000"/>
        </w:rPr>
        <w:tab/>
      </w:r>
      <w:r w:rsidRPr="0082271A">
        <w:rPr>
          <w:b/>
          <w:color w:val="000000"/>
        </w:rPr>
        <w:t>2.</w:t>
      </w:r>
      <w:r w:rsidRPr="0082271A">
        <w:t xml:space="preserve">С възлагателно писмо по т. IV.3.1. се определя срок за изпълнение на конкретен вид строителство и/или строително-ремонтни работи.  </w:t>
      </w:r>
      <w:r w:rsidRPr="0082271A">
        <w:rPr>
          <w:color w:val="000000"/>
        </w:rPr>
        <w:t>Времетраенето на строително-ремонтните работи посочени във Възлагателното писмо по т</w:t>
      </w:r>
      <w:r w:rsidRPr="0082271A">
        <w:t xml:space="preserve">.IV.3.1. </w:t>
      </w:r>
      <w:r w:rsidRPr="0082271A">
        <w:rPr>
          <w:color w:val="000000"/>
        </w:rPr>
        <w:t xml:space="preserve">се удължава при следните случаи: </w:t>
      </w:r>
    </w:p>
    <w:p w:rsidR="000D41EF" w:rsidRPr="0082271A" w:rsidRDefault="000D41EF" w:rsidP="000D41EF">
      <w:pPr>
        <w:jc w:val="both"/>
        <w:rPr>
          <w:color w:val="000000"/>
        </w:rPr>
      </w:pPr>
      <w:r w:rsidRPr="0082271A">
        <w:rPr>
          <w:color w:val="000000"/>
        </w:rPr>
        <w:tab/>
      </w:r>
      <w:r w:rsidRPr="0082271A">
        <w:rPr>
          <w:b/>
          <w:color w:val="000000"/>
        </w:rPr>
        <w:t>2.1.</w:t>
      </w:r>
      <w:r w:rsidRPr="0082271A">
        <w:rPr>
          <w:color w:val="000000"/>
        </w:rPr>
        <w:t xml:space="preserve">В случай, че атмосферните условия не позволяват извършването на строително-ремонтните работи (съгласно указаното в нормативните актове, уреждащи тази материя); </w:t>
      </w:r>
    </w:p>
    <w:p w:rsidR="000D41EF" w:rsidRPr="0082271A" w:rsidRDefault="000D41EF" w:rsidP="000D41EF">
      <w:pPr>
        <w:jc w:val="both"/>
        <w:rPr>
          <w:color w:val="000000"/>
        </w:rPr>
      </w:pPr>
      <w:r w:rsidRPr="0082271A">
        <w:rPr>
          <w:color w:val="000000"/>
        </w:rPr>
        <w:tab/>
      </w:r>
      <w:r w:rsidRPr="0082271A">
        <w:rPr>
          <w:b/>
          <w:color w:val="000000"/>
        </w:rPr>
        <w:t>2.2.</w:t>
      </w:r>
      <w:r w:rsidRPr="0082271A">
        <w:rPr>
          <w:color w:val="000000"/>
        </w:rPr>
        <w:t xml:space="preserve">Срокът за изпълнение на строително-ремонтните работи се спира, като се изготвя акт за установяване състоянието на строежа при спиране на строителството (Образец 10) </w:t>
      </w:r>
      <w:r w:rsidRPr="0082271A">
        <w:t>от Наредба № 3/2003г. за съставяне на актове и протоколи</w:t>
      </w:r>
      <w:r w:rsidRPr="0082271A">
        <w:rPr>
          <w:color w:val="000000"/>
        </w:rPr>
        <w:t xml:space="preserve"> </w:t>
      </w:r>
      <w:r w:rsidRPr="0082271A">
        <w:rPr>
          <w:bCs/>
          <w:color w:val="000000"/>
        </w:rPr>
        <w:t>по време на строителството.</w:t>
      </w:r>
      <w:r w:rsidRPr="0082271A">
        <w:rPr>
          <w:color w:val="000000"/>
        </w:rPr>
        <w:t xml:space="preserve"> </w:t>
      </w:r>
    </w:p>
    <w:p w:rsidR="000D41EF" w:rsidRPr="0082271A" w:rsidRDefault="000D41EF" w:rsidP="000D41EF">
      <w:pPr>
        <w:jc w:val="both"/>
        <w:rPr>
          <w:color w:val="000000"/>
        </w:rPr>
      </w:pPr>
      <w:r w:rsidRPr="0082271A">
        <w:rPr>
          <w:color w:val="000000"/>
        </w:rPr>
        <w:tab/>
      </w:r>
      <w:r w:rsidRPr="0082271A">
        <w:rPr>
          <w:b/>
          <w:color w:val="000000"/>
        </w:rPr>
        <w:t>2.3.</w:t>
      </w:r>
      <w:r w:rsidRPr="0082271A">
        <w:rPr>
          <w:color w:val="000000"/>
        </w:rPr>
        <w:t>При възможност за възстановяване на строително-ремонтните работи се съставя акт обр.11.</w:t>
      </w:r>
    </w:p>
    <w:p w:rsidR="000D41EF" w:rsidRPr="0082271A" w:rsidRDefault="000D41EF" w:rsidP="000D41EF">
      <w:pPr>
        <w:jc w:val="both"/>
        <w:rPr>
          <w:color w:val="000000"/>
        </w:rPr>
      </w:pPr>
      <w:r w:rsidRPr="0082271A">
        <w:rPr>
          <w:color w:val="000000"/>
        </w:rPr>
        <w:tab/>
      </w:r>
      <w:r w:rsidRPr="0082271A">
        <w:rPr>
          <w:b/>
          <w:color w:val="000000"/>
        </w:rPr>
        <w:t>2.4.</w:t>
      </w:r>
      <w:r w:rsidRPr="0082271A">
        <w:rPr>
          <w:color w:val="000000"/>
        </w:rPr>
        <w:t>При спирането на строително-ремонтните работи, в случаите предвидени в този член, срокът за изпълнение се удължава със срока на спирането.</w:t>
      </w:r>
    </w:p>
    <w:p w:rsidR="000D41EF" w:rsidRPr="0082271A" w:rsidRDefault="000D41EF" w:rsidP="000D41EF">
      <w:pPr>
        <w:jc w:val="both"/>
      </w:pPr>
    </w:p>
    <w:p w:rsidR="000D41EF" w:rsidRPr="0082271A" w:rsidRDefault="000D41EF" w:rsidP="000D41EF">
      <w:pPr>
        <w:ind w:firstLine="720"/>
        <w:jc w:val="both"/>
        <w:rPr>
          <w:b/>
        </w:rPr>
      </w:pPr>
      <w:r w:rsidRPr="0082271A">
        <w:rPr>
          <w:b/>
        </w:rPr>
        <w:t>ІII.ЦЕНА И УСЛОВИЯ НА ПЛАЩАНЕ</w:t>
      </w:r>
    </w:p>
    <w:p w:rsidR="000D41EF" w:rsidRPr="0082271A" w:rsidRDefault="000D41EF" w:rsidP="000D41EF">
      <w:pPr>
        <w:ind w:firstLine="720"/>
        <w:jc w:val="both"/>
      </w:pPr>
      <w:r w:rsidRPr="0082271A">
        <w:rPr>
          <w:b/>
        </w:rPr>
        <w:t>1.С</w:t>
      </w:r>
      <w:r w:rsidRPr="0082271A">
        <w:t xml:space="preserve">тойността на договора е  в зависимост от възлаганията по т. ІV.3.1. и действително извършената работа, но не може да надхвърля разчетените в бюджета на Община </w:t>
      </w:r>
      <w:r>
        <w:t>Панагюрище</w:t>
      </w:r>
      <w:r w:rsidRPr="0082271A">
        <w:t xml:space="preserve"> средства за съответната година. Общата финансова рамка на договора за целия срок е  до . . . . . . . . . . . . . . . / . . . . . . . . . . . . . . . . / лв. без вкл. ДДС и . . . . . . . . . . . / . . . . . . . . . . . . . . . . / с вкл. ДДС.</w:t>
      </w:r>
    </w:p>
    <w:p w:rsidR="000D41EF" w:rsidRPr="0077757F" w:rsidRDefault="000D41EF" w:rsidP="000D41EF">
      <w:pPr>
        <w:ind w:firstLine="720"/>
        <w:jc w:val="both"/>
      </w:pPr>
      <w:r w:rsidRPr="0077757F">
        <w:rPr>
          <w:b/>
        </w:rPr>
        <w:t>2.</w:t>
      </w:r>
      <w:r w:rsidRPr="0077757F">
        <w:t>Разплащането ще се извършва безкасово по сметка на ИЗПЪЛНИТЕЛЯ: ......................................................., както следва:</w:t>
      </w:r>
    </w:p>
    <w:p w:rsidR="000D41EF" w:rsidRPr="0077757F" w:rsidRDefault="000D41EF" w:rsidP="000D41EF">
      <w:pPr>
        <w:autoSpaceDE w:val="0"/>
        <w:autoSpaceDN w:val="0"/>
        <w:adjustRightInd w:val="0"/>
        <w:spacing w:after="60"/>
        <w:ind w:firstLine="708"/>
        <w:jc w:val="both"/>
      </w:pPr>
      <w:r w:rsidRPr="0077757F">
        <w:rPr>
          <w:b/>
          <w:color w:val="000000"/>
        </w:rPr>
        <w:t>2.1.</w:t>
      </w:r>
      <w:r w:rsidRPr="0077757F">
        <w:t>Авансово плащане в размер на 30 % от стойността на договора с ДДС, в срок от 5 (пет) календарни дни, след неговото сключване и представяне на фактура от страна на ИЗПЪЛНИТЕЛЯ;</w:t>
      </w:r>
    </w:p>
    <w:p w:rsidR="000D41EF" w:rsidRPr="00285040" w:rsidRDefault="000D41EF" w:rsidP="000D41EF">
      <w:pPr>
        <w:autoSpaceDE w:val="0"/>
        <w:autoSpaceDN w:val="0"/>
        <w:adjustRightInd w:val="0"/>
        <w:spacing w:after="60"/>
        <w:ind w:firstLine="708"/>
        <w:jc w:val="both"/>
      </w:pPr>
      <w:r w:rsidRPr="0077757F">
        <w:rPr>
          <w:b/>
          <w:color w:val="000000"/>
        </w:rPr>
        <w:t>2.2.</w:t>
      </w:r>
      <w:r>
        <w:t>Междинни плащания</w:t>
      </w:r>
      <w:r w:rsidRPr="0077757F">
        <w:t xml:space="preserve"> в размер на 100% стойността на съответните действително извършените видове СМР с ДДС, </w:t>
      </w:r>
      <w:r w:rsidRPr="0077757F">
        <w:rPr>
          <w:color w:val="000000"/>
          <w:shd w:val="clear" w:color="auto" w:fill="FFFFFF"/>
        </w:rPr>
        <w:t>след приспадане пропорционално на частта от платения аванс,</w:t>
      </w:r>
      <w:r w:rsidRPr="0077757F">
        <w:t xml:space="preserve"> в срок от 30 (тридесет) календарни дни след подписване на протокол за завършени </w:t>
      </w:r>
      <w:r>
        <w:t>ремонтни работи</w:t>
      </w:r>
      <w:r w:rsidRPr="0077757F">
        <w:t xml:space="preserve"> /образец 19/ и представяне на фактура от страна на ИЗПЪЛНИТЕЛЯ.</w:t>
      </w:r>
    </w:p>
    <w:p w:rsidR="000D41EF" w:rsidRPr="00355365" w:rsidRDefault="000D41EF" w:rsidP="000D41EF">
      <w:pPr>
        <w:ind w:firstLine="720"/>
        <w:jc w:val="both"/>
        <w:rPr>
          <w:lang w:val="en-US"/>
        </w:rPr>
      </w:pPr>
      <w:r w:rsidRPr="00355365">
        <w:rPr>
          <w:b/>
        </w:rPr>
        <w:t>3.</w:t>
      </w:r>
      <w:r w:rsidRPr="00355365">
        <w:t>Стойността на извършените дейности се определя по цени посочени в Приложение №4, съгласно ценовото предложение на ИЗПЪЛНИТЕЛЯ. Единичните цени от предложението не могат да се променят за срока на договора, освен в случаите предвидени в Закона за обществените поръчки.</w:t>
      </w:r>
    </w:p>
    <w:p w:rsidR="000D41EF" w:rsidRPr="00355365" w:rsidRDefault="000D41EF" w:rsidP="000D41EF">
      <w:pPr>
        <w:ind w:firstLine="720"/>
        <w:jc w:val="both"/>
      </w:pPr>
      <w:r w:rsidRPr="00355365">
        <w:rPr>
          <w:b/>
          <w:lang w:val="en-US"/>
        </w:rPr>
        <w:t>4</w:t>
      </w:r>
      <w:r w:rsidRPr="00355365">
        <w:rPr>
          <w:b/>
        </w:rPr>
        <w:t>.</w:t>
      </w:r>
      <w:r w:rsidRPr="00355365">
        <w:t xml:space="preserve"> </w:t>
      </w:r>
      <w:r w:rsidRPr="00355365">
        <w:rPr>
          <w:lang w:val="ru-RU"/>
        </w:rPr>
        <w:t>Допълнително възникнали и възложени нови видове СМР, извън предложението</w:t>
      </w:r>
      <w:r w:rsidRPr="00355365">
        <w:t>,</w:t>
      </w:r>
      <w:r w:rsidRPr="00355365">
        <w:rPr>
          <w:lang w:val="ru-RU"/>
        </w:rPr>
        <w:t xml:space="preserve"> се договарят с констативен протокол межд</w:t>
      </w:r>
      <w:r w:rsidRPr="00355365">
        <w:t xml:space="preserve">у </w:t>
      </w:r>
      <w:r w:rsidRPr="00355365">
        <w:rPr>
          <w:lang w:val="ru-RU"/>
        </w:rPr>
        <w:t xml:space="preserve">представител на </w:t>
      </w:r>
      <w:r w:rsidRPr="00355365">
        <w:rPr>
          <w:b/>
          <w:lang w:val="ru-RU"/>
        </w:rPr>
        <w:t>ВЪЗЛОЖИТЕЛЯ, упражняващ контрол</w:t>
      </w:r>
      <w:r w:rsidRPr="00355365">
        <w:rPr>
          <w:lang w:val="ru-RU"/>
        </w:rPr>
        <w:t xml:space="preserve"> и</w:t>
      </w:r>
      <w:r w:rsidRPr="00355365">
        <w:rPr>
          <w:b/>
          <w:lang w:val="ru-RU"/>
        </w:rPr>
        <w:t xml:space="preserve"> ИЗПЪЛНИТЕЛ</w:t>
      </w:r>
      <w:r w:rsidRPr="00355365">
        <w:rPr>
          <w:b/>
        </w:rPr>
        <w:t>Я</w:t>
      </w:r>
      <w:r w:rsidRPr="00355365">
        <w:rPr>
          <w:b/>
          <w:lang w:val="ru-RU"/>
        </w:rPr>
        <w:t xml:space="preserve"> </w:t>
      </w:r>
      <w:r w:rsidRPr="00355365">
        <w:rPr>
          <w:lang w:val="ru-RU"/>
        </w:rPr>
        <w:t xml:space="preserve"> и се разплащат по утвърдени анализни цени, съставени при следните елементи на ценообразуване :  </w:t>
      </w:r>
    </w:p>
    <w:p w:rsidR="000D41EF" w:rsidRPr="00503ABB" w:rsidRDefault="000D41EF" w:rsidP="000D41EF">
      <w:pPr>
        <w:ind w:firstLine="709"/>
      </w:pPr>
      <w:r w:rsidRPr="00503ABB">
        <w:t xml:space="preserve">Средна часова ставка  - ................................................................................лв./ч.ч. </w:t>
      </w:r>
    </w:p>
    <w:p w:rsidR="000D41EF" w:rsidRDefault="000D41EF" w:rsidP="000D41EF">
      <w:pPr>
        <w:ind w:firstLine="709"/>
      </w:pPr>
      <w:r w:rsidRPr="00503ABB">
        <w:t>Същата,</w:t>
      </w:r>
      <w:r w:rsidR="00D979AB">
        <w:t xml:space="preserve"> </w:t>
      </w:r>
      <w:r w:rsidRPr="00503ABB">
        <w:t xml:space="preserve">изразена като % от минималната работна заплата  към деня на изготвяне на  предложението - ......................% от </w:t>
      </w:r>
      <w:r>
        <w:t>...........................лв</w:t>
      </w:r>
    </w:p>
    <w:p w:rsidR="000D41EF" w:rsidRPr="00503ABB" w:rsidRDefault="000D41EF" w:rsidP="000D41EF">
      <w:pPr>
        <w:ind w:firstLine="709"/>
      </w:pPr>
      <w:r w:rsidRPr="00503ABB">
        <w:t>Стойност на строителните материали - ....................................................</w:t>
      </w:r>
    </w:p>
    <w:p w:rsidR="000D41EF" w:rsidRPr="00503ABB" w:rsidRDefault="000D41EF" w:rsidP="000D41EF">
      <w:pPr>
        <w:ind w:firstLine="709"/>
      </w:pPr>
      <w:r w:rsidRPr="00503ABB">
        <w:t xml:space="preserve">Транспортни разходи и доставно-складови разходи за строителните материали - </w:t>
      </w:r>
    </w:p>
    <w:p w:rsidR="000D41EF" w:rsidRPr="00503ABB" w:rsidRDefault="000D41EF" w:rsidP="000D41EF">
      <w:pPr>
        <w:ind w:firstLine="709"/>
      </w:pPr>
      <w:r w:rsidRPr="00503ABB">
        <w:t>......................................................................................................................................</w:t>
      </w:r>
    </w:p>
    <w:p w:rsidR="000D41EF" w:rsidRPr="00503ABB" w:rsidRDefault="000D41EF" w:rsidP="000D41EF">
      <w:pPr>
        <w:ind w:firstLine="709"/>
      </w:pPr>
      <w:r w:rsidRPr="00503ABB">
        <w:t>Стойност на строителната механизация -</w:t>
      </w:r>
    </w:p>
    <w:p w:rsidR="000D41EF" w:rsidRPr="00503ABB" w:rsidRDefault="000D41EF" w:rsidP="000D41EF">
      <w:pPr>
        <w:ind w:firstLine="709"/>
      </w:pPr>
      <w:r w:rsidRPr="00503ABB">
        <w:t>......................................................................................................................................</w:t>
      </w:r>
    </w:p>
    <w:p w:rsidR="000D41EF" w:rsidRPr="00503ABB" w:rsidRDefault="000D41EF" w:rsidP="000D41EF">
      <w:pPr>
        <w:ind w:firstLine="709"/>
      </w:pPr>
      <w:r w:rsidRPr="00503ABB">
        <w:t>Допълнителни разходи върху :</w:t>
      </w:r>
    </w:p>
    <w:p w:rsidR="000D41EF" w:rsidRPr="00503ABB" w:rsidRDefault="000D41EF" w:rsidP="000D41EF">
      <w:pPr>
        <w:ind w:firstLine="709"/>
      </w:pPr>
      <w:r w:rsidRPr="00503ABB">
        <w:t>механизация - ....................................................%</w:t>
      </w:r>
    </w:p>
    <w:p w:rsidR="000D41EF" w:rsidRPr="00503ABB" w:rsidRDefault="000D41EF" w:rsidP="000D41EF">
      <w:pPr>
        <w:ind w:firstLine="709"/>
      </w:pPr>
      <w:r w:rsidRPr="00503ABB">
        <w:t>труд - ...................................................................%</w:t>
      </w:r>
    </w:p>
    <w:p w:rsidR="000D41EF" w:rsidRPr="00503ABB" w:rsidRDefault="000D41EF" w:rsidP="000D41EF">
      <w:pPr>
        <w:ind w:firstLine="709"/>
      </w:pPr>
      <w:r w:rsidRPr="00503ABB">
        <w:t>Печалба върху ..............................................%</w:t>
      </w:r>
    </w:p>
    <w:p w:rsidR="000D41EF" w:rsidRPr="00503ABB" w:rsidRDefault="000D41EF" w:rsidP="000D41EF">
      <w:pPr>
        <w:ind w:firstLine="709"/>
      </w:pPr>
      <w:r w:rsidRPr="00503ABB">
        <w:t>Други начисления - ....................................................</w:t>
      </w:r>
    </w:p>
    <w:p w:rsidR="000D41EF" w:rsidRPr="00503ABB" w:rsidRDefault="000D41EF" w:rsidP="000D41EF">
      <w:pPr>
        <w:ind w:firstLine="709"/>
      </w:pPr>
      <w:r w:rsidRPr="00503ABB">
        <w:t xml:space="preserve">Данък добавена стойност  ДДС -  20% - </w:t>
      </w:r>
    </w:p>
    <w:p w:rsidR="000D41EF" w:rsidRDefault="000D41EF" w:rsidP="000D41EF">
      <w:pPr>
        <w:jc w:val="both"/>
        <w:rPr>
          <w:b/>
          <w:color w:val="000000"/>
        </w:rPr>
      </w:pPr>
      <w:r w:rsidRPr="0082271A">
        <w:rPr>
          <w:b/>
          <w:color w:val="000000"/>
        </w:rPr>
        <w:t xml:space="preserve">   </w:t>
      </w:r>
      <w:r w:rsidRPr="0082271A">
        <w:rPr>
          <w:b/>
          <w:color w:val="000000"/>
        </w:rPr>
        <w:tab/>
      </w:r>
    </w:p>
    <w:p w:rsidR="000D41EF" w:rsidRPr="0082271A" w:rsidRDefault="000D41EF" w:rsidP="000D41EF">
      <w:pPr>
        <w:ind w:firstLine="709"/>
        <w:jc w:val="both"/>
        <w:rPr>
          <w:b/>
        </w:rPr>
      </w:pPr>
      <w:r w:rsidRPr="0082271A">
        <w:rPr>
          <w:b/>
        </w:rPr>
        <w:t xml:space="preserve">IV. ПРАВА И ЗАДЪЛЖЕНИЯ НА ВЪЗЛОЖИТЕЛЯ </w:t>
      </w:r>
    </w:p>
    <w:p w:rsidR="000D41EF" w:rsidRPr="0082271A" w:rsidRDefault="000D41EF" w:rsidP="000D41EF">
      <w:pPr>
        <w:ind w:firstLine="720"/>
        <w:jc w:val="both"/>
      </w:pPr>
      <w:r w:rsidRPr="0082271A">
        <w:rPr>
          <w:b/>
        </w:rPr>
        <w:t>1.</w:t>
      </w:r>
      <w:r w:rsidRPr="0082271A">
        <w:t>ВЪЗЛОЖИТЕЛЯТ си запазва правото във всеки момент от изпълнението на настоящия договор да извършва лабораторни изследвания на всички видове вложени материали (независимо от предоставения сертификат за качество) и контролни изпитания на качеството на извършените СМР-та, без с това да пречи на оперативната самостоятелност на ИЗПЪЛНИТЕЛЯ.</w:t>
      </w:r>
    </w:p>
    <w:p w:rsidR="000D41EF" w:rsidRPr="0082271A" w:rsidRDefault="000D41EF" w:rsidP="000D41EF">
      <w:pPr>
        <w:ind w:firstLine="720"/>
        <w:jc w:val="both"/>
      </w:pPr>
      <w:r w:rsidRPr="0082271A">
        <w:rPr>
          <w:b/>
        </w:rPr>
        <w:t>2.</w:t>
      </w:r>
      <w:r w:rsidRPr="0082271A">
        <w:t>ВЪЗЛОЖИТЕЛЯТ има право при констатиране недостатъци на обекта от негови представители, да не подписва протокол за действително извършени видове СМР, съответно да не заплаща извършените до момента дейности до отстраняването им, от и за сметка на ИЗПЪЛНИТЕЛЯ, в определения за това срок.</w:t>
      </w:r>
    </w:p>
    <w:p w:rsidR="000D41EF" w:rsidRPr="0082271A" w:rsidRDefault="000D41EF" w:rsidP="000D41EF">
      <w:pPr>
        <w:ind w:firstLine="720"/>
        <w:jc w:val="both"/>
      </w:pPr>
      <w:r w:rsidRPr="0082271A">
        <w:rPr>
          <w:b/>
        </w:rPr>
        <w:t>3.</w:t>
      </w:r>
      <w:r w:rsidRPr="0082271A">
        <w:t>ВЪЗЛОЖИТЕЛЯТ се задължава:</w:t>
      </w:r>
    </w:p>
    <w:p w:rsidR="000D41EF" w:rsidRPr="0082271A" w:rsidRDefault="000D41EF" w:rsidP="000D41EF">
      <w:pPr>
        <w:ind w:firstLine="720"/>
        <w:jc w:val="both"/>
      </w:pPr>
      <w:r w:rsidRPr="0082271A">
        <w:rPr>
          <w:b/>
        </w:rPr>
        <w:t>3.1.</w:t>
      </w:r>
      <w:r w:rsidRPr="0082271A">
        <w:t>да уведомява предварително писмено ИЗПЪЛНИТЕЛЯ за дейностите и СМР-тата, които да бъдат извършени по настоящия договор чрез Възлагателно писмо. Същото трябва да съдържа срок за изпълнение и на база ПКСС (предварителна количествено – стойностна сметка) ориентировъчни количества на видовете работи и материали.</w:t>
      </w:r>
    </w:p>
    <w:p w:rsidR="000D41EF" w:rsidRPr="0082271A" w:rsidRDefault="000D41EF" w:rsidP="000D41EF">
      <w:pPr>
        <w:ind w:firstLine="720"/>
        <w:jc w:val="both"/>
      </w:pPr>
      <w:r w:rsidRPr="0082271A">
        <w:rPr>
          <w:b/>
        </w:rPr>
        <w:t>3.2.</w:t>
      </w:r>
      <w:r w:rsidRPr="0082271A">
        <w:t>при неотложни и аварийни дейности и СМР-та да уведоми незабавно ИЗПЪЛНИТЕЛЯ. В този случай не е необходимо Възлагателно писмо по т.IV.3.1.</w:t>
      </w:r>
    </w:p>
    <w:p w:rsidR="000D41EF" w:rsidRDefault="000D41EF" w:rsidP="000D41EF">
      <w:pPr>
        <w:ind w:firstLine="720"/>
        <w:jc w:val="both"/>
        <w:rPr>
          <w:lang w:val="en-US"/>
        </w:rPr>
      </w:pPr>
      <w:r w:rsidRPr="0082271A">
        <w:rPr>
          <w:b/>
        </w:rPr>
        <w:t>3.3.</w:t>
      </w:r>
      <w:r w:rsidRPr="0082271A">
        <w:t>да посочи имената на лицата, които ще упражняват инвеститорски контрол за дейностите предмет на настоящия договор;</w:t>
      </w:r>
    </w:p>
    <w:p w:rsidR="00127F2E" w:rsidRPr="00127F2E" w:rsidRDefault="00127F2E" w:rsidP="000D41EF">
      <w:pPr>
        <w:ind w:firstLine="720"/>
        <w:jc w:val="both"/>
        <w:rPr>
          <w:lang w:val="en-US"/>
        </w:rPr>
      </w:pPr>
      <w:r>
        <w:t xml:space="preserve">Пряк </w:t>
      </w:r>
      <w:r w:rsidRPr="005E7FDD">
        <w:t>инвеститорски контрол на обекта, които ще подписва всички актове и протоколи, съставяни по време на С</w:t>
      </w:r>
      <w:r>
        <w:t>М</w:t>
      </w:r>
      <w:r w:rsidRPr="005E7FDD">
        <w:t>Р</w:t>
      </w:r>
      <w:r>
        <w:t xml:space="preserve"> – </w:t>
      </w:r>
      <w:r>
        <w:rPr>
          <w:lang w:val="en-US"/>
        </w:rPr>
        <w:t>…………………………………………</w:t>
      </w:r>
    </w:p>
    <w:p w:rsidR="000D41EF" w:rsidRPr="0082271A" w:rsidRDefault="000D41EF" w:rsidP="000D41EF">
      <w:pPr>
        <w:ind w:firstLine="720"/>
        <w:jc w:val="both"/>
      </w:pPr>
      <w:r w:rsidRPr="0082271A">
        <w:rPr>
          <w:b/>
        </w:rPr>
        <w:t>3.4.</w:t>
      </w:r>
      <w:r w:rsidRPr="0082271A">
        <w:t>да предоставя на ИЗПЪЛНИТЕЛЯ допълнителни изходни данни, необходимостта от които е възникнала в процеса на изпълнение на поръчката.</w:t>
      </w:r>
    </w:p>
    <w:p w:rsidR="000D41EF" w:rsidRPr="0082271A" w:rsidRDefault="000D41EF" w:rsidP="000D41EF">
      <w:pPr>
        <w:ind w:firstLine="720"/>
        <w:jc w:val="both"/>
      </w:pPr>
      <w:r w:rsidRPr="0082271A">
        <w:rPr>
          <w:b/>
        </w:rPr>
        <w:t>3.5.</w:t>
      </w:r>
      <w:r w:rsidRPr="0082271A">
        <w:t>да участва със свои представители при приемане на извършената работа, както и при окончателното приемане на обекта;</w:t>
      </w:r>
    </w:p>
    <w:p w:rsidR="000D41EF" w:rsidRPr="0082271A" w:rsidRDefault="000D41EF" w:rsidP="000D41EF">
      <w:pPr>
        <w:ind w:firstLine="720"/>
        <w:jc w:val="both"/>
      </w:pPr>
      <w:r w:rsidRPr="0082271A">
        <w:rPr>
          <w:b/>
        </w:rPr>
        <w:t>3.6.</w:t>
      </w:r>
      <w:r w:rsidRPr="0082271A">
        <w:t>при констатиране на недостатъци на обекта от негови представители да уведомява ИЗПЪЛНИТЕЛЯ за появили се в гаранционния срок дефекти.</w:t>
      </w:r>
    </w:p>
    <w:p w:rsidR="000D41EF" w:rsidRPr="0082271A" w:rsidRDefault="000D41EF" w:rsidP="000D41EF">
      <w:pPr>
        <w:ind w:firstLine="720"/>
        <w:jc w:val="both"/>
      </w:pPr>
    </w:p>
    <w:p w:rsidR="000D41EF" w:rsidRPr="0082271A" w:rsidRDefault="000D41EF" w:rsidP="000D41EF">
      <w:pPr>
        <w:jc w:val="both"/>
        <w:rPr>
          <w:b/>
        </w:rPr>
      </w:pPr>
      <w:r w:rsidRPr="0082271A">
        <w:t xml:space="preserve">         </w:t>
      </w:r>
      <w:r w:rsidRPr="0082271A">
        <w:tab/>
      </w:r>
      <w:r w:rsidRPr="0082271A">
        <w:rPr>
          <w:b/>
        </w:rPr>
        <w:t>V.ПРАВА И ЗАДЪЛЖЕНИЯ НА ИЗПЪЛНИТЕЛЯ</w:t>
      </w:r>
    </w:p>
    <w:p w:rsidR="000D41EF" w:rsidRPr="0082271A" w:rsidRDefault="000D41EF" w:rsidP="000D41EF">
      <w:pPr>
        <w:ind w:firstLine="720"/>
        <w:jc w:val="both"/>
      </w:pPr>
      <w:r w:rsidRPr="0082271A">
        <w:rPr>
          <w:b/>
        </w:rPr>
        <w:t>1.</w:t>
      </w:r>
      <w:r w:rsidRPr="0082271A">
        <w:t>ИЗПЪЛНИТЕЛЯТ се задължава да извърши качествено възложените му работи, с необходимия професионализъм и в сроковете, посочени в настоящия договор; в съответствие с изискванията на ПИПСМР и действащото законодателство в Република България.</w:t>
      </w:r>
    </w:p>
    <w:p w:rsidR="000D41EF" w:rsidRPr="0082271A" w:rsidRDefault="000D41EF" w:rsidP="000D41EF">
      <w:pPr>
        <w:ind w:firstLine="720"/>
        <w:jc w:val="both"/>
      </w:pPr>
      <w:r w:rsidRPr="0082271A">
        <w:rPr>
          <w:b/>
        </w:rPr>
        <w:t>2.</w:t>
      </w:r>
      <w:r w:rsidRPr="0082271A">
        <w:t>ИЗПЪЛНИТЕЛЯТ се задължава да влага при строителството качествени материали, конструкции и изделия, отговарящи на изискванията на БДС.</w:t>
      </w:r>
    </w:p>
    <w:p w:rsidR="000D41EF" w:rsidRPr="0082271A" w:rsidRDefault="000D41EF" w:rsidP="000D41EF">
      <w:pPr>
        <w:ind w:firstLine="720"/>
        <w:jc w:val="both"/>
      </w:pPr>
      <w:r w:rsidRPr="0082271A">
        <w:rPr>
          <w:b/>
        </w:rPr>
        <w:t>3.</w:t>
      </w:r>
      <w:r w:rsidRPr="0082271A">
        <w:t>При неспазване на изискването по предходната точка ИЗПЪЛНИТЕЛЯТ е длъжен сам и за своя сметка да подмени вложените некачествени материали в сроковете, определени от ВЪЗЛОЖИТЕЛЯ.</w:t>
      </w:r>
    </w:p>
    <w:p w:rsidR="000D41EF" w:rsidRPr="0082271A" w:rsidRDefault="000D41EF" w:rsidP="000D41EF">
      <w:pPr>
        <w:ind w:firstLine="720"/>
        <w:jc w:val="both"/>
      </w:pPr>
      <w:r w:rsidRPr="0082271A">
        <w:rPr>
          <w:b/>
        </w:rPr>
        <w:t>4.</w:t>
      </w:r>
      <w:r w:rsidRPr="0082271A">
        <w:t>ИЗПЪЛНИТЕЛЯТ се задължава да създава условия за контрол от страна на ВЪЗЛОЖИТЕЛЯ.</w:t>
      </w:r>
    </w:p>
    <w:p w:rsidR="000D41EF" w:rsidRPr="0082271A" w:rsidRDefault="000D41EF" w:rsidP="000D41EF">
      <w:pPr>
        <w:ind w:firstLine="720"/>
        <w:jc w:val="both"/>
      </w:pPr>
      <w:r w:rsidRPr="0082271A">
        <w:rPr>
          <w:b/>
        </w:rPr>
        <w:t>5.</w:t>
      </w:r>
      <w:r w:rsidRPr="0082271A">
        <w:t>ИЗПЪЛНИТЕЛЯТ се задължава да води пълно досие на обекта (протоколи и актове по Наредба № 3 от 2003 год. за съставяне на актове и протоколи по време на строителство) и при нужда да го предоставя на ВЪЗЛОЖИТЕЛЯ и контролните органи.</w:t>
      </w:r>
    </w:p>
    <w:p w:rsidR="000D41EF" w:rsidRPr="0082271A" w:rsidRDefault="000D41EF" w:rsidP="000D41EF">
      <w:pPr>
        <w:ind w:firstLine="720"/>
        <w:jc w:val="both"/>
      </w:pPr>
      <w:r w:rsidRPr="0082271A">
        <w:rPr>
          <w:b/>
        </w:rPr>
        <w:t>6.</w:t>
      </w:r>
      <w:r w:rsidRPr="0082271A">
        <w:t>ИЗПЪЛНИТЕЛЯТ се задължава да извърши за своя сметка всички работи по отстраняването на допуснати грешки, недостатъци и други констатации от инвеститорския контрол на обекта.</w:t>
      </w:r>
    </w:p>
    <w:p w:rsidR="000D41EF" w:rsidRPr="0082271A" w:rsidRDefault="000D41EF" w:rsidP="000D41EF">
      <w:pPr>
        <w:ind w:firstLine="720"/>
        <w:jc w:val="both"/>
      </w:pPr>
      <w:r w:rsidRPr="0082271A">
        <w:rPr>
          <w:b/>
        </w:rPr>
        <w:t>7.</w:t>
      </w:r>
      <w:r w:rsidRPr="0082271A">
        <w:t>ИЗПЪЛНИТЕЛЯТ се задължава своевременно да изготвя и представя на упражняващия инвеститорски контрол, изготвените от него актове (Образец 12) по Наредба № 3 от 2003 за установяване на всички видове СМР, подлежащи на закриване, удостоверяващи, че са постигнати изискванията на приложените детайли за възстановяване на улични настилки, протоколи на направените изпитвания и констатации и всички необходими документи за предаване на обекта.</w:t>
      </w:r>
    </w:p>
    <w:p w:rsidR="000D41EF" w:rsidRPr="0082271A" w:rsidRDefault="000D41EF" w:rsidP="000D41EF">
      <w:pPr>
        <w:ind w:firstLine="720"/>
        <w:jc w:val="both"/>
      </w:pPr>
      <w:r w:rsidRPr="0082271A">
        <w:rPr>
          <w:b/>
        </w:rPr>
        <w:t>8.</w:t>
      </w:r>
      <w:r w:rsidRPr="0082271A">
        <w:t>ИЗПЪЛНИТЕЛЯТ се задължава при извършване на строително-ремонтните работи да опазва подземната и надземната техническа инфраструктура и съоръжения, като при нанасяне на щети да ги отстранява за своя сметка в рамките на изпълнението на възложената дейност.</w:t>
      </w:r>
    </w:p>
    <w:p w:rsidR="000D41EF" w:rsidRPr="0082271A" w:rsidRDefault="000D41EF" w:rsidP="000D41EF">
      <w:pPr>
        <w:ind w:firstLine="720"/>
        <w:jc w:val="both"/>
      </w:pPr>
      <w:r w:rsidRPr="0082271A">
        <w:rPr>
          <w:b/>
        </w:rPr>
        <w:t>9.</w:t>
      </w:r>
      <w:r w:rsidRPr="0082271A">
        <w:t xml:space="preserve">ИЗПЪЛНИТЕЛЯТ се задължава сам и за своя сметка да осигурява за срока на договора безопасността на движението по време на строителството, съгласно изискванията на Наредба № 16/23.07.2001 г. за временната организация на движението при извършване на строителството и ремонт на пътищата и улиците, като изготви необходимите проекти за ВОД в петдневен срок от </w:t>
      </w:r>
      <w:r w:rsidRPr="0082271A">
        <w:rPr>
          <w:lang w:val="en-US"/>
        </w:rPr>
        <w:t xml:space="preserve"> </w:t>
      </w:r>
      <w:r w:rsidRPr="0082271A">
        <w:t>получаване на Възлагателно писмо по т.IV.3.1. на настоящия договор и да ги представи на ВЪЗЛОЖИТЕЛЯ за одобрение.</w:t>
      </w:r>
    </w:p>
    <w:p w:rsidR="000D41EF" w:rsidRPr="0082271A" w:rsidRDefault="000D41EF" w:rsidP="000D41EF">
      <w:pPr>
        <w:ind w:firstLine="720"/>
        <w:jc w:val="both"/>
      </w:pPr>
      <w:r w:rsidRPr="0082271A">
        <w:rPr>
          <w:b/>
        </w:rPr>
        <w:t>10.</w:t>
      </w:r>
      <w:r w:rsidRPr="0082271A">
        <w:t>ИЗПЪЛНИТЕЛЯТ се задължава сам и за своя сметка да осигурява по времетраене на договора изискванията на Закон за здравословни и безопасни условия на труда (ЗЗБУТ) в сила от 25.03.2014 г. и при спазване условията на Наредба № 2/2004 г. за минимални изисквания за здравословни и безопасни условия на труд при извършване на СМР и опазване на околната среда както и изискванията на Наредба № 2 за противопожарни строително-технически норми.</w:t>
      </w:r>
    </w:p>
    <w:p w:rsidR="000D41EF" w:rsidRPr="0082271A" w:rsidRDefault="000D41EF" w:rsidP="000D41EF">
      <w:pPr>
        <w:ind w:firstLine="720"/>
        <w:jc w:val="both"/>
      </w:pPr>
      <w:r w:rsidRPr="0082271A">
        <w:rPr>
          <w:b/>
        </w:rPr>
        <w:t>11.</w:t>
      </w:r>
      <w:r w:rsidRPr="0082271A">
        <w:t>ИЗПЪЛНИТЕЛЯТ се задължава да охранява обекта за своя сметка до предаването му на ВЪЗЛОЖИТЕЛЯ.</w:t>
      </w:r>
    </w:p>
    <w:p w:rsidR="000D41EF" w:rsidRPr="0082271A" w:rsidRDefault="000D41EF" w:rsidP="000D41EF">
      <w:pPr>
        <w:ind w:firstLine="720"/>
        <w:jc w:val="both"/>
      </w:pPr>
      <w:r w:rsidRPr="0082271A">
        <w:rPr>
          <w:b/>
        </w:rPr>
        <w:t>12.</w:t>
      </w:r>
      <w:r w:rsidRPr="0082271A">
        <w:t>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0D41EF" w:rsidRPr="0082271A" w:rsidRDefault="000D41EF" w:rsidP="000D41EF">
      <w:pPr>
        <w:ind w:firstLine="720"/>
        <w:jc w:val="both"/>
        <w:rPr>
          <w:lang w:val="en-US"/>
        </w:rPr>
      </w:pPr>
      <w:r w:rsidRPr="0082271A">
        <w:rPr>
          <w:b/>
        </w:rPr>
        <w:t>13.</w:t>
      </w:r>
      <w:r w:rsidRPr="0082271A">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по т. </w:t>
      </w:r>
      <w:r w:rsidRPr="0082271A">
        <w:rPr>
          <w:lang w:val="en-US"/>
        </w:rPr>
        <w:t>VIII.3</w:t>
      </w:r>
      <w:r w:rsidRPr="0082271A">
        <w:t xml:space="preserve"> от настоящия договор, в срок от 10 (десет) работни дни, да допълни същата, до определения в обявлението за поръчката от ВЪЗЛОЖИТЕЛЯ размер</w:t>
      </w:r>
      <w:r w:rsidRPr="0082271A">
        <w:rPr>
          <w:lang w:val="en-US"/>
        </w:rPr>
        <w:t>, до подписване на приемно-предавателен протокол за извършена работа.</w:t>
      </w:r>
    </w:p>
    <w:p w:rsidR="000D41EF" w:rsidRPr="0082271A" w:rsidRDefault="000D41EF" w:rsidP="000D41EF">
      <w:pPr>
        <w:autoSpaceDE w:val="0"/>
        <w:autoSpaceDN w:val="0"/>
        <w:adjustRightInd w:val="0"/>
        <w:ind w:firstLine="720"/>
        <w:jc w:val="both"/>
      </w:pPr>
      <w:r w:rsidRPr="0082271A">
        <w:rPr>
          <w:b/>
        </w:rPr>
        <w:t>14.</w:t>
      </w:r>
      <w:r>
        <w:rPr>
          <w:b/>
          <w:lang w:val="en-US"/>
        </w:rPr>
        <w:t xml:space="preserve"> </w:t>
      </w:r>
      <w:r w:rsidRPr="0082271A">
        <w:t xml:space="preserve">ИЗПЪЛНИТЕЛЯТ е длъжен преди възлагане на всяка СМР да изготви ПКСС (предварителна количествено – стойностна сметка) съгласувана с </w:t>
      </w:r>
      <w:r w:rsidR="00FC5DB0">
        <w:t xml:space="preserve">инвеститорският контрол </w:t>
      </w:r>
      <w:r w:rsidRPr="0082271A">
        <w:t>на ВЪЗЛОЖИТЕЛЯ.</w:t>
      </w:r>
    </w:p>
    <w:p w:rsidR="000D41EF" w:rsidRDefault="000D41EF" w:rsidP="000D41EF">
      <w:pPr>
        <w:ind w:firstLine="720"/>
        <w:jc w:val="both"/>
        <w:rPr>
          <w:b/>
        </w:rPr>
      </w:pPr>
    </w:p>
    <w:p w:rsidR="000D41EF" w:rsidRDefault="000D41EF" w:rsidP="000D41EF">
      <w:pPr>
        <w:ind w:firstLine="720"/>
        <w:jc w:val="both"/>
        <w:rPr>
          <w:b/>
        </w:rPr>
      </w:pPr>
      <w:r w:rsidRPr="0082271A">
        <w:rPr>
          <w:b/>
        </w:rPr>
        <w:t>VІ.</w:t>
      </w:r>
      <w:r>
        <w:rPr>
          <w:b/>
        </w:rPr>
        <w:t xml:space="preserve"> ГАРАНЦИИ И </w:t>
      </w:r>
      <w:r w:rsidRPr="0082271A">
        <w:rPr>
          <w:b/>
        </w:rPr>
        <w:t>ГАРАНЦИОННИ СРОКОВЕ И УСЛОВИЯ</w:t>
      </w:r>
    </w:p>
    <w:p w:rsidR="000D41EF" w:rsidRDefault="000D41EF" w:rsidP="00B30848">
      <w:pPr>
        <w:jc w:val="both"/>
        <w:rPr>
          <w:b/>
        </w:rPr>
      </w:pPr>
    </w:p>
    <w:p w:rsidR="000D41EF" w:rsidRDefault="000D41EF" w:rsidP="000D41EF">
      <w:pPr>
        <w:ind w:firstLine="720"/>
        <w:jc w:val="both"/>
        <w:rPr>
          <w:bCs/>
        </w:rPr>
      </w:pPr>
      <w:r>
        <w:rPr>
          <w:b/>
        </w:rPr>
        <w:t>1.</w:t>
      </w:r>
      <w:r w:rsidRPr="00B83351">
        <w:rPr>
          <w:rStyle w:val="33"/>
          <w:rFonts w:ascii="Tahoma" w:hAnsi="Tahoma" w:cs="Tahoma"/>
          <w:b/>
          <w:sz w:val="22"/>
          <w:szCs w:val="22"/>
        </w:rPr>
        <w:t xml:space="preserve"> </w:t>
      </w:r>
      <w:r w:rsidRPr="00B83351">
        <w:rPr>
          <w:bCs/>
        </w:rPr>
        <w:t>За гарантиране на договорните си задължения, Изпълнителят представя преди подписване на договора гаранция в размер на - 2 % от стойността на договора (без ДДС)</w:t>
      </w:r>
      <w:r>
        <w:rPr>
          <w:bCs/>
        </w:rPr>
        <w:t xml:space="preserve"> за пълния срок за изпълнение</w:t>
      </w:r>
      <w:r w:rsidRPr="00B83351">
        <w:rPr>
          <w:bCs/>
        </w:rPr>
        <w:t xml:space="preserve">, представена в една от формите по чл. 60 от ЗОП (банкова или парична). Паричната гаранция се внася по сметка на Община Панагюрище ................................. и се освобождава до 30 дни след окончателно приемане на видовете СМР с двустранен констативен протокол. Срокът на банковата гаранция </w:t>
      </w:r>
      <w:r w:rsidR="00B30848">
        <w:rPr>
          <w:bCs/>
        </w:rPr>
        <w:t xml:space="preserve">или застраховка за обезечение на гаранцията за изпълнение </w:t>
      </w:r>
      <w:r w:rsidRPr="00B83351">
        <w:rPr>
          <w:bCs/>
        </w:rPr>
        <w:t>започва да тече от датата на подписване на договора. Гаранцията има характера на задатък и Възложителят запазва правото си да търси обезщетение за претърпени вреди над нейния размер.</w:t>
      </w:r>
    </w:p>
    <w:p w:rsidR="000D41EF" w:rsidRDefault="000D41EF" w:rsidP="000D41EF">
      <w:pPr>
        <w:ind w:firstLine="720"/>
        <w:jc w:val="both"/>
        <w:rPr>
          <w:bCs/>
        </w:rPr>
      </w:pPr>
      <w:r>
        <w:rPr>
          <w:bCs/>
        </w:rPr>
        <w:t>Сметка за предоставяне на гаранция за изпълнение в полза на община Панагюрище:</w:t>
      </w:r>
    </w:p>
    <w:p w:rsidR="000D41EF" w:rsidRPr="00DA04AA" w:rsidRDefault="000D41EF" w:rsidP="000D41EF">
      <w:pPr>
        <w:pStyle w:val="14"/>
        <w:shd w:val="clear" w:color="auto" w:fill="auto"/>
        <w:spacing w:before="120" w:after="120" w:line="264" w:lineRule="auto"/>
        <w:ind w:left="62" w:right="62" w:firstLine="0"/>
        <w:rPr>
          <w:rStyle w:val="65"/>
          <w:rFonts w:ascii="Tahoma" w:hAnsi="Tahoma" w:cs="Tahoma"/>
          <w:b w:val="0"/>
          <w:bCs w:val="0"/>
          <w:sz w:val="22"/>
          <w:szCs w:val="22"/>
        </w:rPr>
      </w:pPr>
      <w:r>
        <w:rPr>
          <w:rStyle w:val="65"/>
          <w:rFonts w:ascii="Tahoma" w:hAnsi="Tahoma" w:cs="Tahoma"/>
          <w:b w:val="0"/>
          <w:bCs w:val="0"/>
          <w:sz w:val="22"/>
          <w:szCs w:val="22"/>
        </w:rPr>
        <w:t>IBAN: .....................................</w:t>
      </w:r>
    </w:p>
    <w:p w:rsidR="000D41EF" w:rsidRPr="00DA04AA" w:rsidRDefault="000D41EF" w:rsidP="000D41EF">
      <w:pPr>
        <w:pStyle w:val="14"/>
        <w:shd w:val="clear" w:color="auto" w:fill="auto"/>
        <w:spacing w:before="120" w:after="120" w:line="264" w:lineRule="auto"/>
        <w:ind w:left="62" w:right="62" w:firstLine="0"/>
        <w:rPr>
          <w:rStyle w:val="65"/>
          <w:rFonts w:ascii="Tahoma" w:hAnsi="Tahoma" w:cs="Tahoma"/>
          <w:b w:val="0"/>
          <w:bCs w:val="0"/>
          <w:sz w:val="22"/>
          <w:szCs w:val="22"/>
        </w:rPr>
      </w:pPr>
      <w:r>
        <w:rPr>
          <w:rStyle w:val="65"/>
          <w:rFonts w:ascii="Tahoma" w:hAnsi="Tahoma" w:cs="Tahoma"/>
          <w:b w:val="0"/>
          <w:bCs w:val="0"/>
          <w:sz w:val="22"/>
          <w:szCs w:val="22"/>
        </w:rPr>
        <w:t xml:space="preserve"> </w:t>
      </w:r>
      <w:r w:rsidRPr="00DA04AA">
        <w:rPr>
          <w:rStyle w:val="65"/>
          <w:rFonts w:ascii="Tahoma" w:hAnsi="Tahoma" w:cs="Tahoma"/>
          <w:b w:val="0"/>
          <w:bCs w:val="0"/>
          <w:sz w:val="22"/>
          <w:szCs w:val="22"/>
        </w:rPr>
        <w:t xml:space="preserve">BIС: </w:t>
      </w:r>
      <w:r>
        <w:rPr>
          <w:rStyle w:val="65"/>
          <w:rFonts w:ascii="Tahoma" w:hAnsi="Tahoma" w:cs="Tahoma"/>
          <w:b w:val="0"/>
          <w:bCs w:val="0"/>
          <w:sz w:val="22"/>
          <w:szCs w:val="22"/>
        </w:rPr>
        <w:t>......................................</w:t>
      </w:r>
    </w:p>
    <w:p w:rsidR="000D41EF" w:rsidRPr="00DA04AA" w:rsidRDefault="000D41EF" w:rsidP="000D41EF">
      <w:pPr>
        <w:shd w:val="clear" w:color="auto" w:fill="FFFFFF"/>
        <w:autoSpaceDE w:val="0"/>
        <w:autoSpaceDN w:val="0"/>
        <w:adjustRightInd w:val="0"/>
        <w:jc w:val="both"/>
        <w:rPr>
          <w:rStyle w:val="65"/>
          <w:rFonts w:ascii="Tahoma" w:hAnsi="Tahoma" w:cs="Tahoma"/>
          <w:b w:val="0"/>
          <w:bCs w:val="0"/>
          <w:sz w:val="22"/>
          <w:szCs w:val="22"/>
        </w:rPr>
      </w:pPr>
      <w:r>
        <w:rPr>
          <w:rStyle w:val="65"/>
          <w:rFonts w:ascii="Tahoma" w:hAnsi="Tahoma" w:cs="Tahoma"/>
          <w:b w:val="0"/>
          <w:bCs w:val="0"/>
          <w:sz w:val="22"/>
          <w:szCs w:val="22"/>
        </w:rPr>
        <w:t xml:space="preserve">  </w:t>
      </w:r>
      <w:r w:rsidRPr="00DA04AA">
        <w:rPr>
          <w:rStyle w:val="65"/>
          <w:rFonts w:ascii="Tahoma" w:hAnsi="Tahoma" w:cs="Tahoma"/>
          <w:b w:val="0"/>
          <w:bCs w:val="0"/>
          <w:sz w:val="22"/>
          <w:szCs w:val="22"/>
        </w:rPr>
        <w:t xml:space="preserve">Банка: </w:t>
      </w:r>
      <w:r>
        <w:rPr>
          <w:rStyle w:val="65"/>
          <w:rFonts w:ascii="Tahoma" w:hAnsi="Tahoma" w:cs="Tahoma"/>
          <w:b w:val="0"/>
          <w:bCs w:val="0"/>
          <w:sz w:val="22"/>
          <w:szCs w:val="22"/>
        </w:rPr>
        <w:t>.....................................................</w:t>
      </w:r>
      <w:r w:rsidRPr="00DA04AA">
        <w:rPr>
          <w:rStyle w:val="65"/>
          <w:rFonts w:ascii="Tahoma" w:hAnsi="Tahoma" w:cs="Tahoma"/>
          <w:b w:val="0"/>
          <w:bCs w:val="0"/>
          <w:sz w:val="22"/>
          <w:szCs w:val="22"/>
        </w:rPr>
        <w:t>.</w:t>
      </w:r>
    </w:p>
    <w:p w:rsidR="000D41EF" w:rsidRPr="00B83351" w:rsidRDefault="000D41EF" w:rsidP="000D41EF">
      <w:pPr>
        <w:ind w:firstLine="720"/>
        <w:jc w:val="both"/>
      </w:pPr>
    </w:p>
    <w:p w:rsidR="000D41EF" w:rsidRPr="0082271A" w:rsidRDefault="000D41EF" w:rsidP="000D41EF">
      <w:pPr>
        <w:ind w:firstLine="720"/>
        <w:jc w:val="both"/>
      </w:pPr>
      <w:r>
        <w:rPr>
          <w:b/>
        </w:rPr>
        <w:t>2</w:t>
      </w:r>
      <w:r w:rsidRPr="0082271A">
        <w:rPr>
          <w:b/>
        </w:rPr>
        <w:t>.</w:t>
      </w:r>
      <w:r w:rsidRPr="0082271A">
        <w:t>Гаранционните срокове за извършените строителн</w:t>
      </w:r>
      <w:r w:rsidR="00F65541">
        <w:t xml:space="preserve">о - ремонтни работи </w:t>
      </w:r>
      <w:r w:rsidRPr="0082271A">
        <w:t>не могат да бъдат по-малки от минималните срокове, определени съгласно чл.160, ал.4, ал.5 от ЗУТ и Наредба № 2/2003 г. за въвеждане в експлоатация на строежите в Република България и минимални гаранционни срокове за изпълнени СМР, съоръжения и строителни обекти и започват да текат от датата на подписване на приемателно – предавателния протокол за окончателното приемане на обект, ведно с удостоверение за въвеждане в експлоатация или разрешение за ползване в зависимост от категорията на съответния строеж</w:t>
      </w:r>
      <w:r w:rsidRPr="0082271A">
        <w:rPr>
          <w:lang w:val="en-US"/>
        </w:rPr>
        <w:t>.</w:t>
      </w:r>
    </w:p>
    <w:p w:rsidR="000D41EF" w:rsidRPr="0082271A" w:rsidRDefault="000D41EF" w:rsidP="000D41EF">
      <w:pPr>
        <w:ind w:firstLine="720"/>
        <w:jc w:val="both"/>
      </w:pPr>
      <w:r>
        <w:rPr>
          <w:b/>
        </w:rPr>
        <w:t>3</w:t>
      </w:r>
      <w:r w:rsidRPr="0082271A">
        <w:rPr>
          <w:b/>
        </w:rPr>
        <w:t>.</w:t>
      </w:r>
      <w:r w:rsidRPr="0082271A">
        <w:t>ИЗПЪЛНИТЕЛЯТ отстранява възникналите повреди по време на гаранционния срок за своя сметка в срок  до  10 (десет) работни дни, считано от датата на уведомяването му за констатиране на повредата от ВЪЗЛОЖИТЕЛЯ по настоящия договор. ВЪЗЛОЖИТЕЛЯТ уведомява писмено ИЗПЪЛНИТЕЛЯТ за констатирането на повредата и срокът за отстраняването й на телефоните и адресите за контакт, приложени в офертата.</w:t>
      </w:r>
    </w:p>
    <w:p w:rsidR="000D41EF" w:rsidRPr="0082271A" w:rsidRDefault="000D41EF" w:rsidP="000D41EF">
      <w:pPr>
        <w:jc w:val="both"/>
      </w:pPr>
    </w:p>
    <w:p w:rsidR="000D41EF" w:rsidRPr="0082271A" w:rsidRDefault="000D41EF" w:rsidP="000D41EF">
      <w:pPr>
        <w:ind w:firstLine="720"/>
        <w:jc w:val="both"/>
        <w:rPr>
          <w:b/>
        </w:rPr>
      </w:pPr>
      <w:r w:rsidRPr="0082271A">
        <w:rPr>
          <w:b/>
        </w:rPr>
        <w:t>VІІ.КОНТРОЛ И ПРИЕМАНЕ НА СТРОИТЕЛНО - РЕМОНТНИТЕ РАБОТИ.</w:t>
      </w:r>
    </w:p>
    <w:p w:rsidR="000D41EF" w:rsidRPr="0082271A" w:rsidRDefault="000D41EF" w:rsidP="000D41EF">
      <w:pPr>
        <w:ind w:firstLine="720"/>
        <w:jc w:val="both"/>
      </w:pPr>
      <w:r w:rsidRPr="0082271A">
        <w:rPr>
          <w:b/>
        </w:rPr>
        <w:t>1.</w:t>
      </w:r>
      <w:r w:rsidRPr="0082271A">
        <w:t>Контролът по изпълнението на обекта се осъществява от представител на ВЪЗЛОЖИТЕЛЯ.</w:t>
      </w:r>
    </w:p>
    <w:p w:rsidR="000D41EF" w:rsidRPr="0082271A" w:rsidRDefault="000D41EF" w:rsidP="000D41EF">
      <w:pPr>
        <w:ind w:firstLine="720"/>
        <w:jc w:val="both"/>
      </w:pPr>
      <w:r w:rsidRPr="0082271A">
        <w:rPr>
          <w:b/>
        </w:rPr>
        <w:t>2.</w:t>
      </w:r>
      <w:r w:rsidRPr="0082271A">
        <w:t xml:space="preserve">Предвидените съгласно договора дейности или видове работи, извършени на обекта, предмет на настоящия договор се приемат с двустранно подписани протоколи, необходимите актове, съставени от представители на ВЪЗЛОЖИТЕЛЯ и ИЗПЪЛНИТЕЛЯ. В случай, че от страна на Община </w:t>
      </w:r>
      <w:r>
        <w:t>Панагюрище</w:t>
      </w:r>
      <w:r w:rsidRPr="0082271A">
        <w:t xml:space="preserve"> бъдат констатирани недостатъци, обектът се приема за незавършен и извършените работи до момента не се заплащат, до отстраняване на констатираните недостатъци, от и за сметка на ИЗПЪЛНИТЕЛЯ, в определения за това срок. </w:t>
      </w:r>
    </w:p>
    <w:p w:rsidR="000D41EF" w:rsidRPr="0082271A" w:rsidRDefault="000D41EF" w:rsidP="000D41EF">
      <w:pPr>
        <w:ind w:firstLine="720"/>
        <w:jc w:val="both"/>
      </w:pPr>
      <w:r w:rsidRPr="0082271A">
        <w:rPr>
          <w:b/>
        </w:rPr>
        <w:t>3.</w:t>
      </w:r>
      <w:r w:rsidRPr="0082271A">
        <w:t xml:space="preserve">Приемането на изпълнените работи се извършва съгласно изискванията на ЗУТ и Наредбите към него. </w:t>
      </w:r>
    </w:p>
    <w:p w:rsidR="000D41EF" w:rsidRPr="0082271A" w:rsidRDefault="000D41EF" w:rsidP="000D41EF">
      <w:pPr>
        <w:jc w:val="both"/>
      </w:pPr>
    </w:p>
    <w:p w:rsidR="000D41EF" w:rsidRPr="0082271A" w:rsidRDefault="000D41EF" w:rsidP="000D41EF">
      <w:pPr>
        <w:jc w:val="both"/>
        <w:rPr>
          <w:b/>
        </w:rPr>
      </w:pPr>
      <w:r w:rsidRPr="0082271A">
        <w:softHyphen/>
      </w:r>
      <w:r w:rsidRPr="0082271A">
        <w:softHyphen/>
      </w:r>
      <w:r w:rsidRPr="0082271A">
        <w:tab/>
      </w:r>
      <w:r w:rsidRPr="0082271A">
        <w:rPr>
          <w:b/>
        </w:rPr>
        <w:t>VІІI.САНКЦИИ, НЕУСТОЙКИ И ГАРАНЦИИ ЗА ИЗПЪЛНЕНИЕ НА ДОГОВОРА</w:t>
      </w:r>
    </w:p>
    <w:p w:rsidR="000D41EF" w:rsidRPr="0082271A" w:rsidRDefault="000D41EF" w:rsidP="000D41EF">
      <w:pPr>
        <w:ind w:firstLine="720"/>
        <w:jc w:val="both"/>
      </w:pPr>
      <w:r w:rsidRPr="0082271A">
        <w:rPr>
          <w:b/>
        </w:rPr>
        <w:t>1.</w:t>
      </w:r>
      <w:r w:rsidRPr="0082271A">
        <w:t>При пълно и/или частично неизпълнение на поетите с настоящия договор задължения, както и в случай на некачественото им изпълнение, ИЗПЪЛНИТЕЛЯТ заплаща неустойка на ВЪЗЛОЖИТЕЛЯ, в р</w:t>
      </w:r>
      <w:r>
        <w:t>азмер от 1</w:t>
      </w:r>
      <w:r w:rsidRPr="0082271A">
        <w:t>0 % (десет процента) от цената на договора,</w:t>
      </w:r>
      <w:r>
        <w:t xml:space="preserve"> а при частично неизпълнение – 1</w:t>
      </w:r>
      <w:r w:rsidRPr="0082271A">
        <w:t>0% от неизпълнената част.</w:t>
      </w:r>
    </w:p>
    <w:p w:rsidR="000D41EF" w:rsidRPr="0082271A" w:rsidRDefault="000D41EF" w:rsidP="000D41EF">
      <w:pPr>
        <w:ind w:firstLine="720"/>
        <w:jc w:val="both"/>
      </w:pPr>
      <w:r w:rsidRPr="0082271A">
        <w:rPr>
          <w:b/>
        </w:rPr>
        <w:t>2.</w:t>
      </w:r>
      <w:r w:rsidRPr="0082271A">
        <w:t>При забавено изпълнение на поетите с настоящия договор задължения ИЗПЪЛНИТЕЛЯТ заплаща неустойка на ВЪЗЛОЖИТЕЛЯ, в размер от  0,5 % (нула цяло и пет процента) от цената на договора, за всеки проср</w:t>
      </w:r>
      <w:r>
        <w:t>очен ден, но не повече от общо 2</w:t>
      </w:r>
      <w:r w:rsidRPr="0082271A">
        <w:t>0 % (</w:t>
      </w:r>
      <w:r>
        <w:t>два</w:t>
      </w:r>
      <w:r w:rsidRPr="0082271A">
        <w:t>десет процента) от цената на договора.</w:t>
      </w:r>
    </w:p>
    <w:p w:rsidR="000D41EF" w:rsidRPr="0082271A" w:rsidRDefault="000D41EF" w:rsidP="000D41EF">
      <w:pPr>
        <w:ind w:firstLine="720"/>
        <w:jc w:val="both"/>
      </w:pPr>
      <w:r w:rsidRPr="0082271A">
        <w:rPr>
          <w:b/>
        </w:rPr>
        <w:t>3.</w:t>
      </w:r>
      <w:r w:rsidRPr="0082271A">
        <w:t xml:space="preserve">ВЪЗЛОЖИТЕЛЯТ има право да се удовлетвори от внесената в размер на </w:t>
      </w:r>
      <w:r w:rsidRPr="0082271A">
        <w:rPr>
          <w:b/>
        </w:rPr>
        <w:t>............. лв. (словом)</w:t>
      </w:r>
      <w:r w:rsidRPr="0082271A">
        <w:t xml:space="preserve">  гаранция за изпълнение на поръчката, по отношение на вземания, възникнали на основание т.VІІI.1 и VІІI.2 от настоящия договор.</w:t>
      </w:r>
    </w:p>
    <w:p w:rsidR="000D41EF" w:rsidRPr="0082271A" w:rsidRDefault="000D41EF" w:rsidP="000D41EF">
      <w:pPr>
        <w:ind w:firstLine="720"/>
        <w:jc w:val="both"/>
      </w:pPr>
      <w:r w:rsidRPr="0082271A">
        <w:rPr>
          <w:b/>
        </w:rPr>
        <w:t>4.</w:t>
      </w:r>
      <w:r w:rsidRPr="0082271A">
        <w:t>ВЪЗЛОЖИТЕЛЯТ извън санкциите по т.VІІІ.1 и VІІІ.2, от настоящия договор, има право да задържи гаранцията за изпълнение на поръчката:</w:t>
      </w:r>
    </w:p>
    <w:p w:rsidR="000D41EF" w:rsidRPr="0082271A" w:rsidRDefault="000D41EF" w:rsidP="000D41EF">
      <w:pPr>
        <w:ind w:firstLine="720"/>
        <w:jc w:val="both"/>
      </w:pPr>
      <w:r w:rsidRPr="0082271A">
        <w:rPr>
          <w:b/>
        </w:rPr>
        <w:t>4.1.</w:t>
      </w:r>
      <w:r w:rsidRPr="0082271A">
        <w:t>при прекратяване на настоящия договор по вина на ИЗПЪЛНИТЕЛЯ;</w:t>
      </w:r>
    </w:p>
    <w:p w:rsidR="000D41EF" w:rsidRPr="0082271A" w:rsidRDefault="000D41EF" w:rsidP="000D41EF">
      <w:pPr>
        <w:ind w:firstLine="720"/>
        <w:jc w:val="both"/>
      </w:pPr>
      <w:r w:rsidRPr="0082271A">
        <w:rPr>
          <w:b/>
        </w:rPr>
        <w:t>4.2.</w:t>
      </w:r>
      <w:r w:rsidRPr="0082271A">
        <w:t>при прекратяване регистрацията на ИЗПЪЛНИТЕЛЯ (в случай, че същият е юридическо лице).</w:t>
      </w:r>
    </w:p>
    <w:p w:rsidR="000D41EF" w:rsidRPr="0082271A" w:rsidRDefault="000D41EF" w:rsidP="000D41EF">
      <w:pPr>
        <w:ind w:firstLine="720"/>
        <w:jc w:val="both"/>
      </w:pPr>
      <w:r w:rsidRPr="0082271A">
        <w:rPr>
          <w:b/>
        </w:rPr>
        <w:t>4.3.</w:t>
      </w:r>
      <w:r w:rsidRPr="0082271A">
        <w:t>при заличаване на строителя от Камарата на строителите, с изключение на хипотезата в чл.21, ал.1, т.5, предложение второ от ЗКС.</w:t>
      </w:r>
    </w:p>
    <w:p w:rsidR="000D41EF" w:rsidRPr="0082271A" w:rsidRDefault="000D41EF" w:rsidP="000D41EF">
      <w:pPr>
        <w:ind w:firstLine="720"/>
        <w:jc w:val="both"/>
      </w:pPr>
      <w:r w:rsidRPr="0082271A">
        <w:rPr>
          <w:b/>
        </w:rPr>
        <w:t>5.</w:t>
      </w:r>
      <w:r w:rsidRPr="0082271A">
        <w:t>Гаранцията за изпълнение на поръчката се освобождава, в срок от 10 (десет) работни дни, при прекратяване на договора, на основание т. Х. 1.1-1.2 и/или прекратяване на договора по вина на ВЪЗЛОЖИТЕЛЯ.</w:t>
      </w:r>
    </w:p>
    <w:p w:rsidR="000D41EF" w:rsidRPr="0082271A" w:rsidRDefault="000D41EF" w:rsidP="000D41EF">
      <w:pPr>
        <w:ind w:firstLine="720"/>
        <w:jc w:val="both"/>
      </w:pPr>
      <w:r w:rsidRPr="0082271A">
        <w:rPr>
          <w:b/>
        </w:rPr>
        <w:t>6.</w:t>
      </w:r>
      <w:r w:rsidRPr="0082271A">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0D41EF" w:rsidRPr="0082271A" w:rsidRDefault="000D41EF" w:rsidP="000D41EF">
      <w:pPr>
        <w:ind w:firstLine="720"/>
        <w:jc w:val="both"/>
      </w:pPr>
      <w:r w:rsidRPr="0082271A">
        <w:rPr>
          <w:b/>
        </w:rPr>
        <w:t>7.</w:t>
      </w:r>
      <w:r w:rsidRPr="0082271A">
        <w:t xml:space="preserve">При всякаква форма на неизпълнение на клаузите по настоящия договор от страна на ИЗПЪЛНИТЕЛЯ, ВЪЗЛОЖИТЕЛЯТ може да прекрати договора без предизвестие. </w:t>
      </w:r>
    </w:p>
    <w:p w:rsidR="000D41EF" w:rsidRPr="0082271A" w:rsidRDefault="000D41EF" w:rsidP="000D41EF">
      <w:pPr>
        <w:jc w:val="both"/>
      </w:pPr>
    </w:p>
    <w:p w:rsidR="000D41EF" w:rsidRPr="0082271A" w:rsidRDefault="000D41EF" w:rsidP="000D41EF">
      <w:pPr>
        <w:ind w:firstLine="720"/>
        <w:jc w:val="both"/>
        <w:rPr>
          <w:b/>
        </w:rPr>
      </w:pPr>
      <w:r w:rsidRPr="0082271A">
        <w:rPr>
          <w:b/>
        </w:rPr>
        <w:t>ІХ.ФОРСМАЖОРНИ СЪБИТИЯ.</w:t>
      </w:r>
    </w:p>
    <w:p w:rsidR="000D41EF" w:rsidRPr="0082271A" w:rsidRDefault="000D41EF" w:rsidP="000D41EF">
      <w:pPr>
        <w:ind w:firstLine="720"/>
        <w:jc w:val="both"/>
      </w:pPr>
      <w:r w:rsidRPr="0082271A">
        <w:rPr>
          <w:b/>
        </w:rPr>
        <w:t>1.</w:t>
      </w:r>
      <w:r w:rsidRPr="0082271A">
        <w:t>Страните по настоящия договор не носят отговорност за неизпълнение на задълженията си при настъпването на форсмажорно събитие (непреодолима сила). Срокът за изпълнение на задължението се продължава съобразно периода, през който изпълнението е било спряно от форсмажорното събитие. Клаузата не засяга права или задължения на Страните, които са възникнали и са били дължими преди настъпването на форсмажорното събитие, включително и възникнали задължения за плащане, чийто падеж настъпва след възникването на форсмажорното обстоятелство.</w:t>
      </w:r>
    </w:p>
    <w:p w:rsidR="000D41EF" w:rsidRPr="0082271A" w:rsidRDefault="000D41EF" w:rsidP="000D41EF">
      <w:pPr>
        <w:ind w:firstLine="720"/>
        <w:jc w:val="both"/>
      </w:pPr>
      <w:r w:rsidRPr="0082271A">
        <w:rPr>
          <w:b/>
        </w:rPr>
        <w:t>2.</w:t>
      </w:r>
      <w:r w:rsidRPr="0082271A">
        <w:t>Страната, която е засегната от форсмажорно събитие, следва в срок до 10 (десет) дни след установяване на събитието, да уведоми другата страна за неговото настъпване. Страната, която се позовава на форсмажор следва да представи на другата страна документ от Българската търговско-промишлена палата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При неуведомяване се дължи обезщетение за настъпилите от това вреди.</w:t>
      </w:r>
    </w:p>
    <w:p w:rsidR="000D41EF" w:rsidRPr="0082271A" w:rsidRDefault="000D41EF" w:rsidP="000D41EF">
      <w:pPr>
        <w:ind w:firstLine="720"/>
        <w:jc w:val="both"/>
      </w:pPr>
      <w:r w:rsidRPr="0082271A">
        <w:rPr>
          <w:b/>
        </w:rPr>
        <w:t>3.</w:t>
      </w:r>
      <w:r w:rsidRPr="0082271A">
        <w:t>Страните не носят отговорност една спрямо друга по отношение на вреди, претърпени като последица от форсмажорно събитие.</w:t>
      </w:r>
    </w:p>
    <w:p w:rsidR="000D41EF" w:rsidRPr="0082271A" w:rsidRDefault="000D41EF" w:rsidP="000D41EF">
      <w:pPr>
        <w:ind w:firstLine="720"/>
        <w:jc w:val="both"/>
      </w:pPr>
      <w:r w:rsidRPr="0082271A">
        <w:rPr>
          <w:b/>
        </w:rPr>
        <w:t>4.</w:t>
      </w:r>
      <w:r w:rsidRPr="0082271A">
        <w:t>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0D41EF" w:rsidRPr="0082271A" w:rsidRDefault="000D41EF" w:rsidP="000D41EF">
      <w:pPr>
        <w:ind w:firstLine="720"/>
        <w:jc w:val="both"/>
      </w:pPr>
      <w:r w:rsidRPr="0082271A">
        <w:rPr>
          <w:b/>
        </w:rPr>
        <w:t>5.</w:t>
      </w:r>
      <w:r w:rsidRPr="0082271A">
        <w:t xml:space="preserve">Страните възобновяват изпълнението на задълженията си по настоящия договор веднага щом е възможно след отпадане на форсмажорното събитие. Ако непреодолимата сила трае толкова, че ВЪЗЛОЖИТЕЛЯТ вече няма интерес от изпълнението, той има право да прекрати договора. </w:t>
      </w:r>
    </w:p>
    <w:p w:rsidR="000D41EF" w:rsidRPr="0082271A" w:rsidRDefault="000D41EF" w:rsidP="000D41EF">
      <w:pPr>
        <w:ind w:firstLine="720"/>
        <w:jc w:val="both"/>
      </w:pPr>
      <w:r w:rsidRPr="0082271A">
        <w:rPr>
          <w:b/>
        </w:rPr>
        <w:t>6.</w:t>
      </w:r>
      <w:r w:rsidRPr="0082271A">
        <w:t>Под форсмажорно събитие се разбира обстоятелство от обективен характер, което е възникнало след сключване на договора, не е могло да бъде предвидено и не зависи от волята на страните, което прави изпълнението му невъзможно, като: пожар, производствени аварии, военни действия, природни бедствия - бури, проливни дъждове, земетресения, градушки, наводнения, заледявания и други природни стихии, а така също и правителствени забрани, ембарго, стачки, бунтове, безредици и др.</w:t>
      </w:r>
    </w:p>
    <w:p w:rsidR="000D41EF" w:rsidRPr="0082271A" w:rsidRDefault="000D41EF" w:rsidP="000D41EF">
      <w:pPr>
        <w:ind w:firstLine="720"/>
        <w:jc w:val="both"/>
      </w:pPr>
      <w:r w:rsidRPr="0082271A">
        <w:rPr>
          <w:b/>
        </w:rPr>
        <w:t>7.</w:t>
      </w:r>
      <w:r w:rsidRPr="0082271A">
        <w:t>Не е налице форсмажорно събитие,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0D41EF" w:rsidRPr="0082271A" w:rsidRDefault="000D41EF" w:rsidP="000D41EF">
      <w:pPr>
        <w:jc w:val="both"/>
      </w:pPr>
    </w:p>
    <w:p w:rsidR="000D41EF" w:rsidRPr="0082271A" w:rsidRDefault="000D41EF" w:rsidP="000D41EF">
      <w:pPr>
        <w:ind w:firstLine="720"/>
        <w:jc w:val="both"/>
        <w:rPr>
          <w:b/>
        </w:rPr>
      </w:pPr>
      <w:r w:rsidRPr="0082271A">
        <w:rPr>
          <w:b/>
        </w:rPr>
        <w:t>Х.ПРЕКРАТЯВАНЕ НА ДОГОВОРА</w:t>
      </w:r>
    </w:p>
    <w:p w:rsidR="000D41EF" w:rsidRPr="0082271A" w:rsidRDefault="000D41EF" w:rsidP="000D41EF">
      <w:pPr>
        <w:ind w:firstLine="720"/>
        <w:jc w:val="both"/>
      </w:pPr>
      <w:r w:rsidRPr="0082271A">
        <w:rPr>
          <w:b/>
        </w:rPr>
        <w:t>1.</w:t>
      </w:r>
      <w:r w:rsidRPr="0082271A">
        <w:t>Действието на този договор се прекратява:</w:t>
      </w:r>
    </w:p>
    <w:p w:rsidR="000D41EF" w:rsidRPr="0082271A" w:rsidRDefault="000D41EF" w:rsidP="000D41EF">
      <w:pPr>
        <w:ind w:firstLine="720"/>
        <w:jc w:val="both"/>
      </w:pPr>
      <w:r w:rsidRPr="0082271A">
        <w:rPr>
          <w:b/>
        </w:rPr>
        <w:t>1.1.</w:t>
      </w:r>
      <w:r w:rsidRPr="0082271A">
        <w:t xml:space="preserve"> с извършването и предаването на възложената работа;</w:t>
      </w:r>
    </w:p>
    <w:p w:rsidR="000D41EF" w:rsidRPr="0082271A" w:rsidRDefault="000D41EF" w:rsidP="000D41EF">
      <w:pPr>
        <w:ind w:firstLine="720"/>
        <w:jc w:val="both"/>
      </w:pPr>
      <w:r w:rsidRPr="0082271A">
        <w:rPr>
          <w:b/>
        </w:rPr>
        <w:t>1.2.</w:t>
      </w:r>
      <w:r w:rsidRPr="0082271A">
        <w:t>изтичане срока на договора;</w:t>
      </w:r>
    </w:p>
    <w:p w:rsidR="000D41EF" w:rsidRPr="0082271A" w:rsidRDefault="000D41EF" w:rsidP="000D41EF">
      <w:pPr>
        <w:ind w:firstLine="720"/>
        <w:jc w:val="both"/>
      </w:pPr>
      <w:r w:rsidRPr="0082271A">
        <w:rPr>
          <w:b/>
        </w:rPr>
        <w:t>1.3.</w:t>
      </w:r>
      <w:r w:rsidRPr="0082271A">
        <w:t>по взаимно съгласие между страните, изразено писмено;</w:t>
      </w:r>
    </w:p>
    <w:p w:rsidR="000D41EF" w:rsidRPr="0082271A" w:rsidRDefault="000D41EF" w:rsidP="000D41EF">
      <w:pPr>
        <w:ind w:firstLine="720"/>
        <w:jc w:val="both"/>
      </w:pPr>
      <w:r w:rsidRPr="0082271A">
        <w:rPr>
          <w:b/>
        </w:rPr>
        <w:t>1.4.</w:t>
      </w:r>
      <w:r w:rsidRPr="0082271A">
        <w:t>едностранно, без предизвестие, при пълно неизпълнение на задълженията на ИЗПЪЛНИТЕЛЯ по раздел V от настоящия договор.</w:t>
      </w:r>
    </w:p>
    <w:p w:rsidR="000D41EF" w:rsidRPr="0082271A" w:rsidRDefault="000D41EF" w:rsidP="000D41EF">
      <w:pPr>
        <w:ind w:firstLine="720"/>
        <w:jc w:val="both"/>
      </w:pPr>
      <w:r w:rsidRPr="0082271A">
        <w:rPr>
          <w:b/>
        </w:rPr>
        <w:t>2.</w:t>
      </w:r>
      <w:r w:rsidRPr="0082271A">
        <w:t xml:space="preserve">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двустранно подписан приемателно-предавателен протокол. </w:t>
      </w:r>
    </w:p>
    <w:p w:rsidR="000D41EF" w:rsidRPr="0082271A" w:rsidRDefault="000D41EF" w:rsidP="000D41EF">
      <w:pPr>
        <w:ind w:firstLine="720"/>
        <w:jc w:val="both"/>
      </w:pPr>
      <w:r w:rsidRPr="0082271A">
        <w:rPr>
          <w:b/>
        </w:rPr>
        <w:t>3.</w:t>
      </w:r>
      <w:r w:rsidRPr="0082271A">
        <w:t>Ако ИЗПЪЛНИТЕЛЯТ просрочи предаването на обекта с повече от 20 (двадесет) дни или не извършва строително-ремонтните и монтажни работи по уговорения начин и с нужното качество, ВЪЗЛОЖИТЕЛЯТ може да развали договора.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rsidR="000D41EF" w:rsidRPr="0082271A" w:rsidRDefault="000D41EF" w:rsidP="000D41EF">
      <w:pPr>
        <w:ind w:firstLine="720"/>
        <w:jc w:val="both"/>
      </w:pPr>
      <w:r w:rsidRPr="0082271A">
        <w:rPr>
          <w:b/>
        </w:rPr>
        <w:t>4.</w:t>
      </w:r>
      <w:r w:rsidRPr="0082271A">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0D41EF" w:rsidRPr="0082271A" w:rsidRDefault="000D41EF" w:rsidP="000D41EF">
      <w:pPr>
        <w:ind w:firstLine="720"/>
        <w:jc w:val="both"/>
      </w:pPr>
      <w:r w:rsidRPr="0082271A">
        <w:rPr>
          <w:b/>
        </w:rPr>
        <w:t>5.</w:t>
      </w:r>
      <w:r w:rsidRPr="0082271A">
        <w:t xml:space="preserve">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   </w:t>
      </w:r>
    </w:p>
    <w:p w:rsidR="000D41EF" w:rsidRPr="0082271A" w:rsidRDefault="000D41EF" w:rsidP="000D41EF">
      <w:pPr>
        <w:ind w:firstLine="720"/>
        <w:jc w:val="both"/>
      </w:pPr>
      <w:r w:rsidRPr="0082271A">
        <w:rPr>
          <w:b/>
        </w:rPr>
        <w:t>6.</w:t>
      </w:r>
      <w:r w:rsidRPr="0082271A">
        <w:t>При всякаква форма на неизпълнение на клаузите по настоящия договор от страна на ИЗПЪЛНИТЕЛЯ, ВЪЗЛОЖИТЕЛЯТ има право да прекрати изпълнението му.</w:t>
      </w:r>
    </w:p>
    <w:p w:rsidR="000D41EF" w:rsidRPr="0082271A" w:rsidRDefault="000D41EF" w:rsidP="000D41EF">
      <w:pPr>
        <w:jc w:val="both"/>
      </w:pPr>
    </w:p>
    <w:p w:rsidR="000D41EF" w:rsidRPr="0082271A" w:rsidRDefault="000D41EF" w:rsidP="000D41EF">
      <w:pPr>
        <w:ind w:firstLine="720"/>
        <w:jc w:val="both"/>
        <w:rPr>
          <w:b/>
        </w:rPr>
      </w:pPr>
      <w:r w:rsidRPr="0082271A">
        <w:rPr>
          <w:b/>
        </w:rPr>
        <w:t>ХI.ДОПЪЛНИТЕЛНИ РАЗПОРЕДБИ</w:t>
      </w:r>
    </w:p>
    <w:p w:rsidR="000D41EF" w:rsidRPr="0082271A" w:rsidRDefault="000D41EF" w:rsidP="000D41EF">
      <w:pPr>
        <w:ind w:firstLine="720"/>
        <w:jc w:val="both"/>
      </w:pPr>
      <w:r w:rsidRPr="0082271A">
        <w:rPr>
          <w:b/>
        </w:rPr>
        <w:t>1.</w:t>
      </w:r>
      <w:r w:rsidRPr="0082271A">
        <w:t>За неуредени с настоящия договор въпроси се прилагат разпоредбите на действащото законодателство на Република България.</w:t>
      </w:r>
    </w:p>
    <w:p w:rsidR="000D41EF" w:rsidRPr="0082271A" w:rsidRDefault="000D41EF" w:rsidP="000D41EF">
      <w:pPr>
        <w:ind w:firstLine="720"/>
        <w:jc w:val="both"/>
      </w:pPr>
      <w:r w:rsidRPr="0082271A">
        <w:rPr>
          <w:b/>
        </w:rPr>
        <w:t>2.</w:t>
      </w:r>
      <w:r w:rsidRPr="0082271A">
        <w:t xml:space="preserve">При възникнали имуществени спорове между страните при или по повод изпълнение на настоящия договор, на основание чл. 117, ал. 2 от ГПК, се съгласяват евентуалните и съдебни спорове и претенции да се предявяват пред </w:t>
      </w:r>
      <w:r>
        <w:t>компетентния съд</w:t>
      </w:r>
      <w:r w:rsidRPr="0082271A">
        <w:t>.</w:t>
      </w:r>
    </w:p>
    <w:p w:rsidR="000D41EF" w:rsidRPr="0082271A" w:rsidRDefault="000D41EF" w:rsidP="000D41EF">
      <w:pPr>
        <w:ind w:firstLine="720"/>
        <w:jc w:val="both"/>
      </w:pPr>
      <w:r w:rsidRPr="0082271A">
        <w:rPr>
          <w:b/>
        </w:rPr>
        <w:t>3.</w:t>
      </w:r>
      <w:r w:rsidRPr="0082271A">
        <w:t>Неразделна част от настоящия договор е офертата на ИЗПЪЛНИТЕЛЯ от проведената процедура по реда на  Закона за обществените поръчки.</w:t>
      </w:r>
    </w:p>
    <w:p w:rsidR="000D41EF" w:rsidRPr="0082271A" w:rsidRDefault="000D41EF" w:rsidP="000D41EF">
      <w:pPr>
        <w:ind w:firstLine="720"/>
        <w:jc w:val="both"/>
      </w:pPr>
      <w:r w:rsidRPr="0082271A">
        <w:rPr>
          <w:b/>
        </w:rPr>
        <w:t>4.</w:t>
      </w:r>
      <w:r w:rsidRPr="0082271A">
        <w:t>Адресите за кореспонденция между страните по настоящия договор са както следва:</w:t>
      </w:r>
    </w:p>
    <w:p w:rsidR="000D41EF" w:rsidRPr="0082271A" w:rsidRDefault="000D41EF" w:rsidP="000D41EF">
      <w:pPr>
        <w:ind w:firstLine="720"/>
        <w:jc w:val="both"/>
      </w:pPr>
      <w:r w:rsidRPr="0082271A">
        <w:rPr>
          <w:b/>
        </w:rPr>
        <w:t>4.1.</w:t>
      </w:r>
      <w:r w:rsidRPr="0082271A">
        <w:t xml:space="preserve">За ОБЩИНА </w:t>
      </w:r>
      <w:r>
        <w:t>ПАНАГЮРИЩЕ</w:t>
      </w:r>
      <w:r w:rsidRPr="0082271A">
        <w:t xml:space="preserve"> – гр. </w:t>
      </w:r>
      <w:r>
        <w:t>Панагюрище</w:t>
      </w:r>
      <w:r w:rsidRPr="0082271A">
        <w:t xml:space="preserve">, </w:t>
      </w:r>
      <w:r>
        <w:t>п</w:t>
      </w:r>
      <w:r w:rsidRPr="0082271A">
        <w:t>л. „</w:t>
      </w:r>
      <w:r>
        <w:t>20-ти април</w:t>
      </w:r>
      <w:r w:rsidRPr="0082271A">
        <w:t xml:space="preserve">” № </w:t>
      </w:r>
      <w:r>
        <w:t>13</w:t>
      </w:r>
      <w:r w:rsidRPr="0082271A">
        <w:t xml:space="preserve">; </w:t>
      </w:r>
    </w:p>
    <w:p w:rsidR="000D41EF" w:rsidRPr="0082271A" w:rsidRDefault="000D41EF" w:rsidP="000D41EF">
      <w:pPr>
        <w:ind w:firstLine="720"/>
        <w:jc w:val="both"/>
      </w:pPr>
      <w:r w:rsidRPr="0082271A">
        <w:rPr>
          <w:b/>
        </w:rPr>
        <w:t>4.2.</w:t>
      </w:r>
      <w:r w:rsidRPr="0082271A">
        <w:t>За …………………………………………………………………......</w:t>
      </w:r>
    </w:p>
    <w:p w:rsidR="000D41EF" w:rsidRPr="0082271A" w:rsidRDefault="000D41EF" w:rsidP="000D41EF">
      <w:pPr>
        <w:ind w:firstLine="720"/>
        <w:jc w:val="both"/>
      </w:pPr>
      <w:r w:rsidRPr="0082271A">
        <w:rPr>
          <w:b/>
        </w:rPr>
        <w:t>5.</w:t>
      </w:r>
      <w:r w:rsidRPr="0082271A">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0D41EF" w:rsidRDefault="000D41EF" w:rsidP="000D41EF">
      <w:pPr>
        <w:ind w:firstLine="720"/>
        <w:jc w:val="both"/>
        <w:rPr>
          <w:lang w:val="en-US"/>
        </w:rPr>
      </w:pPr>
      <w:r w:rsidRPr="0082271A">
        <w:t xml:space="preserve">Настоящият договор се състави и подписа в </w:t>
      </w:r>
      <w:r w:rsidR="00FC5DB0">
        <w:t>т</w:t>
      </w:r>
      <w:r w:rsidRPr="0082271A">
        <w:t xml:space="preserve">ри еднообразни екземпляра - </w:t>
      </w:r>
      <w:r w:rsidR="00FC5DB0">
        <w:t>два</w:t>
      </w:r>
      <w:r w:rsidRPr="0082271A">
        <w:t xml:space="preserve"> за ВЪЗЛОЖИТЕЛЯ и един за ИЗПЪЛНИТЕЛЯ.</w:t>
      </w:r>
    </w:p>
    <w:p w:rsidR="000D41EF" w:rsidRDefault="000D41EF" w:rsidP="000D41EF">
      <w:pPr>
        <w:ind w:firstLine="720"/>
        <w:jc w:val="both"/>
        <w:rPr>
          <w:lang w:val="en-US"/>
        </w:rPr>
      </w:pPr>
    </w:p>
    <w:p w:rsidR="000D41EF" w:rsidRDefault="000D41EF" w:rsidP="000D41EF">
      <w:pPr>
        <w:ind w:firstLine="720"/>
        <w:jc w:val="both"/>
        <w:rPr>
          <w:lang w:val="en-US"/>
        </w:rPr>
      </w:pPr>
    </w:p>
    <w:p w:rsidR="000D41EF" w:rsidRDefault="000D41EF" w:rsidP="000D41EF">
      <w:pPr>
        <w:ind w:firstLine="720"/>
        <w:jc w:val="both"/>
        <w:rPr>
          <w:lang w:val="en-US"/>
        </w:rPr>
      </w:pPr>
    </w:p>
    <w:p w:rsidR="000D41EF" w:rsidRPr="00C56EA8" w:rsidRDefault="000D41EF" w:rsidP="000D41EF">
      <w:pPr>
        <w:ind w:firstLine="720"/>
        <w:jc w:val="both"/>
        <w:rPr>
          <w:lang w:val="en-US"/>
        </w:rPr>
      </w:pPr>
    </w:p>
    <w:p w:rsidR="000D41EF" w:rsidRPr="0082271A" w:rsidRDefault="000D41EF" w:rsidP="000D41EF">
      <w:pPr>
        <w:jc w:val="both"/>
      </w:pPr>
      <w:r w:rsidRPr="0082271A">
        <w:t xml:space="preserve">ВЪЗЛОЖИТЕЛ :                                         </w:t>
      </w:r>
      <w:r w:rsidRPr="0082271A">
        <w:tab/>
      </w:r>
      <w:r w:rsidRPr="0082271A">
        <w:tab/>
        <w:t>ИЗПЪЛНИТЕЛ:</w:t>
      </w:r>
    </w:p>
    <w:p w:rsidR="000D41EF" w:rsidRPr="0082271A" w:rsidRDefault="000D41EF" w:rsidP="000D41EF">
      <w:pPr>
        <w:jc w:val="both"/>
      </w:pPr>
      <w:r w:rsidRPr="0082271A">
        <w:t xml:space="preserve">ОБЩИНА </w:t>
      </w:r>
      <w:r>
        <w:t>ПАНАГЮРИЩЕ</w:t>
      </w:r>
      <w:r w:rsidRPr="0082271A">
        <w:t xml:space="preserve"> </w:t>
      </w:r>
    </w:p>
    <w:p w:rsidR="000D41EF" w:rsidRPr="0082271A" w:rsidRDefault="000D41EF" w:rsidP="000D41EF">
      <w:pPr>
        <w:shd w:val="clear" w:color="auto" w:fill="FFFFFF"/>
        <w:ind w:left="7013"/>
        <w:rPr>
          <w:b/>
          <w:highlight w:val="yellow"/>
        </w:rPr>
      </w:pPr>
    </w:p>
    <w:p w:rsidR="000F6703" w:rsidRDefault="000F6703"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Pr="009D781D" w:rsidRDefault="00EF3708" w:rsidP="00EF3708">
      <w:pPr>
        <w:pageBreakBefore/>
        <w:tabs>
          <w:tab w:val="left" w:pos="993"/>
        </w:tabs>
        <w:autoSpaceDE w:val="0"/>
        <w:autoSpaceDN w:val="0"/>
        <w:adjustRightInd w:val="0"/>
        <w:spacing w:line="276" w:lineRule="auto"/>
        <w:ind w:firstLine="567"/>
        <w:jc w:val="right"/>
        <w:rPr>
          <w:b/>
        </w:rPr>
      </w:pPr>
      <w:r w:rsidRPr="009D781D">
        <w:rPr>
          <w:b/>
          <w:bCs/>
          <w:i/>
          <w:iCs/>
        </w:rPr>
        <w:t>ПРИЛОЖЕНИЕ № 1</w:t>
      </w:r>
      <w:r>
        <w:rPr>
          <w:b/>
          <w:bCs/>
          <w:i/>
          <w:iCs/>
        </w:rPr>
        <w:t>6</w:t>
      </w:r>
    </w:p>
    <w:p w:rsidR="00EF3708" w:rsidRPr="00EF3708" w:rsidRDefault="00EF3708" w:rsidP="00EF3708">
      <w:pPr>
        <w:ind w:right="-82" w:firstLine="540"/>
        <w:jc w:val="center"/>
        <w:rPr>
          <w:b/>
          <w:lang w:eastAsia="fr-FR"/>
        </w:rPr>
      </w:pPr>
      <w:r w:rsidRPr="00EF3708">
        <w:rPr>
          <w:b/>
          <w:lang w:eastAsia="fr-FR"/>
        </w:rPr>
        <w:t>СПРАВКА - ДЕКЛАРАЦИЯ</w:t>
      </w:r>
    </w:p>
    <w:p w:rsidR="00EF3708" w:rsidRPr="00EF3708" w:rsidRDefault="00EF3708" w:rsidP="00EF3708">
      <w:pPr>
        <w:ind w:right="-82" w:firstLine="540"/>
        <w:jc w:val="center"/>
        <w:rPr>
          <w:b/>
          <w:lang w:eastAsia="fr-FR"/>
        </w:rPr>
      </w:pPr>
      <w:r w:rsidRPr="00EF3708">
        <w:rPr>
          <w:b/>
          <w:lang w:eastAsia="fr-FR"/>
        </w:rPr>
        <w:t>за общия оборот за последните 3 (три) години, по чл.62, от ЗОП</w:t>
      </w:r>
    </w:p>
    <w:p w:rsidR="00EF3708" w:rsidRPr="00EF3708" w:rsidRDefault="00EF3708" w:rsidP="00EF3708">
      <w:pPr>
        <w:ind w:right="-82" w:firstLine="540"/>
        <w:rPr>
          <w:lang w:eastAsia="fr-FR"/>
        </w:rPr>
      </w:pPr>
    </w:p>
    <w:p w:rsidR="00EF3708" w:rsidRPr="00EF3708" w:rsidRDefault="00EF3708" w:rsidP="00EF3708">
      <w:pPr>
        <w:widowControl w:val="0"/>
        <w:autoSpaceDE w:val="0"/>
        <w:autoSpaceDN w:val="0"/>
        <w:adjustRightInd w:val="0"/>
        <w:ind w:right="-82" w:firstLine="540"/>
        <w:rPr>
          <w:lang w:eastAsia="fr-FR"/>
        </w:rPr>
      </w:pPr>
    </w:p>
    <w:p w:rsidR="00EF3708" w:rsidRPr="00EF3708" w:rsidRDefault="00EF3708" w:rsidP="00EF3708">
      <w:pPr>
        <w:ind w:right="-82" w:firstLine="540"/>
        <w:rPr>
          <w:u w:val="single"/>
        </w:rPr>
      </w:pPr>
      <w:r w:rsidRPr="00EF3708">
        <w:rPr>
          <w:u w:val="single"/>
        </w:rPr>
        <w:t>Подписаният/ата</w:t>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p>
    <w:p w:rsidR="00EF3708" w:rsidRPr="00EF3708" w:rsidRDefault="00EF3708" w:rsidP="00EF3708">
      <w:pPr>
        <w:ind w:right="-82" w:firstLine="540"/>
        <w:jc w:val="center"/>
      </w:pPr>
      <w:r w:rsidRPr="00EF3708">
        <w:t>(трите имена, данни по документ за самоличност, адрес)</w:t>
      </w:r>
    </w:p>
    <w:p w:rsidR="00EF3708" w:rsidRPr="00EF3708" w:rsidRDefault="00EF3708" w:rsidP="00EF3708">
      <w:pPr>
        <w:ind w:right="-82" w:firstLine="540"/>
      </w:pPr>
      <w:r w:rsidRPr="00EF3708">
        <w:rPr>
          <w:u w:val="single"/>
        </w:rPr>
        <w:t>в качеството си на</w:t>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p>
    <w:p w:rsidR="00EF3708" w:rsidRPr="00EF3708" w:rsidRDefault="00EF3708" w:rsidP="00EF3708">
      <w:pPr>
        <w:ind w:right="-82" w:firstLine="540"/>
        <w:jc w:val="center"/>
      </w:pPr>
      <w:r w:rsidRPr="00EF3708">
        <w:t>(длъжност)</w:t>
      </w:r>
    </w:p>
    <w:p w:rsidR="00EF3708" w:rsidRPr="00EF3708" w:rsidRDefault="00EF3708" w:rsidP="00EF3708">
      <w:pPr>
        <w:ind w:right="-82" w:firstLine="540"/>
        <w:rPr>
          <w:u w:val="single"/>
        </w:rPr>
      </w:pPr>
      <w:r w:rsidRPr="00EF3708">
        <w:rPr>
          <w:u w:val="single"/>
        </w:rPr>
        <w:t>на участник:</w:t>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r w:rsidRPr="00EF3708">
        <w:rPr>
          <w:u w:val="single"/>
        </w:rPr>
        <w:tab/>
      </w:r>
    </w:p>
    <w:p w:rsidR="00EF3708" w:rsidRPr="00EF3708" w:rsidRDefault="00EF3708" w:rsidP="00EF3708">
      <w:pPr>
        <w:ind w:right="-82" w:firstLine="540"/>
        <w:rPr>
          <w:bCs/>
        </w:rPr>
      </w:pPr>
      <w:r w:rsidRPr="00EF3708">
        <w:t>(</w:t>
      </w:r>
      <w:r w:rsidRPr="00EF3708">
        <w:rPr>
          <w:bCs/>
        </w:rPr>
        <w:t>Фирма на участника, ЕИК, седалище и адрес на управление, адрес за коресп., телефон, факс, e-mail)</w:t>
      </w:r>
    </w:p>
    <w:p w:rsidR="00EF3708" w:rsidRPr="00EF3708" w:rsidRDefault="00EF3708" w:rsidP="00EF3708">
      <w:pPr>
        <w:ind w:right="-82" w:firstLine="540"/>
        <w:rPr>
          <w:bCs/>
        </w:rPr>
      </w:pPr>
    </w:p>
    <w:p w:rsidR="00EF3708" w:rsidRPr="00EF3708" w:rsidRDefault="00EF3708" w:rsidP="00EF3708">
      <w:pPr>
        <w:ind w:right="-82" w:firstLine="540"/>
        <w:jc w:val="both"/>
        <w:rPr>
          <w:b/>
          <w:bCs/>
        </w:rPr>
      </w:pPr>
      <w:r w:rsidRPr="00EF3708">
        <w:rPr>
          <w:bCs/>
        </w:rPr>
        <w:t xml:space="preserve">В </w:t>
      </w:r>
      <w:r>
        <w:rPr>
          <w:bCs/>
        </w:rPr>
        <w:t>публично състезание</w:t>
      </w:r>
      <w:r w:rsidRPr="00EF3708">
        <w:rPr>
          <w:bCs/>
        </w:rPr>
        <w:t xml:space="preserve"> за възлагане на обществена поръчка с предмет: </w:t>
      </w:r>
      <w:r w:rsidRPr="00EF3708">
        <w:rPr>
          <w:b/>
          <w:bCs/>
        </w:rPr>
        <w:t>„</w:t>
      </w:r>
      <w:r>
        <w:rPr>
          <w:b/>
          <w:bCs/>
        </w:rPr>
        <w:t>.....................................................................................................................</w:t>
      </w:r>
    </w:p>
    <w:p w:rsidR="00EF3708" w:rsidRPr="00EF3708" w:rsidRDefault="00EF3708" w:rsidP="00EF3708">
      <w:pPr>
        <w:ind w:right="-82" w:firstLine="540"/>
        <w:jc w:val="both"/>
        <w:rPr>
          <w:b/>
        </w:rPr>
      </w:pPr>
    </w:p>
    <w:p w:rsidR="00EF3708" w:rsidRPr="00EF3708" w:rsidRDefault="00EF3708" w:rsidP="00EF3708">
      <w:pPr>
        <w:ind w:right="-82" w:firstLine="540"/>
        <w:jc w:val="center"/>
        <w:rPr>
          <w:b/>
          <w:lang w:eastAsia="fr-FR"/>
        </w:rPr>
      </w:pPr>
      <w:r w:rsidRPr="00EF3708">
        <w:rPr>
          <w:b/>
          <w:lang w:eastAsia="fr-FR"/>
        </w:rPr>
        <w:t>Д Е К Л А Р И Р А М, че:</w:t>
      </w:r>
    </w:p>
    <w:p w:rsidR="00EF3708" w:rsidRPr="00EF3708" w:rsidRDefault="00EF3708" w:rsidP="00EF3708">
      <w:pPr>
        <w:ind w:right="-82" w:firstLine="540"/>
        <w:jc w:val="center"/>
        <w:rPr>
          <w:b/>
          <w:lang w:eastAsia="fr-FR"/>
        </w:rPr>
      </w:pPr>
    </w:p>
    <w:p w:rsidR="00EF3708" w:rsidRPr="00EF3708" w:rsidRDefault="00EF3708" w:rsidP="00EF3708">
      <w:pPr>
        <w:ind w:right="-82"/>
        <w:jc w:val="both"/>
        <w:rPr>
          <w:lang w:eastAsia="fr-FR"/>
        </w:rPr>
      </w:pPr>
      <w:r w:rsidRPr="00EF3708">
        <w:rPr>
          <w:lang w:eastAsia="fr-FR"/>
        </w:rPr>
        <w:t>През последните три години оборот от дейности сходни с предмета на поръчката на представляваното от мен дружество е, както следва:</w:t>
      </w:r>
    </w:p>
    <w:p w:rsidR="00EF3708" w:rsidRPr="00EF3708" w:rsidRDefault="00EF3708" w:rsidP="00EF3708">
      <w:pPr>
        <w:ind w:left="1320" w:right="-82"/>
        <w:jc w:val="both"/>
        <w:rPr>
          <w:lang w:eastAsia="fr-FR"/>
        </w:rPr>
      </w:pP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5220"/>
      </w:tblGrid>
      <w:tr w:rsidR="00EF3708" w:rsidRPr="00EF3708" w:rsidTr="00936769">
        <w:trPr>
          <w:trHeight w:val="486"/>
          <w:jc w:val="center"/>
        </w:trPr>
        <w:tc>
          <w:tcPr>
            <w:tcW w:w="2105" w:type="dxa"/>
          </w:tcPr>
          <w:p w:rsidR="00EF3708" w:rsidRPr="00EF3708" w:rsidRDefault="00EF3708" w:rsidP="00EF3708">
            <w:pPr>
              <w:ind w:right="-82"/>
              <w:jc w:val="center"/>
              <w:rPr>
                <w:b/>
                <w:lang w:eastAsia="fr-FR"/>
              </w:rPr>
            </w:pPr>
            <w:r w:rsidRPr="00EF3708">
              <w:rPr>
                <w:b/>
                <w:lang w:eastAsia="fr-FR"/>
              </w:rPr>
              <w:t>Година</w:t>
            </w:r>
          </w:p>
        </w:tc>
        <w:tc>
          <w:tcPr>
            <w:tcW w:w="5220" w:type="dxa"/>
          </w:tcPr>
          <w:p w:rsidR="00EF3708" w:rsidRPr="00EF3708" w:rsidRDefault="00EF3708" w:rsidP="00EF3708">
            <w:pPr>
              <w:ind w:right="-82"/>
              <w:jc w:val="center"/>
              <w:rPr>
                <w:b/>
                <w:lang w:eastAsia="fr-FR"/>
              </w:rPr>
            </w:pPr>
            <w:r w:rsidRPr="00EF3708">
              <w:rPr>
                <w:b/>
                <w:lang w:eastAsia="fr-FR"/>
              </w:rPr>
              <w:t>Оборот за годината</w:t>
            </w:r>
          </w:p>
          <w:p w:rsidR="00EF3708" w:rsidRPr="00EF3708" w:rsidRDefault="00EF3708" w:rsidP="00EF3708">
            <w:pPr>
              <w:ind w:right="-82"/>
              <w:jc w:val="center"/>
              <w:rPr>
                <w:b/>
                <w:lang w:eastAsia="fr-FR"/>
              </w:rPr>
            </w:pPr>
            <w:r w:rsidRPr="00EF3708">
              <w:rPr>
                <w:b/>
                <w:lang w:eastAsia="fr-FR"/>
              </w:rPr>
              <w:t>/</w:t>
            </w:r>
            <w:r w:rsidRPr="00EF3708">
              <w:rPr>
                <w:b/>
                <w:i/>
                <w:lang w:eastAsia="fr-FR"/>
              </w:rPr>
              <w:t>в лева</w:t>
            </w:r>
            <w:r w:rsidRPr="00EF3708">
              <w:rPr>
                <w:b/>
                <w:lang w:eastAsia="fr-FR"/>
              </w:rPr>
              <w:t>/</w:t>
            </w:r>
          </w:p>
        </w:tc>
      </w:tr>
      <w:tr w:rsidR="00EF3708" w:rsidRPr="00EF3708" w:rsidTr="00936769">
        <w:trPr>
          <w:jc w:val="center"/>
        </w:trPr>
        <w:tc>
          <w:tcPr>
            <w:tcW w:w="2105" w:type="dxa"/>
          </w:tcPr>
          <w:p w:rsidR="00EF3708" w:rsidRPr="00EF3708" w:rsidRDefault="00EF3708" w:rsidP="00EF3708">
            <w:pPr>
              <w:ind w:right="-82"/>
              <w:jc w:val="center"/>
              <w:rPr>
                <w:lang w:eastAsia="fr-FR"/>
              </w:rPr>
            </w:pPr>
          </w:p>
          <w:p w:rsidR="00EF3708" w:rsidRPr="00EF3708" w:rsidRDefault="00406EF7" w:rsidP="00EF3708">
            <w:pPr>
              <w:ind w:right="-82"/>
              <w:jc w:val="center"/>
              <w:rPr>
                <w:lang w:eastAsia="fr-FR"/>
              </w:rPr>
            </w:pPr>
            <w:r>
              <w:rPr>
                <w:lang w:eastAsia="fr-FR"/>
              </w:rPr>
              <w:t>2014</w:t>
            </w:r>
            <w:r w:rsidR="00EF3708" w:rsidRPr="00EF3708">
              <w:rPr>
                <w:lang w:eastAsia="fr-FR"/>
              </w:rPr>
              <w:t xml:space="preserve"> г.</w:t>
            </w:r>
          </w:p>
          <w:p w:rsidR="00EF3708" w:rsidRPr="00EF3708" w:rsidRDefault="00EF3708" w:rsidP="00EF3708">
            <w:pPr>
              <w:ind w:right="-82"/>
              <w:jc w:val="center"/>
              <w:rPr>
                <w:lang w:eastAsia="fr-FR"/>
              </w:rPr>
            </w:pPr>
          </w:p>
        </w:tc>
        <w:tc>
          <w:tcPr>
            <w:tcW w:w="5220" w:type="dxa"/>
          </w:tcPr>
          <w:p w:rsidR="00EF3708" w:rsidRPr="00EF3708" w:rsidRDefault="00EF3708" w:rsidP="00EF3708">
            <w:pPr>
              <w:ind w:right="-82" w:firstLine="540"/>
              <w:rPr>
                <w:lang w:eastAsia="fr-FR"/>
              </w:rPr>
            </w:pPr>
          </w:p>
        </w:tc>
      </w:tr>
      <w:tr w:rsidR="00EF3708" w:rsidRPr="00EF3708" w:rsidTr="00936769">
        <w:trPr>
          <w:jc w:val="center"/>
        </w:trPr>
        <w:tc>
          <w:tcPr>
            <w:tcW w:w="2105" w:type="dxa"/>
          </w:tcPr>
          <w:p w:rsidR="00EF3708" w:rsidRPr="00EF3708" w:rsidRDefault="00EF3708" w:rsidP="00EF3708">
            <w:pPr>
              <w:ind w:right="-82"/>
              <w:jc w:val="center"/>
              <w:rPr>
                <w:lang w:eastAsia="fr-FR"/>
              </w:rPr>
            </w:pPr>
          </w:p>
          <w:p w:rsidR="00EF3708" w:rsidRPr="00EF3708" w:rsidRDefault="00406EF7" w:rsidP="00EF3708">
            <w:pPr>
              <w:ind w:right="-82"/>
              <w:jc w:val="center"/>
              <w:rPr>
                <w:lang w:eastAsia="fr-FR"/>
              </w:rPr>
            </w:pPr>
            <w:r>
              <w:rPr>
                <w:lang w:eastAsia="fr-FR"/>
              </w:rPr>
              <w:t>2015</w:t>
            </w:r>
            <w:r w:rsidR="00EF3708" w:rsidRPr="00EF3708">
              <w:rPr>
                <w:lang w:eastAsia="fr-FR"/>
              </w:rPr>
              <w:t xml:space="preserve"> г.</w:t>
            </w:r>
          </w:p>
          <w:p w:rsidR="00EF3708" w:rsidRPr="00EF3708" w:rsidDel="002C7269" w:rsidRDefault="00EF3708" w:rsidP="00EF3708">
            <w:pPr>
              <w:ind w:right="-82"/>
              <w:jc w:val="center"/>
              <w:rPr>
                <w:lang w:eastAsia="fr-FR"/>
              </w:rPr>
            </w:pPr>
          </w:p>
        </w:tc>
        <w:tc>
          <w:tcPr>
            <w:tcW w:w="5220" w:type="dxa"/>
          </w:tcPr>
          <w:p w:rsidR="00EF3708" w:rsidRPr="00EF3708" w:rsidRDefault="00EF3708" w:rsidP="00EF3708">
            <w:pPr>
              <w:ind w:right="-82" w:firstLine="540"/>
              <w:rPr>
                <w:lang w:eastAsia="fr-FR"/>
              </w:rPr>
            </w:pPr>
          </w:p>
        </w:tc>
      </w:tr>
      <w:tr w:rsidR="00EF3708" w:rsidRPr="00EF3708" w:rsidTr="00936769">
        <w:trPr>
          <w:jc w:val="center"/>
        </w:trPr>
        <w:tc>
          <w:tcPr>
            <w:tcW w:w="2105" w:type="dxa"/>
          </w:tcPr>
          <w:p w:rsidR="00EF3708" w:rsidRPr="00EF3708" w:rsidRDefault="00EF3708" w:rsidP="00EF3708">
            <w:pPr>
              <w:ind w:right="-82"/>
              <w:jc w:val="center"/>
              <w:rPr>
                <w:lang w:eastAsia="fr-FR"/>
              </w:rPr>
            </w:pPr>
          </w:p>
          <w:p w:rsidR="00EF3708" w:rsidRPr="00EF3708" w:rsidRDefault="00EF3708" w:rsidP="00EF3708">
            <w:pPr>
              <w:ind w:right="-82"/>
              <w:jc w:val="center"/>
              <w:rPr>
                <w:lang w:eastAsia="fr-FR"/>
              </w:rPr>
            </w:pPr>
            <w:r w:rsidRPr="00EF3708">
              <w:rPr>
                <w:lang w:eastAsia="fr-FR"/>
              </w:rPr>
              <w:t>201</w:t>
            </w:r>
            <w:r w:rsidR="00406EF7">
              <w:rPr>
                <w:lang w:eastAsia="fr-FR"/>
              </w:rPr>
              <w:t>6</w:t>
            </w:r>
            <w:r w:rsidRPr="00EF3708">
              <w:rPr>
                <w:lang w:eastAsia="fr-FR"/>
              </w:rPr>
              <w:t xml:space="preserve"> г.</w:t>
            </w:r>
          </w:p>
          <w:p w:rsidR="00EF3708" w:rsidRPr="00EF3708" w:rsidDel="002C7269" w:rsidRDefault="00EF3708" w:rsidP="00EF3708">
            <w:pPr>
              <w:ind w:right="-82"/>
              <w:jc w:val="center"/>
              <w:rPr>
                <w:lang w:eastAsia="fr-FR"/>
              </w:rPr>
            </w:pPr>
          </w:p>
        </w:tc>
        <w:tc>
          <w:tcPr>
            <w:tcW w:w="5220" w:type="dxa"/>
          </w:tcPr>
          <w:p w:rsidR="00EF3708" w:rsidRPr="00EF3708" w:rsidRDefault="00EF3708" w:rsidP="00EF3708">
            <w:pPr>
              <w:ind w:right="-82" w:firstLine="540"/>
              <w:rPr>
                <w:lang w:eastAsia="fr-FR"/>
              </w:rPr>
            </w:pPr>
          </w:p>
        </w:tc>
      </w:tr>
      <w:tr w:rsidR="00EF3708" w:rsidRPr="00EF3708" w:rsidTr="00936769">
        <w:trPr>
          <w:jc w:val="center"/>
        </w:trPr>
        <w:tc>
          <w:tcPr>
            <w:tcW w:w="2105" w:type="dxa"/>
          </w:tcPr>
          <w:p w:rsidR="00EF3708" w:rsidRPr="00EF3708" w:rsidRDefault="00EF3708" w:rsidP="00EF3708">
            <w:pPr>
              <w:ind w:right="-82"/>
              <w:jc w:val="center"/>
              <w:rPr>
                <w:b/>
                <w:lang w:eastAsia="fr-FR"/>
              </w:rPr>
            </w:pPr>
          </w:p>
          <w:p w:rsidR="00EF3708" w:rsidRPr="00EF3708" w:rsidRDefault="00EF3708" w:rsidP="00EF3708">
            <w:pPr>
              <w:ind w:right="-82"/>
              <w:jc w:val="center"/>
              <w:rPr>
                <w:b/>
                <w:lang w:eastAsia="fr-FR"/>
              </w:rPr>
            </w:pPr>
            <w:r w:rsidRPr="00EF3708">
              <w:rPr>
                <w:b/>
                <w:lang w:eastAsia="fr-FR"/>
              </w:rPr>
              <w:t>Общ оборот:</w:t>
            </w:r>
          </w:p>
        </w:tc>
        <w:tc>
          <w:tcPr>
            <w:tcW w:w="5220" w:type="dxa"/>
          </w:tcPr>
          <w:p w:rsidR="00EF3708" w:rsidRPr="00EF3708" w:rsidRDefault="00EF3708" w:rsidP="00EF3708">
            <w:pPr>
              <w:ind w:right="-82" w:firstLine="540"/>
              <w:rPr>
                <w:lang w:eastAsia="fr-FR"/>
              </w:rPr>
            </w:pPr>
          </w:p>
        </w:tc>
      </w:tr>
    </w:tbl>
    <w:p w:rsidR="00EF3708" w:rsidRPr="00EF3708" w:rsidRDefault="00EF3708" w:rsidP="00EF3708">
      <w:pPr>
        <w:ind w:right="-82" w:firstLine="540"/>
        <w:jc w:val="both"/>
        <w:rPr>
          <w:lang w:eastAsia="fr-FR"/>
        </w:rPr>
      </w:pPr>
    </w:p>
    <w:p w:rsidR="00EF3708" w:rsidRPr="00EF3708" w:rsidRDefault="00EF3708" w:rsidP="00EF3708">
      <w:pPr>
        <w:ind w:right="-82" w:firstLine="540"/>
        <w:jc w:val="both"/>
        <w:rPr>
          <w:lang w:eastAsia="fr-FR"/>
        </w:rPr>
      </w:pPr>
    </w:p>
    <w:p w:rsidR="00EF3708" w:rsidRPr="00EF3708" w:rsidRDefault="00EF3708" w:rsidP="00EF3708">
      <w:pPr>
        <w:ind w:right="-82" w:firstLine="540"/>
        <w:jc w:val="both"/>
        <w:rPr>
          <w:lang w:eastAsia="fr-FR"/>
        </w:rPr>
      </w:pPr>
      <w:r w:rsidRPr="00EF3708">
        <w:rPr>
          <w:lang w:eastAsia="fr-FR"/>
        </w:rPr>
        <w:t>Известна ми е отговорността по чл. 313 от Наказателния кодекс за деклариране на неверни данни.</w:t>
      </w:r>
    </w:p>
    <w:p w:rsidR="00EF3708" w:rsidRPr="00EF3708" w:rsidRDefault="00EF3708" w:rsidP="00EF3708">
      <w:pPr>
        <w:tabs>
          <w:tab w:val="left" w:pos="0"/>
        </w:tabs>
        <w:ind w:right="-82" w:firstLine="540"/>
        <w:jc w:val="both"/>
        <w:rPr>
          <w:b/>
          <w:snapToGrid w:val="0"/>
          <w:lang w:eastAsia="fr-FR"/>
        </w:rPr>
      </w:pPr>
    </w:p>
    <w:p w:rsidR="00EF3708" w:rsidRPr="00EF3708" w:rsidRDefault="00EF3708" w:rsidP="00EF3708">
      <w:pPr>
        <w:ind w:right="-82" w:firstLine="540"/>
        <w:jc w:val="both"/>
        <w:rPr>
          <w:lang w:eastAsia="fr-FR"/>
        </w:rPr>
      </w:pPr>
      <w:r w:rsidRPr="00EF3708">
        <w:rPr>
          <w:lang w:eastAsia="fr-FR"/>
        </w:rPr>
        <w:t xml:space="preserve">гр......................, </w:t>
      </w:r>
    </w:p>
    <w:p w:rsidR="00EF3708" w:rsidRPr="00EF3708" w:rsidRDefault="00EF3708" w:rsidP="00EF3708">
      <w:pPr>
        <w:ind w:right="-82" w:firstLine="540"/>
        <w:jc w:val="both"/>
        <w:rPr>
          <w:lang w:eastAsia="fr-FR"/>
        </w:rPr>
      </w:pPr>
      <w:r w:rsidRPr="00EF3708">
        <w:rPr>
          <w:lang w:eastAsia="fr-FR"/>
        </w:rPr>
        <w:t>дата:.......................</w:t>
      </w:r>
      <w:r w:rsidRPr="00EF3708">
        <w:rPr>
          <w:lang w:eastAsia="fr-FR"/>
        </w:rPr>
        <w:tab/>
      </w:r>
      <w:r w:rsidRPr="00EF3708">
        <w:rPr>
          <w:lang w:eastAsia="fr-FR"/>
        </w:rPr>
        <w:tab/>
      </w:r>
      <w:r w:rsidRPr="00EF3708">
        <w:rPr>
          <w:lang w:eastAsia="fr-FR"/>
        </w:rPr>
        <w:tab/>
      </w:r>
      <w:r w:rsidRPr="00EF3708">
        <w:rPr>
          <w:lang w:eastAsia="fr-FR"/>
        </w:rPr>
        <w:tab/>
      </w:r>
      <w:r w:rsidRPr="00EF3708">
        <w:rPr>
          <w:lang w:eastAsia="fr-FR"/>
        </w:rPr>
        <w:tab/>
        <w:t>Подпис:........................................</w:t>
      </w:r>
    </w:p>
    <w:p w:rsidR="00EF3708" w:rsidRPr="00EF3708" w:rsidRDefault="00EF3708" w:rsidP="00EF3708">
      <w:pPr>
        <w:autoSpaceDE w:val="0"/>
        <w:autoSpaceDN w:val="0"/>
        <w:adjustRightInd w:val="0"/>
        <w:ind w:right="-82" w:firstLine="540"/>
        <w:rPr>
          <w:bCs/>
          <w:lang w:eastAsia="bg-BG"/>
        </w:rPr>
      </w:pPr>
      <w:r w:rsidRPr="00EF3708">
        <w:rPr>
          <w:b/>
          <w:bCs/>
          <w:lang w:eastAsia="bg-BG"/>
        </w:rPr>
        <w:tab/>
      </w:r>
      <w:r w:rsidRPr="00EF3708">
        <w:rPr>
          <w:b/>
          <w:bCs/>
          <w:lang w:eastAsia="bg-BG"/>
        </w:rPr>
        <w:tab/>
      </w:r>
      <w:r w:rsidRPr="00EF3708">
        <w:rPr>
          <w:b/>
          <w:bCs/>
          <w:lang w:eastAsia="bg-BG"/>
        </w:rPr>
        <w:tab/>
      </w:r>
      <w:r w:rsidRPr="00EF3708">
        <w:rPr>
          <w:b/>
          <w:bCs/>
          <w:lang w:eastAsia="bg-BG"/>
        </w:rPr>
        <w:tab/>
      </w:r>
      <w:r w:rsidRPr="00EF3708">
        <w:rPr>
          <w:b/>
          <w:bCs/>
          <w:lang w:eastAsia="bg-BG"/>
        </w:rPr>
        <w:tab/>
      </w:r>
      <w:r w:rsidRPr="00EF3708">
        <w:rPr>
          <w:b/>
          <w:bCs/>
          <w:lang w:eastAsia="bg-BG"/>
        </w:rPr>
        <w:tab/>
      </w:r>
      <w:r w:rsidRPr="00EF3708">
        <w:rPr>
          <w:b/>
          <w:bCs/>
          <w:lang w:eastAsia="bg-BG"/>
        </w:rPr>
        <w:tab/>
      </w:r>
      <w:r w:rsidRPr="00EF3708">
        <w:rPr>
          <w:b/>
          <w:bCs/>
          <w:lang w:eastAsia="bg-BG"/>
        </w:rPr>
        <w:tab/>
      </w:r>
      <w:r w:rsidRPr="00EF3708">
        <w:rPr>
          <w:b/>
          <w:bCs/>
          <w:lang w:eastAsia="bg-BG"/>
        </w:rPr>
        <w:tab/>
      </w:r>
      <w:r w:rsidRPr="00EF3708">
        <w:rPr>
          <w:bCs/>
          <w:lang w:eastAsia="bg-BG"/>
        </w:rPr>
        <w:t>/име, фамилия,/</w:t>
      </w:r>
    </w:p>
    <w:p w:rsidR="00EF3708" w:rsidRPr="009D781D" w:rsidRDefault="00EF3708" w:rsidP="00EF3708">
      <w:pPr>
        <w:pageBreakBefore/>
        <w:tabs>
          <w:tab w:val="left" w:pos="993"/>
        </w:tabs>
        <w:autoSpaceDE w:val="0"/>
        <w:autoSpaceDN w:val="0"/>
        <w:adjustRightInd w:val="0"/>
        <w:spacing w:line="276" w:lineRule="auto"/>
        <w:rPr>
          <w:b/>
        </w:rPr>
      </w:pPr>
      <w:r w:rsidRPr="00EF3708">
        <w:rPr>
          <w:lang w:eastAsia="fr-FR"/>
        </w:rPr>
        <w:t xml:space="preserve">                                                                            </w:t>
      </w:r>
      <w:r w:rsidR="004B294B">
        <w:rPr>
          <w:lang w:eastAsia="fr-FR"/>
        </w:rPr>
        <w:t xml:space="preserve">                              </w:t>
      </w:r>
      <w:r w:rsidRPr="00EF3708">
        <w:rPr>
          <w:lang w:eastAsia="fr-FR"/>
        </w:rPr>
        <w:t xml:space="preserve">  </w:t>
      </w:r>
      <w:r w:rsidRPr="009D781D">
        <w:rPr>
          <w:b/>
          <w:bCs/>
          <w:i/>
          <w:iCs/>
        </w:rPr>
        <w:t>ПРИЛОЖЕНИЕ № 1</w:t>
      </w:r>
      <w:r>
        <w:rPr>
          <w:b/>
          <w:bCs/>
          <w:i/>
          <w:iCs/>
        </w:rPr>
        <w:t>7</w:t>
      </w:r>
    </w:p>
    <w:p w:rsidR="00EF3708" w:rsidRDefault="00EF3708" w:rsidP="00EF3708">
      <w:pPr>
        <w:jc w:val="both"/>
      </w:pPr>
    </w:p>
    <w:p w:rsidR="00EF3708" w:rsidRDefault="00EF3708" w:rsidP="00EF3708">
      <w:pPr>
        <w:tabs>
          <w:tab w:val="left" w:pos="709"/>
        </w:tabs>
        <w:suppressAutoHyphens/>
        <w:spacing w:after="120"/>
        <w:jc w:val="both"/>
        <w:rPr>
          <w:b/>
          <w:lang w:eastAsia="pl-PL"/>
        </w:rPr>
      </w:pPr>
      <w:r w:rsidRPr="00EF3708">
        <w:rPr>
          <w:b/>
          <w:lang w:eastAsia="pl-PL"/>
        </w:rPr>
        <w:t xml:space="preserve">                               </w:t>
      </w:r>
    </w:p>
    <w:p w:rsidR="00EF3708" w:rsidRPr="00EF3708" w:rsidRDefault="00EF3708" w:rsidP="00EF3708">
      <w:pPr>
        <w:tabs>
          <w:tab w:val="left" w:pos="709"/>
        </w:tabs>
        <w:suppressAutoHyphens/>
        <w:spacing w:after="120"/>
        <w:jc w:val="both"/>
        <w:rPr>
          <w:b/>
          <w:lang w:eastAsia="pl-PL"/>
        </w:rPr>
      </w:pPr>
      <w:r>
        <w:rPr>
          <w:b/>
          <w:lang w:eastAsia="pl-PL"/>
        </w:rPr>
        <w:t xml:space="preserve">                          </w:t>
      </w:r>
      <w:r w:rsidRPr="00EF3708">
        <w:rPr>
          <w:b/>
          <w:lang w:eastAsia="pl-PL"/>
        </w:rPr>
        <w:t>ДЕКЛАРАЦИЯ по чл.39, ал.3, б. „г“ от ППЗОП</w:t>
      </w:r>
    </w:p>
    <w:p w:rsidR="00EF3708" w:rsidRPr="00EF3708" w:rsidRDefault="00EF3708" w:rsidP="00EF3708">
      <w:pPr>
        <w:tabs>
          <w:tab w:val="left" w:pos="709"/>
        </w:tabs>
        <w:suppressAutoHyphens/>
        <w:spacing w:after="120"/>
        <w:jc w:val="both"/>
        <w:rPr>
          <w:lang w:eastAsia="pl-PL"/>
        </w:rPr>
      </w:pPr>
    </w:p>
    <w:p w:rsidR="00EF3708" w:rsidRPr="00EF3708" w:rsidRDefault="00EF3708" w:rsidP="00EF3708">
      <w:pPr>
        <w:tabs>
          <w:tab w:val="left" w:pos="709"/>
        </w:tabs>
        <w:suppressAutoHyphens/>
        <w:spacing w:after="120"/>
        <w:jc w:val="both"/>
        <w:rPr>
          <w:b/>
          <w:lang w:eastAsia="pl-PL"/>
        </w:rPr>
      </w:pPr>
      <w:r w:rsidRPr="00EF3708">
        <w:rPr>
          <w:lang w:eastAsia="pl-PL"/>
        </w:rPr>
        <w:t>[</w:t>
      </w:r>
      <w:r w:rsidRPr="00EF3708">
        <w:rPr>
          <w:i/>
          <w:iCs/>
          <w:lang w:eastAsia="pl-PL"/>
        </w:rPr>
        <w:t>наименование на участника</w:t>
      </w:r>
      <w:r w:rsidRPr="00EF3708">
        <w:rPr>
          <w:lang w:eastAsia="pl-PL"/>
        </w:rPr>
        <w:t>]</w:t>
      </w:r>
      <w:r w:rsidRPr="00EF3708">
        <w:rPr>
          <w:b/>
          <w:lang w:eastAsia="pl-PL"/>
        </w:rPr>
        <w:t>,</w:t>
      </w:r>
    </w:p>
    <w:p w:rsidR="00EF3708" w:rsidRPr="00EF3708" w:rsidRDefault="00EF3708" w:rsidP="00EF3708">
      <w:pPr>
        <w:tabs>
          <w:tab w:val="left" w:pos="709"/>
        </w:tabs>
        <w:suppressAutoHyphens/>
        <w:spacing w:after="120"/>
        <w:jc w:val="both"/>
        <w:rPr>
          <w:b/>
          <w:lang w:eastAsia="pl-PL"/>
        </w:rPr>
      </w:pPr>
      <w:r w:rsidRPr="00EF3708">
        <w:rPr>
          <w:lang w:eastAsia="pl-PL"/>
        </w:rPr>
        <w:t>регистрирарано [</w:t>
      </w:r>
      <w:r w:rsidRPr="00EF3708">
        <w:rPr>
          <w:i/>
          <w:lang w:eastAsia="pl-PL"/>
        </w:rPr>
        <w:t>данни за регистрацията на участника</w:t>
      </w:r>
      <w:r w:rsidRPr="00EF3708">
        <w:rPr>
          <w:lang w:eastAsia="pl-PL"/>
        </w:rPr>
        <w:t>]</w:t>
      </w:r>
    </w:p>
    <w:p w:rsidR="00EF3708" w:rsidRPr="00EF3708" w:rsidRDefault="00EF3708" w:rsidP="00EF3708">
      <w:pPr>
        <w:tabs>
          <w:tab w:val="left" w:pos="709"/>
        </w:tabs>
        <w:suppressAutoHyphens/>
        <w:spacing w:after="120"/>
        <w:jc w:val="both"/>
        <w:rPr>
          <w:lang w:eastAsia="pl-PL"/>
        </w:rPr>
      </w:pPr>
      <w:r w:rsidRPr="00EF3708">
        <w:rPr>
          <w:lang w:eastAsia="pl-PL"/>
        </w:rPr>
        <w:t>представлявано от [</w:t>
      </w:r>
      <w:r w:rsidRPr="00EF3708">
        <w:rPr>
          <w:i/>
          <w:lang w:eastAsia="pl-PL"/>
        </w:rPr>
        <w:t>трите имена</w:t>
      </w:r>
      <w:r w:rsidRPr="00EF3708">
        <w:rPr>
          <w:lang w:eastAsia="pl-PL"/>
        </w:rPr>
        <w:t>] в качеството на [</w:t>
      </w:r>
      <w:r w:rsidRPr="00EF3708">
        <w:rPr>
          <w:i/>
          <w:lang w:eastAsia="pl-PL"/>
        </w:rPr>
        <w:t>длъжност, или друго качество</w:t>
      </w:r>
      <w:r w:rsidRPr="00EF3708">
        <w:rPr>
          <w:lang w:eastAsia="pl-PL"/>
        </w:rPr>
        <w:t>]</w:t>
      </w:r>
    </w:p>
    <w:p w:rsidR="00EF3708" w:rsidRPr="00EF3708" w:rsidRDefault="00EF3708" w:rsidP="00EF3708">
      <w:pPr>
        <w:tabs>
          <w:tab w:val="left" w:pos="709"/>
        </w:tabs>
        <w:suppressAutoHyphens/>
        <w:spacing w:after="120"/>
        <w:jc w:val="both"/>
        <w:rPr>
          <w:lang w:eastAsia="pl-PL"/>
        </w:rPr>
      </w:pPr>
      <w:r w:rsidRPr="00EF3708">
        <w:rPr>
          <w:iCs/>
          <w:lang w:eastAsia="pl-PL"/>
        </w:rPr>
        <w:t>с</w:t>
      </w:r>
      <w:r w:rsidRPr="00EF3708">
        <w:rPr>
          <w:i/>
          <w:iCs/>
          <w:lang w:eastAsia="pl-PL"/>
        </w:rPr>
        <w:t xml:space="preserve"> </w:t>
      </w:r>
      <w:r w:rsidRPr="00EF3708">
        <w:rPr>
          <w:lang w:eastAsia="pl-PL"/>
        </w:rPr>
        <w:t>БУЛСТАТ/ЕИК/Номер на регистрация в съответната държава […], регистрирано в […] с данни по регистрацията: […],със седалище […] и адрес на управление […],</w:t>
      </w:r>
    </w:p>
    <w:p w:rsidR="00EF3708" w:rsidRPr="00EF3708" w:rsidRDefault="00EF3708" w:rsidP="00EF3708">
      <w:pPr>
        <w:tabs>
          <w:tab w:val="left" w:pos="709"/>
        </w:tabs>
        <w:suppressAutoHyphens/>
        <w:spacing w:after="120"/>
        <w:jc w:val="both"/>
        <w:rPr>
          <w:lang w:eastAsia="pl-PL"/>
        </w:rPr>
      </w:pPr>
      <w:r w:rsidRPr="00EF3708">
        <w:rPr>
          <w:lang w:eastAsia="pl-PL"/>
        </w:rPr>
        <w:t>адрес за кореспонденция: […], телефон за контакт […], факс […], електронна поща […]</w:t>
      </w:r>
    </w:p>
    <w:p w:rsidR="00EF3708" w:rsidRPr="00EF3708" w:rsidRDefault="00EF3708" w:rsidP="00EF3708">
      <w:pPr>
        <w:tabs>
          <w:tab w:val="left" w:pos="709"/>
        </w:tabs>
        <w:suppressAutoHyphens/>
        <w:spacing w:after="120"/>
        <w:jc w:val="both"/>
        <w:rPr>
          <w:lang w:eastAsia="pl-PL"/>
        </w:rPr>
      </w:pPr>
      <w:r w:rsidRPr="00EF3708">
        <w:rPr>
          <w:lang w:eastAsia="pl-PL"/>
        </w:rPr>
        <w:t>банкови сметки: […]</w:t>
      </w:r>
    </w:p>
    <w:p w:rsidR="00EF3708" w:rsidRPr="00EF3708" w:rsidRDefault="00EF3708" w:rsidP="00EF3708">
      <w:pPr>
        <w:suppressAutoHyphens/>
        <w:ind w:firstLine="720"/>
        <w:jc w:val="both"/>
        <w:rPr>
          <w:b/>
        </w:rPr>
      </w:pPr>
    </w:p>
    <w:p w:rsidR="00EF3708" w:rsidRPr="00EF3708" w:rsidRDefault="00EF3708" w:rsidP="00EF3708">
      <w:pPr>
        <w:suppressAutoHyphens/>
        <w:ind w:firstLine="720"/>
        <w:jc w:val="both"/>
        <w:rPr>
          <w:b/>
        </w:rPr>
      </w:pPr>
    </w:p>
    <w:p w:rsidR="00EF3708" w:rsidRPr="00EF3708" w:rsidRDefault="00EF3708" w:rsidP="00EF3708">
      <w:pPr>
        <w:tabs>
          <w:tab w:val="left" w:pos="1080"/>
        </w:tabs>
        <w:suppressAutoHyphens/>
        <w:jc w:val="center"/>
        <w:rPr>
          <w:b/>
          <w:sz w:val="28"/>
          <w:szCs w:val="28"/>
          <w:lang w:val="en-US"/>
        </w:rPr>
      </w:pPr>
    </w:p>
    <w:p w:rsidR="00EF3708" w:rsidRPr="00EF3708" w:rsidRDefault="00EF3708" w:rsidP="00EF3708">
      <w:pPr>
        <w:tabs>
          <w:tab w:val="left" w:pos="1080"/>
        </w:tabs>
        <w:suppressAutoHyphens/>
        <w:jc w:val="both"/>
      </w:pPr>
      <w:r w:rsidRPr="00EF3708">
        <w:t>С настоящото декларираме, че сме съгласни да се придържаме към предложението си за участие в обявен</w:t>
      </w:r>
      <w:r w:rsidR="007A6B41">
        <w:t>ото</w:t>
      </w:r>
      <w:r w:rsidRPr="00EF3708">
        <w:t xml:space="preserve"> от Вас </w:t>
      </w:r>
      <w:r w:rsidR="007A6B41">
        <w:t>публично състезание</w:t>
      </w:r>
      <w:r w:rsidRPr="00EF3708">
        <w:t xml:space="preserve"> за възлагане на обществена поръчка, с предмет</w:t>
      </w:r>
      <w:r>
        <w:t>....................................................</w:t>
      </w:r>
      <w:r w:rsidRPr="00EF3708">
        <w:t>за срок от ...........   календарни дни след датата, определена за краен срок за приемане на офертите за участие.</w:t>
      </w:r>
    </w:p>
    <w:p w:rsidR="00EF3708" w:rsidRPr="00EF3708" w:rsidRDefault="00EF3708" w:rsidP="00EF3708">
      <w:pPr>
        <w:tabs>
          <w:tab w:val="left" w:pos="1080"/>
        </w:tabs>
        <w:suppressAutoHyphens/>
        <w:jc w:val="center"/>
      </w:pPr>
    </w:p>
    <w:p w:rsidR="00EF3708" w:rsidRPr="00EF3708" w:rsidRDefault="00EF3708" w:rsidP="00EF3708">
      <w:pPr>
        <w:suppressAutoHyphens/>
        <w:spacing w:line="360" w:lineRule="auto"/>
        <w:jc w:val="both"/>
      </w:pPr>
    </w:p>
    <w:p w:rsidR="00EF3708" w:rsidRPr="00EF3708" w:rsidRDefault="00EF3708" w:rsidP="00EF3708">
      <w:pPr>
        <w:suppressAutoHyphens/>
        <w:spacing w:line="360" w:lineRule="auto"/>
        <w:jc w:val="both"/>
      </w:pPr>
    </w:p>
    <w:p w:rsidR="00EF3708" w:rsidRPr="00EF3708" w:rsidRDefault="00EF3708" w:rsidP="00EF3708">
      <w:pPr>
        <w:suppressAutoHyphens/>
        <w:spacing w:line="360" w:lineRule="auto"/>
        <w:jc w:val="both"/>
      </w:pPr>
    </w:p>
    <w:p w:rsidR="00EF3708" w:rsidRPr="00EF3708" w:rsidRDefault="00EF3708" w:rsidP="00EF3708">
      <w:pPr>
        <w:suppressAutoHyphens/>
        <w:spacing w:line="360" w:lineRule="auto"/>
        <w:jc w:val="both"/>
        <w:rPr>
          <w:b/>
          <w:color w:val="000000"/>
          <w:u w:val="single"/>
        </w:rPr>
      </w:pPr>
    </w:p>
    <w:p w:rsidR="00EF3708" w:rsidRPr="00EF3708" w:rsidRDefault="00EF3708" w:rsidP="00EF3708">
      <w:pPr>
        <w:suppressAutoHyphens/>
        <w:spacing w:line="360" w:lineRule="auto"/>
        <w:jc w:val="both"/>
      </w:pPr>
      <w:r w:rsidRPr="00EF3708">
        <w:t>[дата]</w:t>
      </w:r>
      <w:r w:rsidRPr="00EF3708">
        <w:tab/>
      </w:r>
      <w:r w:rsidRPr="00EF3708">
        <w:tab/>
      </w:r>
      <w:r w:rsidRPr="00EF3708">
        <w:tab/>
      </w:r>
      <w:r w:rsidRPr="00EF3708">
        <w:tab/>
      </w:r>
      <w:r w:rsidRPr="00EF3708">
        <w:tab/>
      </w:r>
      <w:r w:rsidRPr="00EF3708">
        <w:tab/>
      </w:r>
    </w:p>
    <w:p w:rsidR="00EF3708" w:rsidRPr="00EF3708" w:rsidRDefault="00EF3708" w:rsidP="00EF3708">
      <w:pPr>
        <w:suppressAutoHyphens/>
        <w:spacing w:line="360" w:lineRule="auto"/>
        <w:jc w:val="both"/>
        <w:rPr>
          <w:b/>
          <w:color w:val="000000"/>
          <w:u w:val="single"/>
        </w:rPr>
      </w:pPr>
      <w:r w:rsidRPr="00EF3708">
        <w:rPr>
          <w:b/>
          <w:color w:val="000000"/>
          <w:u w:val="single"/>
        </w:rPr>
        <w:t>ПОДПИС</w:t>
      </w:r>
    </w:p>
    <w:p w:rsidR="00EF3708" w:rsidRPr="00EF3708" w:rsidRDefault="00EF3708" w:rsidP="00EF3708">
      <w:pPr>
        <w:suppressAutoHyphens/>
        <w:spacing w:line="360" w:lineRule="auto"/>
        <w:jc w:val="both"/>
        <w:rPr>
          <w:b/>
          <w:color w:val="000000"/>
          <w:u w:val="single"/>
        </w:rPr>
      </w:pPr>
      <w:r w:rsidRPr="00EF3708">
        <w:rPr>
          <w:b/>
          <w:color w:val="000000"/>
          <w:u w:val="single"/>
        </w:rPr>
        <w:t>ПЕЧАТ</w:t>
      </w:r>
    </w:p>
    <w:p w:rsidR="00EF3708" w:rsidRPr="00EF3708" w:rsidRDefault="00EF3708" w:rsidP="00EF3708">
      <w:pPr>
        <w:suppressAutoHyphens/>
        <w:spacing w:line="360" w:lineRule="auto"/>
        <w:jc w:val="both"/>
      </w:pPr>
      <w:r w:rsidRPr="00EF3708">
        <w:t>име и фамилия</w:t>
      </w:r>
    </w:p>
    <w:p w:rsidR="00EF3708" w:rsidRPr="00EF3708" w:rsidRDefault="00EF3708" w:rsidP="00EF3708">
      <w:pPr>
        <w:suppressAutoHyphens/>
        <w:spacing w:line="360" w:lineRule="auto"/>
        <w:jc w:val="both"/>
      </w:pPr>
      <w:r w:rsidRPr="00EF3708">
        <w:t>[качество на представляващия участника]</w:t>
      </w:r>
    </w:p>
    <w:p w:rsidR="00EF3708" w:rsidRPr="00EF3708" w:rsidRDefault="00EF3708" w:rsidP="00EF3708">
      <w:pPr>
        <w:suppressAutoHyphens/>
        <w:rPr>
          <w:b/>
        </w:rPr>
      </w:pPr>
    </w:p>
    <w:p w:rsidR="00EF3708" w:rsidRPr="00EF3708" w:rsidRDefault="00EF3708" w:rsidP="00EF3708">
      <w:pPr>
        <w:suppressAutoHyphens/>
        <w:rPr>
          <w:b/>
        </w:rPr>
      </w:pPr>
    </w:p>
    <w:p w:rsidR="00EF3708" w:rsidRPr="00EF3708" w:rsidRDefault="00EF3708" w:rsidP="00EF3708">
      <w:pPr>
        <w:suppressAutoHyphens/>
        <w:rPr>
          <w:lang w:val="en-US"/>
        </w:rPr>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Default="00EF3708" w:rsidP="000D41EF">
      <w:pPr>
        <w:jc w:val="both"/>
      </w:pPr>
    </w:p>
    <w:p w:rsidR="00EF3708" w:rsidRPr="009D781D" w:rsidRDefault="00EF3708" w:rsidP="00EF3708">
      <w:pPr>
        <w:pageBreakBefore/>
        <w:tabs>
          <w:tab w:val="left" w:pos="993"/>
        </w:tabs>
        <w:autoSpaceDE w:val="0"/>
        <w:autoSpaceDN w:val="0"/>
        <w:adjustRightInd w:val="0"/>
        <w:spacing w:line="276" w:lineRule="auto"/>
        <w:ind w:firstLine="567"/>
        <w:jc w:val="right"/>
        <w:rPr>
          <w:b/>
        </w:rPr>
      </w:pPr>
      <w:r w:rsidRPr="009D781D">
        <w:rPr>
          <w:b/>
          <w:bCs/>
          <w:i/>
          <w:iCs/>
        </w:rPr>
        <w:t>ПРИЛОЖЕНИЕ № 1</w:t>
      </w:r>
      <w:r>
        <w:rPr>
          <w:b/>
          <w:bCs/>
          <w:i/>
          <w:iCs/>
        </w:rPr>
        <w:t>8</w:t>
      </w:r>
    </w:p>
    <w:p w:rsidR="00EF3708" w:rsidRPr="00EF3708" w:rsidRDefault="00EF3708" w:rsidP="00EF3708">
      <w:pPr>
        <w:spacing w:line="360" w:lineRule="auto"/>
        <w:jc w:val="center"/>
        <w:rPr>
          <w:b/>
          <w:lang w:val="ru-RU"/>
        </w:rPr>
      </w:pPr>
      <w:r w:rsidRPr="00EF3708">
        <w:rPr>
          <w:b/>
          <w:lang w:val="ru-RU"/>
        </w:rPr>
        <w:t>Д Е К Л А Р А Ц И Я</w:t>
      </w:r>
    </w:p>
    <w:p w:rsidR="00EF3708" w:rsidRPr="00EF3708" w:rsidRDefault="00EF3708" w:rsidP="00EF3708">
      <w:pPr>
        <w:spacing w:line="360" w:lineRule="auto"/>
        <w:jc w:val="center"/>
        <w:rPr>
          <w:b/>
          <w:lang w:val="ru-RU"/>
        </w:rPr>
      </w:pPr>
      <w:r w:rsidRPr="00EF3708">
        <w:rPr>
          <w:b/>
          <w:lang w:val="ru-RU"/>
        </w:rPr>
        <w:t>по  чл. 39, ал. 3, б. «д»</w:t>
      </w:r>
      <w:r w:rsidRPr="00EF3708">
        <w:rPr>
          <w:lang w:val="ru-RU"/>
        </w:rPr>
        <w:t xml:space="preserve"> </w:t>
      </w:r>
      <w:r w:rsidRPr="00EF3708">
        <w:rPr>
          <w:b/>
          <w:lang w:val="ru-RU"/>
        </w:rPr>
        <w:t>от ППЗОП</w:t>
      </w:r>
    </w:p>
    <w:p w:rsidR="00EF3708" w:rsidRPr="00EF3708" w:rsidRDefault="00EF3708" w:rsidP="00EF3708">
      <w:pPr>
        <w:spacing w:line="360" w:lineRule="auto"/>
        <w:jc w:val="center"/>
        <w:rPr>
          <w:b/>
          <w:sz w:val="28"/>
          <w:szCs w:val="28"/>
          <w:lang w:val="ru-RU"/>
        </w:rPr>
      </w:pPr>
    </w:p>
    <w:p w:rsidR="00EF3708" w:rsidRPr="00EF3708" w:rsidRDefault="00EF3708" w:rsidP="00EF3708">
      <w:pPr>
        <w:jc w:val="both"/>
        <w:rPr>
          <w:lang w:val="ru-RU"/>
        </w:rPr>
      </w:pPr>
    </w:p>
    <w:p w:rsidR="00EF3708" w:rsidRPr="00EF3708" w:rsidRDefault="00EF3708" w:rsidP="00EF3708">
      <w:pPr>
        <w:tabs>
          <w:tab w:val="left" w:pos="709"/>
        </w:tabs>
        <w:jc w:val="both"/>
        <w:rPr>
          <w:lang w:val="ru-RU" w:eastAsia="pl-PL"/>
        </w:rPr>
      </w:pPr>
      <w:r w:rsidRPr="00EF3708">
        <w:rPr>
          <w:lang w:val="ru-RU" w:eastAsia="pl-PL"/>
        </w:rPr>
        <w:t>Долуподписаният /та/</w:t>
      </w:r>
      <w:r w:rsidRPr="00EF3708">
        <w:rPr>
          <w:lang w:eastAsia="pl-PL"/>
        </w:rPr>
        <w:t xml:space="preserve"> </w:t>
      </w:r>
      <w:r w:rsidRPr="00EF3708">
        <w:rPr>
          <w:lang w:val="ru-RU" w:eastAsia="pl-PL"/>
        </w:rPr>
        <w:t>[…]</w:t>
      </w:r>
    </w:p>
    <w:p w:rsidR="00EF3708" w:rsidRPr="00EF3708" w:rsidRDefault="00EF3708" w:rsidP="00EF3708">
      <w:pPr>
        <w:tabs>
          <w:tab w:val="left" w:pos="709"/>
        </w:tabs>
        <w:jc w:val="both"/>
        <w:rPr>
          <w:lang w:eastAsia="pl-PL"/>
        </w:rPr>
      </w:pPr>
      <w:r w:rsidRPr="00EF3708">
        <w:rPr>
          <w:lang w:eastAsia="pl-PL"/>
        </w:rPr>
        <w:t xml:space="preserve">с адрес </w:t>
      </w:r>
      <w:r w:rsidRPr="00EF3708">
        <w:rPr>
          <w:lang w:val="ru-RU" w:eastAsia="pl-PL"/>
        </w:rPr>
        <w:t>[…]</w:t>
      </w:r>
    </w:p>
    <w:p w:rsidR="00EF3708" w:rsidRPr="00EF3708" w:rsidRDefault="00EF3708" w:rsidP="00EF3708">
      <w:pPr>
        <w:tabs>
          <w:tab w:val="left" w:pos="709"/>
        </w:tabs>
        <w:jc w:val="both"/>
        <w:rPr>
          <w:lang w:val="ru-RU" w:eastAsia="pl-PL"/>
        </w:rPr>
      </w:pPr>
      <w:r w:rsidRPr="00EF3708">
        <w:rPr>
          <w:lang w:val="ru-RU" w:eastAsia="pl-PL"/>
        </w:rPr>
        <w:t>[лична карта</w:t>
      </w:r>
      <w:r w:rsidRPr="00EF3708">
        <w:rPr>
          <w:lang w:eastAsia="pl-PL"/>
        </w:rPr>
        <w:t>/документ за самоличност</w:t>
      </w:r>
      <w:r w:rsidRPr="00EF3708">
        <w:rPr>
          <w:vertAlign w:val="superscript"/>
          <w:lang w:eastAsia="pl-PL"/>
        </w:rPr>
        <w:footnoteReference w:id="1"/>
      </w:r>
      <w:r w:rsidRPr="00EF3708">
        <w:rPr>
          <w:lang w:val="ru-RU" w:eastAsia="pl-PL"/>
        </w:rPr>
        <w:t>] №</w:t>
      </w:r>
      <w:r w:rsidRPr="00EF3708">
        <w:rPr>
          <w:lang w:eastAsia="pl-PL"/>
        </w:rPr>
        <w:t xml:space="preserve"> </w:t>
      </w:r>
      <w:r w:rsidRPr="00EF3708">
        <w:rPr>
          <w:lang w:val="ru-RU" w:eastAsia="pl-PL"/>
        </w:rPr>
        <w:t>[…], издадена на […] от […],</w:t>
      </w:r>
    </w:p>
    <w:p w:rsidR="00EF3708" w:rsidRPr="00EF3708" w:rsidRDefault="00EF3708" w:rsidP="00EF3708">
      <w:pPr>
        <w:jc w:val="both"/>
        <w:rPr>
          <w:b/>
          <w:sz w:val="28"/>
          <w:szCs w:val="28"/>
          <w:lang w:val="ru-RU"/>
        </w:rPr>
      </w:pPr>
      <w:r w:rsidRPr="00EF3708">
        <w:rPr>
          <w:szCs w:val="20"/>
          <w:lang w:val="ru-RU"/>
        </w:rPr>
        <w:t>в качеството ми на [</w:t>
      </w:r>
      <w:r w:rsidRPr="00EF3708">
        <w:rPr>
          <w:i/>
          <w:szCs w:val="20"/>
          <w:lang w:val="ru-RU"/>
        </w:rPr>
        <w:t>длъжност, или друго качество</w:t>
      </w:r>
      <w:r w:rsidRPr="00EF3708">
        <w:rPr>
          <w:szCs w:val="20"/>
          <w:lang w:val="ru-RU"/>
        </w:rPr>
        <w:t>]</w:t>
      </w:r>
      <w:r w:rsidRPr="00EF3708">
        <w:rPr>
          <w:szCs w:val="20"/>
          <w:vertAlign w:val="superscript"/>
          <w:lang w:val="ru-RU"/>
        </w:rPr>
        <w:footnoteReference w:id="2"/>
      </w:r>
      <w:r w:rsidRPr="00EF3708">
        <w:rPr>
          <w:szCs w:val="20"/>
          <w:lang w:val="ru-RU"/>
        </w:rPr>
        <w:t xml:space="preserve"> на [</w:t>
      </w:r>
      <w:r w:rsidRPr="00EF3708">
        <w:rPr>
          <w:i/>
          <w:iCs/>
          <w:szCs w:val="20"/>
          <w:lang w:val="ru-RU"/>
        </w:rPr>
        <w:t>наименование на участника</w:t>
      </w:r>
      <w:r w:rsidRPr="00EF3708">
        <w:rPr>
          <w:szCs w:val="20"/>
          <w:lang w:val="ru-RU"/>
        </w:rPr>
        <w:t>]</w:t>
      </w:r>
      <w:r w:rsidRPr="00EF3708">
        <w:rPr>
          <w:szCs w:val="20"/>
          <w:vertAlign w:val="superscript"/>
          <w:lang w:val="ru-RU"/>
        </w:rPr>
        <w:footnoteReference w:id="3"/>
      </w:r>
      <w:r w:rsidRPr="00EF3708">
        <w:rPr>
          <w:i/>
          <w:iCs/>
          <w:szCs w:val="20"/>
          <w:lang w:val="ru-RU"/>
        </w:rPr>
        <w:t xml:space="preserve"> с </w:t>
      </w:r>
      <w:r w:rsidRPr="00EF3708">
        <w:rPr>
          <w:szCs w:val="20"/>
          <w:lang w:val="ru-RU"/>
        </w:rPr>
        <w:t>БУЛСТАТ/ЕИК […], регистрирано в […], със седалище […] и адрес на управление</w:t>
      </w:r>
      <w:r w:rsidRPr="00EF3708">
        <w:rPr>
          <w:szCs w:val="20"/>
          <w:u w:val="single"/>
          <w:lang w:val="ru-RU"/>
        </w:rPr>
        <w:t xml:space="preserve"> </w:t>
      </w:r>
      <w:r w:rsidRPr="00EF3708">
        <w:rPr>
          <w:szCs w:val="20"/>
          <w:lang w:val="ru-RU"/>
        </w:rPr>
        <w:t xml:space="preserve">[…], участник в </w:t>
      </w:r>
      <w:r>
        <w:rPr>
          <w:szCs w:val="20"/>
          <w:lang w:val="ru-RU"/>
        </w:rPr>
        <w:t xml:space="preserve">публично състезание </w:t>
      </w:r>
      <w:r w:rsidRPr="00EF3708">
        <w:rPr>
          <w:szCs w:val="20"/>
          <w:lang w:val="ru-RU"/>
        </w:rPr>
        <w:t xml:space="preserve"> за възлагане на обществена поръчка с предмет: […]</w:t>
      </w:r>
      <w:r w:rsidRPr="00EF3708">
        <w:rPr>
          <w:b/>
          <w:sz w:val="28"/>
          <w:szCs w:val="28"/>
          <w:lang w:val="ru-RU"/>
        </w:rPr>
        <w:t xml:space="preserve"> </w:t>
      </w:r>
      <w:r w:rsidRPr="00EF3708">
        <w:rPr>
          <w:b/>
          <w:sz w:val="28"/>
          <w:szCs w:val="28"/>
          <w:lang w:val="ru-RU"/>
        </w:rPr>
        <w:tab/>
      </w:r>
      <w:r w:rsidRPr="00EF3708">
        <w:rPr>
          <w:b/>
          <w:sz w:val="28"/>
          <w:szCs w:val="28"/>
          <w:lang w:val="ru-RU"/>
        </w:rPr>
        <w:tab/>
      </w:r>
      <w:r w:rsidRPr="00EF3708">
        <w:rPr>
          <w:b/>
          <w:sz w:val="28"/>
          <w:szCs w:val="28"/>
          <w:lang w:val="ru-RU"/>
        </w:rPr>
        <w:tab/>
      </w:r>
      <w:r w:rsidRPr="00EF3708">
        <w:rPr>
          <w:b/>
          <w:sz w:val="28"/>
          <w:szCs w:val="28"/>
          <w:lang w:val="ru-RU"/>
        </w:rPr>
        <w:tab/>
      </w:r>
    </w:p>
    <w:p w:rsidR="00EF3708" w:rsidRPr="00EF3708" w:rsidRDefault="00EF3708" w:rsidP="00EF3708">
      <w:pPr>
        <w:ind w:left="2832" w:firstLine="708"/>
        <w:jc w:val="both"/>
        <w:rPr>
          <w:b/>
          <w:lang w:val="ru-RU"/>
        </w:rPr>
      </w:pPr>
      <w:r w:rsidRPr="00EF3708">
        <w:rPr>
          <w:b/>
          <w:lang w:val="ru-RU"/>
        </w:rPr>
        <w:t>ДЕКЛАРИРАМ:</w:t>
      </w:r>
    </w:p>
    <w:p w:rsidR="00EF3708" w:rsidRPr="00EF3708" w:rsidRDefault="00EF3708" w:rsidP="00EF3708">
      <w:pPr>
        <w:rPr>
          <w:lang w:val="ru-RU"/>
        </w:rPr>
      </w:pPr>
    </w:p>
    <w:p w:rsidR="00EF3708" w:rsidRPr="00EF3708" w:rsidRDefault="00EF3708" w:rsidP="00EF3708">
      <w:pPr>
        <w:ind w:firstLine="540"/>
        <w:jc w:val="both"/>
        <w:rPr>
          <w:lang w:val="ru-RU"/>
        </w:rPr>
      </w:pPr>
      <w:r w:rsidRPr="00EF3708">
        <w:rPr>
          <w:lang w:val="ru-RU"/>
        </w:rPr>
        <w:t xml:space="preserve">1. При изготвяне на офертата са/не са спазени задълженията, свързани с данъци и осигуровки, съгласно националното законодателство. </w:t>
      </w:r>
    </w:p>
    <w:p w:rsidR="00EF3708" w:rsidRPr="00EF3708" w:rsidRDefault="00EF3708" w:rsidP="00EF3708">
      <w:pPr>
        <w:ind w:firstLine="540"/>
        <w:jc w:val="both"/>
        <w:rPr>
          <w:lang w:val="ru-RU"/>
        </w:rPr>
      </w:pPr>
      <w:r w:rsidRPr="00EF3708">
        <w:rPr>
          <w:lang w:val="ru-RU"/>
        </w:rPr>
        <w:t>2. При изготвяне на офертата са/не са спазени задълженията, свързани с опазване на околната среда, съгласното националната и европейска нормативна уредба.</w:t>
      </w:r>
    </w:p>
    <w:p w:rsidR="00EF3708" w:rsidRPr="00EF3708" w:rsidRDefault="00EF3708" w:rsidP="00EF3708">
      <w:pPr>
        <w:ind w:firstLine="540"/>
        <w:jc w:val="both"/>
        <w:rPr>
          <w:lang w:val="ru-RU"/>
        </w:rPr>
      </w:pPr>
      <w:r w:rsidRPr="00EF3708">
        <w:rPr>
          <w:lang w:val="ru-RU"/>
        </w:rPr>
        <w:t>3.  При изготвяне на офертата са/не са спазени задълженията, свързани с закрила на заетостта и условията на труд, съгласно националното законодателство.</w:t>
      </w:r>
    </w:p>
    <w:p w:rsidR="00EF3708" w:rsidRPr="00EF3708" w:rsidRDefault="00EF3708" w:rsidP="00EF3708">
      <w:pPr>
        <w:ind w:firstLine="540"/>
        <w:jc w:val="both"/>
        <w:rPr>
          <w:lang w:val="ru-RU"/>
        </w:rPr>
      </w:pPr>
    </w:p>
    <w:p w:rsidR="00EF3708" w:rsidRPr="00EF3708" w:rsidRDefault="00EF3708" w:rsidP="00EF3708">
      <w:pPr>
        <w:jc w:val="both"/>
        <w:rPr>
          <w:lang w:val="ru-RU"/>
        </w:rPr>
      </w:pPr>
    </w:p>
    <w:p w:rsidR="00EF3708" w:rsidRPr="00EF3708" w:rsidRDefault="00EF3708" w:rsidP="00EF3708">
      <w:pPr>
        <w:ind w:firstLine="540"/>
        <w:jc w:val="both"/>
        <w:rPr>
          <w:lang w:val="ru-RU"/>
        </w:rPr>
      </w:pPr>
      <w:r w:rsidRPr="00EF3708">
        <w:rPr>
          <w:lang w:val="ru-RU"/>
        </w:rPr>
        <w:t>Известна ми е наказателна отговорност по чл.313 от Наказателния кодекс.</w:t>
      </w:r>
    </w:p>
    <w:p w:rsidR="00EF3708" w:rsidRPr="00EF3708" w:rsidRDefault="00EF3708" w:rsidP="00EF3708">
      <w:pPr>
        <w:rPr>
          <w:lang w:val="ru-RU"/>
        </w:rPr>
      </w:pPr>
    </w:p>
    <w:p w:rsidR="00EF3708" w:rsidRPr="00EF3708" w:rsidRDefault="00EF3708" w:rsidP="00EF3708">
      <w:pPr>
        <w:ind w:firstLine="540"/>
        <w:rPr>
          <w:lang w:val="ru-RU"/>
        </w:rPr>
      </w:pPr>
      <w:r w:rsidRPr="00EF3708">
        <w:rPr>
          <w:lang w:val="ru-RU"/>
        </w:rPr>
        <w:t>[</w:t>
      </w:r>
      <w:r w:rsidRPr="00EF3708">
        <w:rPr>
          <w:i/>
          <w:iCs/>
          <w:lang w:val="ru-RU"/>
        </w:rPr>
        <w:t>дата на подписване</w:t>
      </w:r>
      <w:r w:rsidRPr="00EF3708">
        <w:rPr>
          <w:lang w:val="ru-RU"/>
        </w:rPr>
        <w:t>]</w:t>
      </w:r>
      <w:r w:rsidRPr="00EF3708">
        <w:rPr>
          <w:lang w:val="ru-RU"/>
        </w:rPr>
        <w:tab/>
      </w:r>
      <w:r w:rsidRPr="00EF3708">
        <w:rPr>
          <w:lang w:val="ru-RU"/>
        </w:rPr>
        <w:tab/>
      </w:r>
      <w:r w:rsidRPr="00EF3708">
        <w:rPr>
          <w:lang w:val="ru-RU"/>
        </w:rPr>
        <w:tab/>
      </w:r>
      <w:r w:rsidRPr="00EF3708">
        <w:rPr>
          <w:lang w:val="ru-RU"/>
        </w:rPr>
        <w:tab/>
      </w:r>
      <w:r w:rsidRPr="00EF3708">
        <w:rPr>
          <w:lang w:val="ru-RU"/>
        </w:rPr>
        <w:tab/>
        <w:t xml:space="preserve">Декларатор: </w:t>
      </w:r>
    </w:p>
    <w:p w:rsidR="00EF3708" w:rsidRPr="00EF3708" w:rsidRDefault="00EF3708" w:rsidP="00EF3708">
      <w:pPr>
        <w:ind w:left="6372" w:firstLine="708"/>
        <w:rPr>
          <w:lang w:val="ru-RU"/>
        </w:rPr>
      </w:pPr>
      <w:r w:rsidRPr="00EF3708">
        <w:rPr>
          <w:i/>
          <w:iCs/>
          <w:lang w:val="ru-RU"/>
        </w:rPr>
        <w:t>подпис</w:t>
      </w:r>
      <w:r w:rsidRPr="00EF3708">
        <w:rPr>
          <w:lang w:val="ru-RU"/>
        </w:rPr>
        <w:t xml:space="preserve">:  </w:t>
      </w:r>
    </w:p>
    <w:p w:rsidR="00EF3708" w:rsidRPr="00EF3708" w:rsidRDefault="00EF3708" w:rsidP="00EF3708">
      <w:pPr>
        <w:rPr>
          <w:b/>
          <w:lang w:val="ru-RU"/>
        </w:rPr>
      </w:pPr>
    </w:p>
    <w:p w:rsidR="00EF3708" w:rsidRPr="00EF3708" w:rsidRDefault="00EF3708" w:rsidP="00EF3708">
      <w:pPr>
        <w:rPr>
          <w:b/>
          <w:lang w:val="ru-RU"/>
        </w:rPr>
      </w:pPr>
    </w:p>
    <w:p w:rsidR="00EF3708" w:rsidRPr="009D781D" w:rsidRDefault="00EF3708" w:rsidP="000D41EF">
      <w:pPr>
        <w:jc w:val="both"/>
      </w:pPr>
    </w:p>
    <w:sectPr w:rsidR="00EF3708" w:rsidRPr="009D781D" w:rsidSect="00C7046F">
      <w:headerReference w:type="default" r:id="rId14"/>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C3" w:rsidRDefault="001131C3">
      <w:r>
        <w:separator/>
      </w:r>
    </w:p>
  </w:endnote>
  <w:endnote w:type="continuationSeparator" w:id="0">
    <w:p w:rsidR="001131C3" w:rsidRDefault="0011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C3" w:rsidRDefault="001131C3">
      <w:r>
        <w:separator/>
      </w:r>
    </w:p>
  </w:footnote>
  <w:footnote w:type="continuationSeparator" w:id="0">
    <w:p w:rsidR="001131C3" w:rsidRDefault="001131C3">
      <w:r>
        <w:continuationSeparator/>
      </w:r>
    </w:p>
  </w:footnote>
  <w:footnote w:id="1">
    <w:p w:rsidR="00406EF7" w:rsidRDefault="00406EF7" w:rsidP="00EF3708">
      <w:pPr>
        <w:pStyle w:val="af"/>
      </w:pPr>
      <w:r w:rsidRPr="004B3CE8">
        <w:rPr>
          <w:rStyle w:val="af1"/>
        </w:rPr>
        <w:footnoteRef/>
      </w:r>
      <w:r w:rsidRPr="004B3CE8">
        <w:t xml:space="preserve"> Оставя се вярното.</w:t>
      </w:r>
    </w:p>
  </w:footnote>
  <w:footnote w:id="2">
    <w:p w:rsidR="00406EF7" w:rsidRDefault="00406EF7" w:rsidP="00EF3708">
      <w:pPr>
        <w:pStyle w:val="af"/>
      </w:pPr>
      <w:r>
        <w:rPr>
          <w:rStyle w:val="af1"/>
        </w:rPr>
        <w:footnoteRef/>
      </w:r>
      <w:r>
        <w:t xml:space="preserve"> </w:t>
      </w:r>
      <w:r w:rsidRPr="002F1CCA">
        <w:rPr>
          <w:b/>
          <w:u w:val="single"/>
        </w:rPr>
        <w:t>Представят се собственоръчно подписани д</w:t>
      </w:r>
      <w:r>
        <w:rPr>
          <w:b/>
          <w:u w:val="single"/>
        </w:rPr>
        <w:t xml:space="preserve">екларации от всяко едно от </w:t>
      </w:r>
      <w:r w:rsidRPr="002F1CCA">
        <w:rPr>
          <w:b/>
          <w:u w:val="single"/>
        </w:rPr>
        <w:t>лица</w:t>
      </w:r>
      <w:r>
        <w:rPr>
          <w:b/>
          <w:u w:val="single"/>
        </w:rPr>
        <w:t>та по чл.40 от ППЗОП</w:t>
      </w:r>
      <w:r w:rsidRPr="002F1CCA">
        <w:rPr>
          <w:b/>
          <w:u w:val="single"/>
        </w:rPr>
        <w:t>.</w:t>
      </w:r>
    </w:p>
  </w:footnote>
  <w:footnote w:id="3">
    <w:p w:rsidR="00406EF7" w:rsidRPr="00A8437C" w:rsidRDefault="00406EF7" w:rsidP="00EF3708">
      <w:pPr>
        <w:pStyle w:val="af"/>
        <w:jc w:val="both"/>
      </w:pPr>
      <w:r>
        <w:rPr>
          <w:rStyle w:val="af1"/>
        </w:rPr>
        <w:footnoteRef/>
      </w:r>
      <w:r>
        <w:t xml:space="preserve"> </w:t>
      </w:r>
      <w:r w:rsidRPr="000009DA">
        <w:t xml:space="preserve">В случай, че участникът е обединение от няколко </w:t>
      </w:r>
      <w:r>
        <w:t>лица</w:t>
      </w:r>
      <w:r w:rsidRPr="000009DA">
        <w:t xml:space="preserve">, декларацията се представя </w:t>
      </w:r>
      <w:r>
        <w:t>за</w:t>
      </w:r>
      <w:r w:rsidRPr="000009DA">
        <w:t xml:space="preserve"> </w:t>
      </w:r>
      <w:r>
        <w:t>всяко</w:t>
      </w:r>
      <w:r w:rsidRPr="000009DA">
        <w:t xml:space="preserve"> </w:t>
      </w:r>
      <w:r w:rsidRPr="00A8437C">
        <w:t>ед</w:t>
      </w:r>
      <w:r>
        <w:t>но</w:t>
      </w:r>
      <w:r w:rsidRPr="00A8437C">
        <w:t xml:space="preserve"> от </w:t>
      </w:r>
      <w:r>
        <w:t>тях от лицата п</w:t>
      </w:r>
      <w:r w:rsidRPr="004268B1">
        <w:t>о чл</w:t>
      </w:r>
      <w:r>
        <w:t>.</w:t>
      </w:r>
      <w:r w:rsidRPr="002F76F8">
        <w:t xml:space="preserve"> 40 от ППЗОП.</w:t>
      </w:r>
    </w:p>
    <w:p w:rsidR="00406EF7" w:rsidRDefault="00406EF7" w:rsidP="00EF3708">
      <w:pPr>
        <w:pStyle w:val="af"/>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440"/>
      <w:gridCol w:w="8158"/>
    </w:tblGrid>
    <w:tr w:rsidR="00406EF7" w:rsidRPr="000A1CD5">
      <w:tc>
        <w:tcPr>
          <w:tcW w:w="1440" w:type="dxa"/>
        </w:tcPr>
        <w:p w:rsidR="00406EF7" w:rsidRPr="00A24892" w:rsidRDefault="001131C3" w:rsidP="00090A67">
          <w:pPr>
            <w:spacing w:line="30" w:lineRule="atLeast"/>
            <w:jc w:val="center"/>
            <w:rPr>
              <w:b/>
              <w:sz w:val="40"/>
            </w:rPr>
          </w:pPr>
          <w:r>
            <w:pict>
              <v:line id="_x0000_s2050" style="position:absolute;left:0;text-align:left;z-index:2" from="82.4pt,30pt" to="471.2pt,30pt" o:allowincell="f" strokeweight="4.5pt">
                <v:stroke linestyle="thickThin"/>
              </v:lin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33.2pt;margin-top:0;width:282pt;height:28.5pt;z-index:1" o:allowincell="f" stroked="f">
                <v:fill color2="#aaa" type="gradient"/>
                <v:shadow on="t" color="#4d4d4d" offset=",3pt"/>
                <v:textpath style="font-family:&quot;Arial Black&quot;;font-size:20pt;v-text-spacing:78650f;v-text-kern:t" trim="t" fitpath="t" string="ОБЩИНА ПАНАГЮРИЩЕ"/>
              </v:shape>
            </w:pict>
          </w:r>
          <w:r w:rsidR="00406EF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71.25pt" fillcolor="window">
                <v:imagedata r:id="rId1" o:title=""/>
              </v:shape>
            </w:pict>
          </w:r>
        </w:p>
      </w:tc>
      <w:tc>
        <w:tcPr>
          <w:tcW w:w="8158" w:type="dxa"/>
        </w:tcPr>
        <w:p w:rsidR="00406EF7" w:rsidRPr="00A24892" w:rsidRDefault="00406EF7" w:rsidP="00090A67">
          <w:pPr>
            <w:spacing w:line="30" w:lineRule="atLeast"/>
            <w:jc w:val="center"/>
            <w:rPr>
              <w:b/>
              <w:sz w:val="22"/>
            </w:rPr>
          </w:pPr>
        </w:p>
        <w:p w:rsidR="00406EF7" w:rsidRPr="00A24892" w:rsidRDefault="00406EF7" w:rsidP="00090A67">
          <w:pPr>
            <w:spacing w:line="30" w:lineRule="atLeast"/>
            <w:jc w:val="center"/>
            <w:rPr>
              <w:i/>
            </w:rPr>
          </w:pPr>
        </w:p>
        <w:p w:rsidR="00406EF7" w:rsidRPr="00A24892" w:rsidRDefault="00406EF7" w:rsidP="00090A67">
          <w:pPr>
            <w:spacing w:line="30" w:lineRule="atLeast"/>
            <w:jc w:val="center"/>
            <w:rPr>
              <w:i/>
            </w:rPr>
          </w:pPr>
        </w:p>
        <w:p w:rsidR="00406EF7" w:rsidRPr="000A1CD5" w:rsidRDefault="00406EF7" w:rsidP="00090A67">
          <w:pPr>
            <w:jc w:val="center"/>
            <w:rPr>
              <w:rFonts w:ascii="Bookman Old Style" w:hAnsi="Bookman Old Style"/>
              <w:i/>
              <w:sz w:val="22"/>
              <w:szCs w:val="22"/>
              <w:lang w:val="ru-RU"/>
            </w:rPr>
          </w:pPr>
          <w:r w:rsidRPr="000A1CD5">
            <w:rPr>
              <w:rFonts w:ascii="Bookman Old Style" w:hAnsi="Bookman Old Style"/>
              <w:i/>
              <w:sz w:val="22"/>
              <w:szCs w:val="22"/>
              <w:lang w:val="ru-RU"/>
            </w:rPr>
            <w:t>площад “20 април” № 13, тел.: (0357) кмет 6-00-41, факс: 6-30-68,</w:t>
          </w:r>
        </w:p>
        <w:p w:rsidR="00406EF7" w:rsidRPr="000A1CD5" w:rsidRDefault="00406EF7" w:rsidP="00090A67">
          <w:pPr>
            <w:jc w:val="center"/>
            <w:rPr>
              <w:rFonts w:ascii="Bookman Old Style" w:hAnsi="Bookman Old Style"/>
              <w:i/>
              <w:sz w:val="22"/>
              <w:szCs w:val="22"/>
              <w:lang w:val="ru-RU"/>
            </w:rPr>
          </w:pPr>
          <w:r w:rsidRPr="000A1CD5">
            <w:rPr>
              <w:rFonts w:ascii="Bookman Old Style" w:hAnsi="Bookman Old Style"/>
              <w:i/>
              <w:sz w:val="22"/>
              <w:szCs w:val="22"/>
              <w:lang w:val="ru-RU"/>
            </w:rPr>
            <w:t xml:space="preserve"> информация 6-00-60, гл. счетоводител 6-00-89,</w:t>
          </w:r>
        </w:p>
        <w:p w:rsidR="00406EF7" w:rsidRPr="000A1CD5" w:rsidRDefault="00406EF7" w:rsidP="00090A67">
          <w:pPr>
            <w:spacing w:line="30" w:lineRule="atLeast"/>
            <w:jc w:val="center"/>
            <w:rPr>
              <w:i/>
              <w:lang w:val="ru-RU"/>
            </w:rPr>
          </w:pPr>
          <w:r w:rsidRPr="000A1CD5">
            <w:rPr>
              <w:rFonts w:ascii="Bookman Old Style" w:hAnsi="Bookman Old Style"/>
              <w:i/>
              <w:sz w:val="22"/>
              <w:szCs w:val="22"/>
              <w:lang w:val="ru-RU"/>
            </w:rPr>
            <w:t xml:space="preserve"> </w:t>
          </w:r>
          <w:r w:rsidRPr="00EE1E21">
            <w:rPr>
              <w:rFonts w:ascii="Bookman Old Style" w:hAnsi="Bookman Old Style"/>
              <w:i/>
              <w:sz w:val="22"/>
              <w:szCs w:val="22"/>
            </w:rPr>
            <w:t>e</w:t>
          </w:r>
          <w:r w:rsidRPr="000A1CD5">
            <w:rPr>
              <w:rFonts w:ascii="Bookman Old Style" w:hAnsi="Bookman Old Style"/>
              <w:i/>
              <w:sz w:val="22"/>
              <w:szCs w:val="22"/>
              <w:lang w:val="ru-RU"/>
            </w:rPr>
            <w:t>-</w:t>
          </w:r>
          <w:r w:rsidRPr="00EE1E21">
            <w:rPr>
              <w:rFonts w:ascii="Bookman Old Style" w:hAnsi="Bookman Old Style"/>
              <w:i/>
              <w:sz w:val="22"/>
              <w:szCs w:val="22"/>
            </w:rPr>
            <w:t>mail</w:t>
          </w:r>
          <w:r w:rsidRPr="000A1CD5">
            <w:rPr>
              <w:rFonts w:ascii="Bookman Old Style" w:hAnsi="Bookman Old Style"/>
              <w:i/>
              <w:sz w:val="22"/>
              <w:szCs w:val="22"/>
              <w:lang w:val="ru-RU"/>
            </w:rPr>
            <w:t xml:space="preserve">: </w:t>
          </w:r>
          <w:hyperlink r:id="rId2" w:history="1">
            <w:r w:rsidRPr="00EE1E21">
              <w:rPr>
                <w:rStyle w:val="a9"/>
                <w:rFonts w:ascii="Bookman Old Style" w:hAnsi="Bookman Old Style"/>
                <w:i/>
                <w:sz w:val="22"/>
                <w:szCs w:val="22"/>
              </w:rPr>
              <w:t>obstina</w:t>
            </w:r>
            <w:r w:rsidRPr="000A1CD5">
              <w:rPr>
                <w:rStyle w:val="a9"/>
                <w:rFonts w:ascii="Bookman Old Style" w:hAnsi="Bookman Old Style"/>
                <w:i/>
                <w:sz w:val="22"/>
                <w:szCs w:val="22"/>
                <w:lang w:val="ru-RU"/>
              </w:rPr>
              <w:t>@.</w:t>
            </w:r>
            <w:r w:rsidRPr="00EE1E21">
              <w:rPr>
                <w:rStyle w:val="a9"/>
                <w:rFonts w:ascii="Bookman Old Style" w:hAnsi="Bookman Old Style"/>
                <w:i/>
                <w:sz w:val="22"/>
                <w:szCs w:val="22"/>
              </w:rPr>
              <w:t>abv</w:t>
            </w:r>
            <w:r w:rsidRPr="000A1CD5">
              <w:rPr>
                <w:rStyle w:val="a9"/>
                <w:rFonts w:ascii="Bookman Old Style" w:hAnsi="Bookman Old Style"/>
                <w:i/>
                <w:sz w:val="22"/>
                <w:szCs w:val="22"/>
                <w:lang w:val="ru-RU"/>
              </w:rPr>
              <w:t>.</w:t>
            </w:r>
            <w:r w:rsidRPr="00EE1E21">
              <w:rPr>
                <w:rStyle w:val="a9"/>
                <w:rFonts w:ascii="Bookman Old Style" w:hAnsi="Bookman Old Style"/>
                <w:i/>
                <w:sz w:val="22"/>
                <w:szCs w:val="22"/>
              </w:rPr>
              <w:t>bg</w:t>
            </w:r>
          </w:hyperlink>
          <w:r w:rsidRPr="000A1CD5">
            <w:rPr>
              <w:rFonts w:ascii="Bookman Old Style" w:hAnsi="Bookman Old Style"/>
              <w:i/>
              <w:sz w:val="22"/>
              <w:szCs w:val="22"/>
              <w:lang w:val="ru-RU"/>
            </w:rPr>
            <w:t xml:space="preserve">, </w:t>
          </w:r>
        </w:p>
      </w:tc>
    </w:tr>
  </w:tbl>
  <w:p w:rsidR="00406EF7" w:rsidRPr="00483455" w:rsidRDefault="00406EF7">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29A"/>
    <w:multiLevelType w:val="hybridMultilevel"/>
    <w:tmpl w:val="E7229E9E"/>
    <w:lvl w:ilvl="0" w:tplc="04020001">
      <w:start w:val="1"/>
      <w:numFmt w:val="bullet"/>
      <w:lvlText w:val=""/>
      <w:lvlJc w:val="left"/>
      <w:pPr>
        <w:tabs>
          <w:tab w:val="num" w:pos="502"/>
        </w:tabs>
        <w:ind w:left="502" w:hanging="360"/>
      </w:pPr>
      <w:rPr>
        <w:rFonts w:ascii="Symbol" w:hAnsi="Symbol" w:hint="default"/>
      </w:rPr>
    </w:lvl>
    <w:lvl w:ilvl="1" w:tplc="04020003" w:tentative="1">
      <w:start w:val="1"/>
      <w:numFmt w:val="bullet"/>
      <w:lvlText w:val="o"/>
      <w:lvlJc w:val="left"/>
      <w:pPr>
        <w:tabs>
          <w:tab w:val="num" w:pos="2280"/>
        </w:tabs>
        <w:ind w:left="2280" w:hanging="360"/>
      </w:pPr>
      <w:rPr>
        <w:rFonts w:ascii="Courier New" w:hAnsi="Courier New" w:cs="Courier New" w:hint="default"/>
      </w:rPr>
    </w:lvl>
    <w:lvl w:ilvl="2" w:tplc="04020005" w:tentative="1">
      <w:start w:val="1"/>
      <w:numFmt w:val="bullet"/>
      <w:lvlText w:val=""/>
      <w:lvlJc w:val="left"/>
      <w:pPr>
        <w:tabs>
          <w:tab w:val="num" w:pos="3000"/>
        </w:tabs>
        <w:ind w:left="3000" w:hanging="360"/>
      </w:pPr>
      <w:rPr>
        <w:rFonts w:ascii="Wingdings" w:hAnsi="Wingdings" w:hint="default"/>
      </w:rPr>
    </w:lvl>
    <w:lvl w:ilvl="3" w:tplc="04020001" w:tentative="1">
      <w:start w:val="1"/>
      <w:numFmt w:val="bullet"/>
      <w:lvlText w:val=""/>
      <w:lvlJc w:val="left"/>
      <w:pPr>
        <w:tabs>
          <w:tab w:val="num" w:pos="3720"/>
        </w:tabs>
        <w:ind w:left="3720" w:hanging="360"/>
      </w:pPr>
      <w:rPr>
        <w:rFonts w:ascii="Symbol" w:hAnsi="Symbol" w:hint="default"/>
      </w:rPr>
    </w:lvl>
    <w:lvl w:ilvl="4" w:tplc="04020003" w:tentative="1">
      <w:start w:val="1"/>
      <w:numFmt w:val="bullet"/>
      <w:lvlText w:val="o"/>
      <w:lvlJc w:val="left"/>
      <w:pPr>
        <w:tabs>
          <w:tab w:val="num" w:pos="4440"/>
        </w:tabs>
        <w:ind w:left="4440" w:hanging="360"/>
      </w:pPr>
      <w:rPr>
        <w:rFonts w:ascii="Courier New" w:hAnsi="Courier New" w:cs="Courier New" w:hint="default"/>
      </w:rPr>
    </w:lvl>
    <w:lvl w:ilvl="5" w:tplc="04020005" w:tentative="1">
      <w:start w:val="1"/>
      <w:numFmt w:val="bullet"/>
      <w:lvlText w:val=""/>
      <w:lvlJc w:val="left"/>
      <w:pPr>
        <w:tabs>
          <w:tab w:val="num" w:pos="5160"/>
        </w:tabs>
        <w:ind w:left="5160" w:hanging="360"/>
      </w:pPr>
      <w:rPr>
        <w:rFonts w:ascii="Wingdings" w:hAnsi="Wingdings" w:hint="default"/>
      </w:rPr>
    </w:lvl>
    <w:lvl w:ilvl="6" w:tplc="04020001" w:tentative="1">
      <w:start w:val="1"/>
      <w:numFmt w:val="bullet"/>
      <w:lvlText w:val=""/>
      <w:lvlJc w:val="left"/>
      <w:pPr>
        <w:tabs>
          <w:tab w:val="num" w:pos="5880"/>
        </w:tabs>
        <w:ind w:left="5880" w:hanging="360"/>
      </w:pPr>
      <w:rPr>
        <w:rFonts w:ascii="Symbol" w:hAnsi="Symbol" w:hint="default"/>
      </w:rPr>
    </w:lvl>
    <w:lvl w:ilvl="7" w:tplc="04020003" w:tentative="1">
      <w:start w:val="1"/>
      <w:numFmt w:val="bullet"/>
      <w:lvlText w:val="o"/>
      <w:lvlJc w:val="left"/>
      <w:pPr>
        <w:tabs>
          <w:tab w:val="num" w:pos="6600"/>
        </w:tabs>
        <w:ind w:left="6600" w:hanging="360"/>
      </w:pPr>
      <w:rPr>
        <w:rFonts w:ascii="Courier New" w:hAnsi="Courier New" w:cs="Courier New" w:hint="default"/>
      </w:rPr>
    </w:lvl>
    <w:lvl w:ilvl="8" w:tplc="04020005" w:tentative="1">
      <w:start w:val="1"/>
      <w:numFmt w:val="bullet"/>
      <w:lvlText w:val=""/>
      <w:lvlJc w:val="left"/>
      <w:pPr>
        <w:tabs>
          <w:tab w:val="num" w:pos="7320"/>
        </w:tabs>
        <w:ind w:left="7320" w:hanging="360"/>
      </w:pPr>
      <w:rPr>
        <w:rFonts w:ascii="Wingdings" w:hAnsi="Wingdings" w:hint="default"/>
      </w:rPr>
    </w:lvl>
  </w:abstractNum>
  <w:abstractNum w:abstractNumId="1">
    <w:nsid w:val="03544F7A"/>
    <w:multiLevelType w:val="multilevel"/>
    <w:tmpl w:val="287CA44E"/>
    <w:lvl w:ilvl="0">
      <w:start w:val="1"/>
      <w:numFmt w:val="decimal"/>
      <w:lvlText w:val="%1."/>
      <w:lvlJc w:val="left"/>
      <w:pPr>
        <w:tabs>
          <w:tab w:val="num" w:pos="454"/>
        </w:tabs>
        <w:ind w:left="454" w:hanging="454"/>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nsid w:val="09C21978"/>
    <w:multiLevelType w:val="hybridMultilevel"/>
    <w:tmpl w:val="6C8C9818"/>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8C4BDE"/>
    <w:multiLevelType w:val="hybridMultilevel"/>
    <w:tmpl w:val="E00CE290"/>
    <w:lvl w:ilvl="0" w:tplc="7D56F120">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C23C2C"/>
    <w:multiLevelType w:val="hybridMultilevel"/>
    <w:tmpl w:val="1C704C2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E045874"/>
    <w:multiLevelType w:val="multilevel"/>
    <w:tmpl w:val="61C6771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416"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72" w:hanging="108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528" w:hanging="144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584" w:hanging="1800"/>
      </w:pPr>
      <w:rPr>
        <w:rFonts w:hint="default"/>
      </w:rPr>
    </w:lvl>
  </w:abstractNum>
  <w:abstractNum w:abstractNumId="6">
    <w:nsid w:val="0EE11272"/>
    <w:multiLevelType w:val="multilevel"/>
    <w:tmpl w:val="4ECE9630"/>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2A36AE"/>
    <w:multiLevelType w:val="hybridMultilevel"/>
    <w:tmpl w:val="C1686BF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A317E54"/>
    <w:multiLevelType w:val="hybridMultilevel"/>
    <w:tmpl w:val="7F5EDCB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F000D0F"/>
    <w:multiLevelType w:val="hybridMultilevel"/>
    <w:tmpl w:val="75FA71F4"/>
    <w:lvl w:ilvl="0" w:tplc="1F0454EA">
      <w:start w:val="1"/>
      <w:numFmt w:val="bullet"/>
      <w:lvlText w:val=""/>
      <w:lvlJc w:val="left"/>
      <w:pPr>
        <w:tabs>
          <w:tab w:val="num" w:pos="1615"/>
        </w:tabs>
        <w:ind w:left="1615"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10F6D90"/>
    <w:multiLevelType w:val="hybridMultilevel"/>
    <w:tmpl w:val="02106A60"/>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1E172DD"/>
    <w:multiLevelType w:val="hybridMultilevel"/>
    <w:tmpl w:val="96C0BB0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3B45C7B"/>
    <w:multiLevelType w:val="hybridMultilevel"/>
    <w:tmpl w:val="301C30A8"/>
    <w:lvl w:ilvl="0" w:tplc="0409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44C29E0"/>
    <w:multiLevelType w:val="hybridMultilevel"/>
    <w:tmpl w:val="3D683BD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6467CD2"/>
    <w:multiLevelType w:val="hybridMultilevel"/>
    <w:tmpl w:val="C92055D6"/>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0695818"/>
    <w:multiLevelType w:val="hybridMultilevel"/>
    <w:tmpl w:val="C356491C"/>
    <w:lvl w:ilvl="0" w:tplc="0402000B">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6">
    <w:nsid w:val="30E87C80"/>
    <w:multiLevelType w:val="multilevel"/>
    <w:tmpl w:val="323EBE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3"/>
        <w:szCs w:val="1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D93FA0"/>
    <w:multiLevelType w:val="hybridMultilevel"/>
    <w:tmpl w:val="2838679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60F1172"/>
    <w:multiLevelType w:val="hybridMultilevel"/>
    <w:tmpl w:val="91421B96"/>
    <w:lvl w:ilvl="0" w:tplc="935802F0">
      <w:start w:val="1"/>
      <w:numFmt w:val="decimal"/>
      <w:lvlText w:val="%1."/>
      <w:lvlJc w:val="left"/>
      <w:pPr>
        <w:ind w:left="1080" w:hanging="360"/>
      </w:pPr>
      <w:rPr>
        <w:rFonts w:cs="Times New Roman"/>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9">
    <w:nsid w:val="37E344F3"/>
    <w:multiLevelType w:val="hybridMultilevel"/>
    <w:tmpl w:val="A53EE3C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A144977"/>
    <w:multiLevelType w:val="multilevel"/>
    <w:tmpl w:val="4484F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7F5197"/>
    <w:multiLevelType w:val="multilevel"/>
    <w:tmpl w:val="8C528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E7873"/>
    <w:multiLevelType w:val="hybridMultilevel"/>
    <w:tmpl w:val="2C9E0030"/>
    <w:lvl w:ilvl="0" w:tplc="9B105580">
      <w:start w:val="1"/>
      <w:numFmt w:val="decimal"/>
      <w:lvlText w:val="%1."/>
      <w:lvlJc w:val="left"/>
      <w:pPr>
        <w:ind w:left="420" w:hanging="360"/>
      </w:pPr>
      <w:rPr>
        <w:rFonts w:hint="default"/>
        <w:b/>
        <w:color w:val="000000"/>
        <w:u w:val="none"/>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3">
    <w:nsid w:val="41133243"/>
    <w:multiLevelType w:val="hybridMultilevel"/>
    <w:tmpl w:val="96DE4E9E"/>
    <w:lvl w:ilvl="0" w:tplc="FFFFFFFF">
      <w:start w:val="1"/>
      <w:numFmt w:val="decimal"/>
      <w:lvlText w:val="%1."/>
      <w:lvlJc w:val="left"/>
      <w:pPr>
        <w:ind w:left="360" w:hanging="360"/>
      </w:pPr>
      <w:rPr>
        <w:rFonts w:cs="Times New Roman"/>
      </w:rPr>
    </w:lvl>
    <w:lvl w:ilvl="1" w:tplc="4D10DAA4">
      <w:start w:val="1"/>
      <w:numFmt w:val="bullet"/>
      <w:lvlText w:val=""/>
      <w:lvlJc w:val="left"/>
      <w:pPr>
        <w:ind w:left="786"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5F1793C"/>
    <w:multiLevelType w:val="multilevel"/>
    <w:tmpl w:val="DF869E0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98B290E"/>
    <w:multiLevelType w:val="hybridMultilevel"/>
    <w:tmpl w:val="3A46F122"/>
    <w:lvl w:ilvl="0" w:tplc="25BE2C8A">
      <w:start w:val="1"/>
      <w:numFmt w:val="decimal"/>
      <w:lvlText w:val="%1."/>
      <w:lvlJc w:val="left"/>
      <w:pPr>
        <w:ind w:left="50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ADE718A"/>
    <w:multiLevelType w:val="multilevel"/>
    <w:tmpl w:val="FC7227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D42951"/>
    <w:multiLevelType w:val="multilevel"/>
    <w:tmpl w:val="7B120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247BC6"/>
    <w:multiLevelType w:val="hybridMultilevel"/>
    <w:tmpl w:val="59D6FAC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EF0CE9"/>
    <w:multiLevelType w:val="hybridMultilevel"/>
    <w:tmpl w:val="EC7C0058"/>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2EF63DE"/>
    <w:multiLevelType w:val="hybridMultilevel"/>
    <w:tmpl w:val="585E91E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50A2330"/>
    <w:multiLevelType w:val="hybridMultilevel"/>
    <w:tmpl w:val="3EE07CA2"/>
    <w:lvl w:ilvl="0" w:tplc="04020001">
      <w:start w:val="1"/>
      <w:numFmt w:val="decimal"/>
      <w:lvlText w:val="%1."/>
      <w:lvlJc w:val="left"/>
      <w:pPr>
        <w:tabs>
          <w:tab w:val="num" w:pos="1211"/>
        </w:tabs>
        <w:ind w:left="1211"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2">
    <w:nsid w:val="582839E4"/>
    <w:multiLevelType w:val="multilevel"/>
    <w:tmpl w:val="453ECD64"/>
    <w:lvl w:ilvl="0">
      <w:start w:val="1"/>
      <w:numFmt w:val="bullet"/>
      <w:lvlText w:val=""/>
      <w:lvlJc w:val="left"/>
      <w:pPr>
        <w:ind w:left="176" w:firstLine="0"/>
      </w:pPr>
      <w:rPr>
        <w:rFonts w:ascii="Wingdings" w:hAnsi="Wingdings" w:hint="default"/>
        <w:b w:val="0"/>
        <w:bCs w:val="0"/>
        <w:i w:val="0"/>
        <w:iCs w:val="0"/>
        <w:smallCaps w:val="0"/>
        <w:strike w:val="0"/>
        <w:dstrike w:val="0"/>
        <w:color w:val="000000"/>
        <w:spacing w:val="-10"/>
        <w:w w:val="100"/>
        <w:position w:val="0"/>
        <w:sz w:val="24"/>
        <w:szCs w:val="24"/>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DD325C7"/>
    <w:multiLevelType w:val="hybridMultilevel"/>
    <w:tmpl w:val="E730DE24"/>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0184837"/>
    <w:multiLevelType w:val="multilevel"/>
    <w:tmpl w:val="737E3CB4"/>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5">
    <w:nsid w:val="62A510A7"/>
    <w:multiLevelType w:val="multilevel"/>
    <w:tmpl w:val="91B8B2E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943A7F"/>
    <w:multiLevelType w:val="hybridMultilevel"/>
    <w:tmpl w:val="ADDECE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C2629B8"/>
    <w:multiLevelType w:val="multilevel"/>
    <w:tmpl w:val="445C050A"/>
    <w:lvl w:ilvl="0">
      <w:start w:val="1"/>
      <w:numFmt w:val="upperRoman"/>
      <w:lvlText w:val="%1."/>
      <w:lvlJc w:val="left"/>
      <w:pPr>
        <w:ind w:left="1080" w:hanging="720"/>
      </w:pPr>
      <w:rPr>
        <w:rFonts w:ascii="Times New Roman" w:hAnsi="Times New Roman" w:cs="Times New Roman" w:hint="default"/>
        <w:b/>
        <w:sz w:val="24"/>
        <w:szCs w:val="24"/>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nsid w:val="6FB54078"/>
    <w:multiLevelType w:val="hybridMultilevel"/>
    <w:tmpl w:val="1C90229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31D7C12"/>
    <w:multiLevelType w:val="multilevel"/>
    <w:tmpl w:val="10225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6E0785"/>
    <w:multiLevelType w:val="hybridMultilevel"/>
    <w:tmpl w:val="4B2AF32A"/>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8DE2D3E"/>
    <w:multiLevelType w:val="singleLevel"/>
    <w:tmpl w:val="CBC0414A"/>
    <w:lvl w:ilvl="0">
      <w:start w:val="1"/>
      <w:numFmt w:val="decimal"/>
      <w:lvlText w:val="%1.)"/>
      <w:lvlJc w:val="left"/>
      <w:pPr>
        <w:tabs>
          <w:tab w:val="num" w:pos="360"/>
        </w:tabs>
        <w:ind w:left="360" w:hanging="360"/>
      </w:pPr>
      <w:rPr>
        <w:rFonts w:hint="default"/>
      </w:rPr>
    </w:lvl>
  </w:abstractNum>
  <w:abstractNum w:abstractNumId="44">
    <w:nsid w:val="7B38573D"/>
    <w:multiLevelType w:val="hybridMultilevel"/>
    <w:tmpl w:val="2F5646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9"/>
  </w:num>
  <w:num w:numId="2">
    <w:abstractNumId w:val="7"/>
  </w:num>
  <w:num w:numId="3">
    <w:abstractNumId w:val="0"/>
  </w:num>
  <w:num w:numId="4">
    <w:abstractNumId w:val="15"/>
  </w:num>
  <w:num w:numId="5">
    <w:abstractNumId w:val="23"/>
  </w:num>
  <w:num w:numId="6">
    <w:abstractNumId w:val="44"/>
  </w:num>
  <w:num w:numId="7">
    <w:abstractNumId w:val="31"/>
  </w:num>
  <w:num w:numId="8">
    <w:abstractNumId w:val="18"/>
  </w:num>
  <w:num w:numId="9">
    <w:abstractNumId w:val="4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3"/>
  </w:num>
  <w:num w:numId="13">
    <w:abstractNumId w:val="2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0"/>
  </w:num>
  <w:num w:numId="17">
    <w:abstractNumId w:val="20"/>
  </w:num>
  <w:num w:numId="18">
    <w:abstractNumId w:val="5"/>
  </w:num>
  <w:num w:numId="19">
    <w:abstractNumId w:val="37"/>
  </w:num>
  <w:num w:numId="20">
    <w:abstractNumId w:val="29"/>
  </w:num>
  <w:num w:numId="21">
    <w:abstractNumId w:val="14"/>
  </w:num>
  <w:num w:numId="22">
    <w:abstractNumId w:val="35"/>
  </w:num>
  <w:num w:numId="23">
    <w:abstractNumId w:val="36"/>
  </w:num>
  <w:num w:numId="24">
    <w:abstractNumId w:val="34"/>
  </w:num>
  <w:num w:numId="25">
    <w:abstractNumId w:val="16"/>
  </w:num>
  <w:num w:numId="26">
    <w:abstractNumId w:val="12"/>
  </w:num>
  <w:num w:numId="27">
    <w:abstractNumId w:val="27"/>
  </w:num>
  <w:num w:numId="28">
    <w:abstractNumId w:val="6"/>
  </w:num>
  <w:num w:numId="29">
    <w:abstractNumId w:val="8"/>
  </w:num>
  <w:num w:numId="30">
    <w:abstractNumId w:val="33"/>
  </w:num>
  <w:num w:numId="31">
    <w:abstractNumId w:val="41"/>
  </w:num>
  <w:num w:numId="32">
    <w:abstractNumId w:val="10"/>
  </w:num>
  <w:num w:numId="33">
    <w:abstractNumId w:val="17"/>
  </w:num>
  <w:num w:numId="34">
    <w:abstractNumId w:val="2"/>
  </w:num>
  <w:num w:numId="35">
    <w:abstractNumId w:val="28"/>
  </w:num>
  <w:num w:numId="36">
    <w:abstractNumId w:val="22"/>
  </w:num>
  <w:num w:numId="37">
    <w:abstractNumId w:val="13"/>
  </w:num>
  <w:num w:numId="38">
    <w:abstractNumId w:val="11"/>
  </w:num>
  <w:num w:numId="39">
    <w:abstractNumId w:val="4"/>
  </w:num>
  <w:num w:numId="40">
    <w:abstractNumId w:val="39"/>
  </w:num>
  <w:num w:numId="41">
    <w:abstractNumId w:val="19"/>
  </w:num>
  <w:num w:numId="42">
    <w:abstractNumId w:val="32"/>
  </w:num>
  <w:num w:numId="43">
    <w:abstractNumId w:val="25"/>
  </w:num>
  <w:num w:numId="44">
    <w:abstractNumId w:val="30"/>
  </w:num>
  <w:num w:numId="4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455"/>
    <w:rsid w:val="00006A82"/>
    <w:rsid w:val="00007135"/>
    <w:rsid w:val="00020DA1"/>
    <w:rsid w:val="00021B99"/>
    <w:rsid w:val="00023DD3"/>
    <w:rsid w:val="00025C89"/>
    <w:rsid w:val="0003435A"/>
    <w:rsid w:val="000502AD"/>
    <w:rsid w:val="0005262B"/>
    <w:rsid w:val="00055F09"/>
    <w:rsid w:val="00074D04"/>
    <w:rsid w:val="0008022C"/>
    <w:rsid w:val="00083A67"/>
    <w:rsid w:val="00090A67"/>
    <w:rsid w:val="000A7F16"/>
    <w:rsid w:val="000B4681"/>
    <w:rsid w:val="000C2990"/>
    <w:rsid w:val="000C60B5"/>
    <w:rsid w:val="000D0780"/>
    <w:rsid w:val="000D41EF"/>
    <w:rsid w:val="000D4216"/>
    <w:rsid w:val="000D4D85"/>
    <w:rsid w:val="000F0503"/>
    <w:rsid w:val="000F2565"/>
    <w:rsid w:val="000F381B"/>
    <w:rsid w:val="000F6703"/>
    <w:rsid w:val="0011057E"/>
    <w:rsid w:val="001131C3"/>
    <w:rsid w:val="0011484F"/>
    <w:rsid w:val="00127F2E"/>
    <w:rsid w:val="00142686"/>
    <w:rsid w:val="00152BC7"/>
    <w:rsid w:val="001711FD"/>
    <w:rsid w:val="00174343"/>
    <w:rsid w:val="00174B56"/>
    <w:rsid w:val="0018023D"/>
    <w:rsid w:val="00186827"/>
    <w:rsid w:val="001933D5"/>
    <w:rsid w:val="00195877"/>
    <w:rsid w:val="001A077F"/>
    <w:rsid w:val="001C45AA"/>
    <w:rsid w:val="001C5D13"/>
    <w:rsid w:val="001D6564"/>
    <w:rsid w:val="001D6B6D"/>
    <w:rsid w:val="001E16D6"/>
    <w:rsid w:val="001E4980"/>
    <w:rsid w:val="001F2B2A"/>
    <w:rsid w:val="001F51DE"/>
    <w:rsid w:val="001F61BD"/>
    <w:rsid w:val="001F6FD3"/>
    <w:rsid w:val="0021164A"/>
    <w:rsid w:val="00214FF1"/>
    <w:rsid w:val="00217C43"/>
    <w:rsid w:val="00230461"/>
    <w:rsid w:val="00232A90"/>
    <w:rsid w:val="0024692D"/>
    <w:rsid w:val="00250B27"/>
    <w:rsid w:val="00251729"/>
    <w:rsid w:val="00255D09"/>
    <w:rsid w:val="00256725"/>
    <w:rsid w:val="002569E9"/>
    <w:rsid w:val="002712AE"/>
    <w:rsid w:val="00282D59"/>
    <w:rsid w:val="00285040"/>
    <w:rsid w:val="002877CC"/>
    <w:rsid w:val="002B1D15"/>
    <w:rsid w:val="002E110E"/>
    <w:rsid w:val="003101B5"/>
    <w:rsid w:val="00310A32"/>
    <w:rsid w:val="003260F1"/>
    <w:rsid w:val="00331528"/>
    <w:rsid w:val="003369F8"/>
    <w:rsid w:val="00342A8D"/>
    <w:rsid w:val="003447AD"/>
    <w:rsid w:val="003457EA"/>
    <w:rsid w:val="0035333E"/>
    <w:rsid w:val="00360191"/>
    <w:rsid w:val="00372FE7"/>
    <w:rsid w:val="00376299"/>
    <w:rsid w:val="00376467"/>
    <w:rsid w:val="00376E0B"/>
    <w:rsid w:val="003961ED"/>
    <w:rsid w:val="003A0C82"/>
    <w:rsid w:val="003B252D"/>
    <w:rsid w:val="003C4371"/>
    <w:rsid w:val="003C4AAB"/>
    <w:rsid w:val="003C6BFB"/>
    <w:rsid w:val="003D43A5"/>
    <w:rsid w:val="003D555A"/>
    <w:rsid w:val="003D7E87"/>
    <w:rsid w:val="003F0E48"/>
    <w:rsid w:val="003F237F"/>
    <w:rsid w:val="003F6333"/>
    <w:rsid w:val="00401548"/>
    <w:rsid w:val="00406EF7"/>
    <w:rsid w:val="00410745"/>
    <w:rsid w:val="00416908"/>
    <w:rsid w:val="00420CC3"/>
    <w:rsid w:val="00421390"/>
    <w:rsid w:val="004234AA"/>
    <w:rsid w:val="00443758"/>
    <w:rsid w:val="004624C8"/>
    <w:rsid w:val="004721A8"/>
    <w:rsid w:val="00473DE8"/>
    <w:rsid w:val="004741C7"/>
    <w:rsid w:val="00483455"/>
    <w:rsid w:val="0048497D"/>
    <w:rsid w:val="00486236"/>
    <w:rsid w:val="00496EB5"/>
    <w:rsid w:val="004A5DA3"/>
    <w:rsid w:val="004B294B"/>
    <w:rsid w:val="004D358F"/>
    <w:rsid w:val="004D52DD"/>
    <w:rsid w:val="0050257A"/>
    <w:rsid w:val="00506855"/>
    <w:rsid w:val="00512F72"/>
    <w:rsid w:val="00522480"/>
    <w:rsid w:val="00526D32"/>
    <w:rsid w:val="0053527C"/>
    <w:rsid w:val="005400BD"/>
    <w:rsid w:val="00543650"/>
    <w:rsid w:val="00543E7E"/>
    <w:rsid w:val="005455F2"/>
    <w:rsid w:val="005466A6"/>
    <w:rsid w:val="00547A89"/>
    <w:rsid w:val="005525C3"/>
    <w:rsid w:val="00553C76"/>
    <w:rsid w:val="00554319"/>
    <w:rsid w:val="0055513A"/>
    <w:rsid w:val="00555AE3"/>
    <w:rsid w:val="00556F19"/>
    <w:rsid w:val="00571B49"/>
    <w:rsid w:val="00581A6A"/>
    <w:rsid w:val="00581C3A"/>
    <w:rsid w:val="005824B9"/>
    <w:rsid w:val="0059009B"/>
    <w:rsid w:val="005B4B29"/>
    <w:rsid w:val="005B76E9"/>
    <w:rsid w:val="005C2805"/>
    <w:rsid w:val="005D1169"/>
    <w:rsid w:val="005F244A"/>
    <w:rsid w:val="00600C49"/>
    <w:rsid w:val="00614C47"/>
    <w:rsid w:val="00621E5D"/>
    <w:rsid w:val="00627A27"/>
    <w:rsid w:val="006371F7"/>
    <w:rsid w:val="0064313A"/>
    <w:rsid w:val="00652098"/>
    <w:rsid w:val="00662851"/>
    <w:rsid w:val="00667536"/>
    <w:rsid w:val="006675DD"/>
    <w:rsid w:val="00672336"/>
    <w:rsid w:val="006963B2"/>
    <w:rsid w:val="006A0B20"/>
    <w:rsid w:val="006A561B"/>
    <w:rsid w:val="006A7968"/>
    <w:rsid w:val="006D324B"/>
    <w:rsid w:val="006F2329"/>
    <w:rsid w:val="006F40A4"/>
    <w:rsid w:val="007008C7"/>
    <w:rsid w:val="00702E81"/>
    <w:rsid w:val="0071143F"/>
    <w:rsid w:val="00727BA2"/>
    <w:rsid w:val="00763C60"/>
    <w:rsid w:val="0077317C"/>
    <w:rsid w:val="00790F63"/>
    <w:rsid w:val="007A08AE"/>
    <w:rsid w:val="007A1847"/>
    <w:rsid w:val="007A6B41"/>
    <w:rsid w:val="007C0777"/>
    <w:rsid w:val="007E4490"/>
    <w:rsid w:val="007E53AD"/>
    <w:rsid w:val="007F1883"/>
    <w:rsid w:val="00806D2B"/>
    <w:rsid w:val="0081197A"/>
    <w:rsid w:val="0081648A"/>
    <w:rsid w:val="00820FF0"/>
    <w:rsid w:val="00837ABE"/>
    <w:rsid w:val="0084265D"/>
    <w:rsid w:val="00862517"/>
    <w:rsid w:val="00867F41"/>
    <w:rsid w:val="008747AA"/>
    <w:rsid w:val="00881B14"/>
    <w:rsid w:val="00884F04"/>
    <w:rsid w:val="00893E63"/>
    <w:rsid w:val="008A2DC7"/>
    <w:rsid w:val="008A3ED6"/>
    <w:rsid w:val="008B1AFE"/>
    <w:rsid w:val="008D7B22"/>
    <w:rsid w:val="008F1F36"/>
    <w:rsid w:val="008F3532"/>
    <w:rsid w:val="008F7AAA"/>
    <w:rsid w:val="00900F06"/>
    <w:rsid w:val="00902ABB"/>
    <w:rsid w:val="00915B41"/>
    <w:rsid w:val="00915C0B"/>
    <w:rsid w:val="009179F9"/>
    <w:rsid w:val="009217B0"/>
    <w:rsid w:val="0092693A"/>
    <w:rsid w:val="00936769"/>
    <w:rsid w:val="00940F96"/>
    <w:rsid w:val="00942216"/>
    <w:rsid w:val="009434D6"/>
    <w:rsid w:val="009532E4"/>
    <w:rsid w:val="00963B38"/>
    <w:rsid w:val="00972C41"/>
    <w:rsid w:val="0099125C"/>
    <w:rsid w:val="009A3940"/>
    <w:rsid w:val="009B1D82"/>
    <w:rsid w:val="009C13E9"/>
    <w:rsid w:val="009C59AF"/>
    <w:rsid w:val="009C7D66"/>
    <w:rsid w:val="009D1ADE"/>
    <w:rsid w:val="009D5497"/>
    <w:rsid w:val="009D781D"/>
    <w:rsid w:val="009E267D"/>
    <w:rsid w:val="009F0307"/>
    <w:rsid w:val="009F5EBE"/>
    <w:rsid w:val="00A016CA"/>
    <w:rsid w:val="00A0497C"/>
    <w:rsid w:val="00A06A09"/>
    <w:rsid w:val="00A156BB"/>
    <w:rsid w:val="00A1687D"/>
    <w:rsid w:val="00A22B32"/>
    <w:rsid w:val="00A25733"/>
    <w:rsid w:val="00A25D61"/>
    <w:rsid w:val="00A26D50"/>
    <w:rsid w:val="00A4569C"/>
    <w:rsid w:val="00A50029"/>
    <w:rsid w:val="00A527FC"/>
    <w:rsid w:val="00A54926"/>
    <w:rsid w:val="00A571EE"/>
    <w:rsid w:val="00A633D6"/>
    <w:rsid w:val="00A751C5"/>
    <w:rsid w:val="00A91154"/>
    <w:rsid w:val="00A935AC"/>
    <w:rsid w:val="00AB1E88"/>
    <w:rsid w:val="00AB2FC7"/>
    <w:rsid w:val="00AC4168"/>
    <w:rsid w:val="00AC509B"/>
    <w:rsid w:val="00AC7D31"/>
    <w:rsid w:val="00AD6D75"/>
    <w:rsid w:val="00AF2846"/>
    <w:rsid w:val="00AF6762"/>
    <w:rsid w:val="00B057A8"/>
    <w:rsid w:val="00B17187"/>
    <w:rsid w:val="00B21BFB"/>
    <w:rsid w:val="00B25DDC"/>
    <w:rsid w:val="00B27FCB"/>
    <w:rsid w:val="00B30848"/>
    <w:rsid w:val="00B40BE1"/>
    <w:rsid w:val="00B46377"/>
    <w:rsid w:val="00B55DB5"/>
    <w:rsid w:val="00B65574"/>
    <w:rsid w:val="00B809C2"/>
    <w:rsid w:val="00B944AA"/>
    <w:rsid w:val="00BA7C05"/>
    <w:rsid w:val="00BC6176"/>
    <w:rsid w:val="00BD16A9"/>
    <w:rsid w:val="00BD3F0F"/>
    <w:rsid w:val="00BD5D64"/>
    <w:rsid w:val="00BF7154"/>
    <w:rsid w:val="00C052F6"/>
    <w:rsid w:val="00C14146"/>
    <w:rsid w:val="00C16A40"/>
    <w:rsid w:val="00C17205"/>
    <w:rsid w:val="00C3744E"/>
    <w:rsid w:val="00C409E9"/>
    <w:rsid w:val="00C45623"/>
    <w:rsid w:val="00C54D2B"/>
    <w:rsid w:val="00C55AF6"/>
    <w:rsid w:val="00C568DA"/>
    <w:rsid w:val="00C57E81"/>
    <w:rsid w:val="00C7046F"/>
    <w:rsid w:val="00C708D7"/>
    <w:rsid w:val="00C71E68"/>
    <w:rsid w:val="00C77568"/>
    <w:rsid w:val="00C85249"/>
    <w:rsid w:val="00C8776F"/>
    <w:rsid w:val="00C93F4D"/>
    <w:rsid w:val="00C9586E"/>
    <w:rsid w:val="00CD0688"/>
    <w:rsid w:val="00CD4102"/>
    <w:rsid w:val="00CE1B86"/>
    <w:rsid w:val="00CF1B36"/>
    <w:rsid w:val="00CF3B43"/>
    <w:rsid w:val="00CF62AF"/>
    <w:rsid w:val="00D01233"/>
    <w:rsid w:val="00D21417"/>
    <w:rsid w:val="00D31135"/>
    <w:rsid w:val="00D57B56"/>
    <w:rsid w:val="00D71C5B"/>
    <w:rsid w:val="00D73F49"/>
    <w:rsid w:val="00D8533F"/>
    <w:rsid w:val="00D85DF9"/>
    <w:rsid w:val="00D979AB"/>
    <w:rsid w:val="00D979F9"/>
    <w:rsid w:val="00D97B8B"/>
    <w:rsid w:val="00DA1F54"/>
    <w:rsid w:val="00DB06D4"/>
    <w:rsid w:val="00DD3FA8"/>
    <w:rsid w:val="00DD7F3A"/>
    <w:rsid w:val="00DE608D"/>
    <w:rsid w:val="00DE70EB"/>
    <w:rsid w:val="00DE76AF"/>
    <w:rsid w:val="00E13542"/>
    <w:rsid w:val="00E15769"/>
    <w:rsid w:val="00E17DC4"/>
    <w:rsid w:val="00E21E65"/>
    <w:rsid w:val="00E426C4"/>
    <w:rsid w:val="00E47E4E"/>
    <w:rsid w:val="00E5423B"/>
    <w:rsid w:val="00EA48AB"/>
    <w:rsid w:val="00EA6423"/>
    <w:rsid w:val="00EB18F9"/>
    <w:rsid w:val="00EB193E"/>
    <w:rsid w:val="00EB27C6"/>
    <w:rsid w:val="00EB6D0D"/>
    <w:rsid w:val="00ED7B43"/>
    <w:rsid w:val="00EE40EF"/>
    <w:rsid w:val="00EF3708"/>
    <w:rsid w:val="00EF5204"/>
    <w:rsid w:val="00F363BE"/>
    <w:rsid w:val="00F45068"/>
    <w:rsid w:val="00F60C3E"/>
    <w:rsid w:val="00F65541"/>
    <w:rsid w:val="00F659C2"/>
    <w:rsid w:val="00F939D6"/>
    <w:rsid w:val="00FA1AAE"/>
    <w:rsid w:val="00FA2F97"/>
    <w:rsid w:val="00FB3F79"/>
    <w:rsid w:val="00FB418E"/>
    <w:rsid w:val="00FC5DB0"/>
    <w:rsid w:val="00FE04D0"/>
    <w:rsid w:val="00FF12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455"/>
    <w:rPr>
      <w:sz w:val="24"/>
      <w:szCs w:val="24"/>
      <w:lang w:eastAsia="en-US"/>
    </w:rPr>
  </w:style>
  <w:style w:type="paragraph" w:styleId="1">
    <w:name w:val="heading 1"/>
    <w:basedOn w:val="a"/>
    <w:next w:val="a"/>
    <w:link w:val="10"/>
    <w:qFormat/>
    <w:rsid w:val="00483455"/>
    <w:pPr>
      <w:keepNext/>
      <w:jc w:val="center"/>
      <w:outlineLvl w:val="0"/>
    </w:pPr>
    <w:rPr>
      <w:b/>
      <w:szCs w:val="20"/>
      <w:u w:val="single"/>
    </w:rPr>
  </w:style>
  <w:style w:type="paragraph" w:styleId="2">
    <w:name w:val="heading 2"/>
    <w:basedOn w:val="a"/>
    <w:next w:val="a"/>
    <w:link w:val="20"/>
    <w:qFormat/>
    <w:rsid w:val="0048345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090A67"/>
    <w:pPr>
      <w:keepNext/>
      <w:spacing w:before="240" w:after="60"/>
      <w:outlineLvl w:val="2"/>
    </w:pPr>
    <w:rPr>
      <w:rFonts w:ascii="Cambria" w:hAnsi="Cambria"/>
      <w:b/>
      <w:bCs/>
      <w:sz w:val="26"/>
      <w:szCs w:val="26"/>
    </w:rPr>
  </w:style>
  <w:style w:type="paragraph" w:styleId="4">
    <w:name w:val="heading 4"/>
    <w:basedOn w:val="a"/>
    <w:next w:val="a"/>
    <w:link w:val="40"/>
    <w:qFormat/>
    <w:rsid w:val="00090A6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483455"/>
    <w:rPr>
      <w:b/>
      <w:sz w:val="24"/>
      <w:u w:val="single"/>
      <w:lang w:bidi="ar-SA"/>
    </w:rPr>
  </w:style>
  <w:style w:type="character" w:customStyle="1" w:styleId="20">
    <w:name w:val="Заглавие 2 Знак"/>
    <w:link w:val="2"/>
    <w:rsid w:val="00483455"/>
    <w:rPr>
      <w:rFonts w:ascii="Cambria" w:hAnsi="Cambria"/>
      <w:b/>
      <w:bCs/>
      <w:color w:val="4F81BD"/>
      <w:sz w:val="26"/>
      <w:szCs w:val="26"/>
      <w:lang w:bidi="ar-SA"/>
    </w:rPr>
  </w:style>
  <w:style w:type="character" w:customStyle="1" w:styleId="30">
    <w:name w:val="Заглавие 3 Знак"/>
    <w:link w:val="3"/>
    <w:semiHidden/>
    <w:rsid w:val="00090A67"/>
    <w:rPr>
      <w:rFonts w:ascii="Cambria" w:hAnsi="Cambria"/>
      <w:b/>
      <w:bCs/>
      <w:sz w:val="26"/>
      <w:szCs w:val="26"/>
      <w:lang w:val="bg-BG" w:eastAsia="en-US" w:bidi="ar-SA"/>
    </w:rPr>
  </w:style>
  <w:style w:type="character" w:customStyle="1" w:styleId="40">
    <w:name w:val="Заглавие 4 Знак"/>
    <w:link w:val="4"/>
    <w:rsid w:val="00090A67"/>
    <w:rPr>
      <w:rFonts w:ascii="Calibri" w:hAnsi="Calibri"/>
      <w:b/>
      <w:bCs/>
      <w:sz w:val="28"/>
      <w:szCs w:val="28"/>
      <w:lang w:bidi="ar-SA"/>
    </w:rPr>
  </w:style>
  <w:style w:type="paragraph" w:styleId="a3">
    <w:name w:val="Title"/>
    <w:aliases w:val="Char Char"/>
    <w:basedOn w:val="a"/>
    <w:link w:val="a4"/>
    <w:qFormat/>
    <w:rsid w:val="00483455"/>
    <w:pPr>
      <w:jc w:val="center"/>
    </w:pPr>
    <w:rPr>
      <w:b/>
      <w:sz w:val="28"/>
      <w:szCs w:val="20"/>
    </w:rPr>
  </w:style>
  <w:style w:type="character" w:customStyle="1" w:styleId="a4">
    <w:name w:val="Заглавие Знак"/>
    <w:aliases w:val="Char Char Знак"/>
    <w:link w:val="a3"/>
    <w:locked/>
    <w:rsid w:val="00483455"/>
    <w:rPr>
      <w:b/>
      <w:sz w:val="28"/>
      <w:lang w:bidi="ar-SA"/>
    </w:rPr>
  </w:style>
  <w:style w:type="paragraph" w:styleId="31">
    <w:name w:val="Body Text Indent 3"/>
    <w:basedOn w:val="a"/>
    <w:link w:val="32"/>
    <w:rsid w:val="00483455"/>
    <w:pPr>
      <w:spacing w:after="120"/>
      <w:ind w:left="283"/>
    </w:pPr>
    <w:rPr>
      <w:sz w:val="16"/>
      <w:szCs w:val="16"/>
    </w:rPr>
  </w:style>
  <w:style w:type="character" w:customStyle="1" w:styleId="32">
    <w:name w:val="Основен текст с отстъп 3 Знак"/>
    <w:link w:val="31"/>
    <w:rsid w:val="00483455"/>
    <w:rPr>
      <w:sz w:val="16"/>
      <w:szCs w:val="16"/>
      <w:lang w:bidi="ar-SA"/>
    </w:rPr>
  </w:style>
  <w:style w:type="paragraph" w:styleId="a5">
    <w:name w:val="header"/>
    <w:aliases w:val="(17) EPR Header, Знак Знак,Знак Знак"/>
    <w:basedOn w:val="a"/>
    <w:link w:val="a6"/>
    <w:rsid w:val="00483455"/>
    <w:pPr>
      <w:tabs>
        <w:tab w:val="center" w:pos="4703"/>
        <w:tab w:val="right" w:pos="9406"/>
      </w:tabs>
    </w:pPr>
  </w:style>
  <w:style w:type="character" w:customStyle="1" w:styleId="a6">
    <w:name w:val="Горен колонтитул Знак"/>
    <w:aliases w:val="(17) EPR Header Знак, Знак Знак Знак,Знак Знак Знак"/>
    <w:link w:val="a5"/>
    <w:rsid w:val="00090A67"/>
    <w:rPr>
      <w:sz w:val="24"/>
      <w:szCs w:val="24"/>
      <w:lang w:val="bg-BG" w:eastAsia="en-US" w:bidi="ar-SA"/>
    </w:rPr>
  </w:style>
  <w:style w:type="paragraph" w:styleId="a7">
    <w:name w:val="footer"/>
    <w:basedOn w:val="a"/>
    <w:link w:val="a8"/>
    <w:rsid w:val="00483455"/>
    <w:pPr>
      <w:tabs>
        <w:tab w:val="center" w:pos="4703"/>
        <w:tab w:val="right" w:pos="9406"/>
      </w:tabs>
    </w:pPr>
  </w:style>
  <w:style w:type="character" w:customStyle="1" w:styleId="a8">
    <w:name w:val="Долен колонтитул Знак"/>
    <w:link w:val="a7"/>
    <w:rsid w:val="00090A67"/>
    <w:rPr>
      <w:sz w:val="24"/>
      <w:szCs w:val="24"/>
      <w:lang w:val="bg-BG" w:eastAsia="en-US" w:bidi="ar-SA"/>
    </w:rPr>
  </w:style>
  <w:style w:type="character" w:styleId="a9">
    <w:name w:val="Hyperlink"/>
    <w:unhideWhenUsed/>
    <w:rsid w:val="00483455"/>
    <w:rPr>
      <w:color w:val="0000FF"/>
      <w:u w:val="single"/>
    </w:rPr>
  </w:style>
  <w:style w:type="paragraph" w:styleId="aa">
    <w:name w:val="Body Text"/>
    <w:aliases w:val="block style"/>
    <w:basedOn w:val="a"/>
    <w:link w:val="ab"/>
    <w:rsid w:val="00621E5D"/>
    <w:pPr>
      <w:spacing w:after="120"/>
    </w:pPr>
  </w:style>
  <w:style w:type="character" w:customStyle="1" w:styleId="ab">
    <w:name w:val="Основен текст Знак"/>
    <w:aliases w:val="block style Знак"/>
    <w:link w:val="aa"/>
    <w:rsid w:val="00090A67"/>
    <w:rPr>
      <w:sz w:val="24"/>
      <w:szCs w:val="24"/>
      <w:lang w:val="bg-BG" w:eastAsia="en-US" w:bidi="ar-SA"/>
    </w:rPr>
  </w:style>
  <w:style w:type="paragraph" w:customStyle="1" w:styleId="ListParagraph1">
    <w:name w:val="List Paragraph1"/>
    <w:basedOn w:val="a"/>
    <w:link w:val="ListParagraphChar"/>
    <w:qFormat/>
    <w:rsid w:val="00621E5D"/>
    <w:pPr>
      <w:ind w:left="720"/>
      <w:contextualSpacing/>
    </w:pPr>
  </w:style>
  <w:style w:type="character" w:customStyle="1" w:styleId="ListParagraphChar">
    <w:name w:val="List Paragraph Char"/>
    <w:link w:val="ListParagraph1"/>
    <w:locked/>
    <w:rsid w:val="00621E5D"/>
    <w:rPr>
      <w:sz w:val="24"/>
      <w:szCs w:val="24"/>
      <w:lang w:bidi="ar-SA"/>
    </w:rPr>
  </w:style>
  <w:style w:type="character" w:customStyle="1" w:styleId="FontStyle29">
    <w:name w:val="Font Style29"/>
    <w:rsid w:val="00621E5D"/>
    <w:rPr>
      <w:rFonts w:ascii="Times New Roman" w:hAnsi="Times New Roman"/>
      <w:sz w:val="22"/>
    </w:rPr>
  </w:style>
  <w:style w:type="character" w:customStyle="1" w:styleId="apple-converted-space">
    <w:name w:val="apple-converted-space"/>
    <w:basedOn w:val="a0"/>
    <w:rsid w:val="00621E5D"/>
  </w:style>
  <w:style w:type="paragraph" w:styleId="ac">
    <w:name w:val="Normal (Web)"/>
    <w:basedOn w:val="a"/>
    <w:unhideWhenUsed/>
    <w:rsid w:val="00621E5D"/>
    <w:pPr>
      <w:spacing w:before="100" w:beforeAutospacing="1" w:after="100" w:afterAutospacing="1"/>
    </w:pPr>
    <w:rPr>
      <w:lang w:eastAsia="bg-BG"/>
    </w:rPr>
  </w:style>
  <w:style w:type="paragraph" w:customStyle="1" w:styleId="Default">
    <w:name w:val="Default"/>
    <w:rsid w:val="00621E5D"/>
    <w:pPr>
      <w:autoSpaceDE w:val="0"/>
      <w:autoSpaceDN w:val="0"/>
      <w:adjustRightInd w:val="0"/>
    </w:pPr>
    <w:rPr>
      <w:rFonts w:eastAsia="Calibri"/>
      <w:color w:val="000000"/>
      <w:sz w:val="24"/>
      <w:szCs w:val="24"/>
    </w:rPr>
  </w:style>
  <w:style w:type="paragraph" w:customStyle="1" w:styleId="CharChar9CharCharCharChar">
    <w:name w:val="Char Char9 Char Char Char Char"/>
    <w:basedOn w:val="a"/>
    <w:rsid w:val="00090A67"/>
    <w:pPr>
      <w:tabs>
        <w:tab w:val="left" w:pos="709"/>
      </w:tabs>
    </w:pPr>
    <w:rPr>
      <w:rFonts w:ascii="Tahoma" w:hAnsi="Tahoma"/>
      <w:lang w:val="pl-PL" w:eastAsia="pl-PL"/>
    </w:rPr>
  </w:style>
  <w:style w:type="paragraph" w:styleId="ad">
    <w:name w:val="Balloon Text"/>
    <w:basedOn w:val="a"/>
    <w:link w:val="ae"/>
    <w:semiHidden/>
    <w:unhideWhenUsed/>
    <w:rsid w:val="00090A67"/>
    <w:rPr>
      <w:rFonts w:ascii="Tahoma" w:hAnsi="Tahoma"/>
      <w:sz w:val="16"/>
      <w:szCs w:val="16"/>
    </w:rPr>
  </w:style>
  <w:style w:type="character" w:customStyle="1" w:styleId="ae">
    <w:name w:val="Изнесен текст Знак"/>
    <w:link w:val="ad"/>
    <w:semiHidden/>
    <w:rsid w:val="00090A67"/>
    <w:rPr>
      <w:rFonts w:ascii="Tahoma" w:hAnsi="Tahoma"/>
      <w:sz w:val="16"/>
      <w:szCs w:val="16"/>
      <w:lang w:bidi="ar-SA"/>
    </w:rPr>
  </w:style>
  <w:style w:type="character" w:customStyle="1" w:styleId="Heading1Char">
    <w:name w:val="Heading 1 Char"/>
    <w:rsid w:val="00090A67"/>
    <w:rPr>
      <w:rFonts w:ascii="Cambria" w:eastAsia="Times New Roman" w:hAnsi="Cambria" w:cs="Times New Roman"/>
      <w:b/>
      <w:bCs/>
      <w:color w:val="365F91"/>
      <w:sz w:val="28"/>
      <w:szCs w:val="28"/>
    </w:rPr>
  </w:style>
  <w:style w:type="character" w:customStyle="1" w:styleId="TitleChar">
    <w:name w:val="Title Char"/>
    <w:rsid w:val="00090A67"/>
    <w:rPr>
      <w:rFonts w:ascii="Cambria" w:eastAsia="Times New Roman" w:hAnsi="Cambria" w:cs="Times New Roman"/>
      <w:color w:val="17365D"/>
      <w:spacing w:val="5"/>
      <w:kern w:val="28"/>
      <w:sz w:val="52"/>
      <w:szCs w:val="52"/>
    </w:rPr>
  </w:style>
  <w:style w:type="paragraph" w:customStyle="1" w:styleId="Title-head-text">
    <w:name w:val="Title-head-text"/>
    <w:basedOn w:val="a"/>
    <w:next w:val="a3"/>
    <w:rsid w:val="00090A67"/>
    <w:pPr>
      <w:suppressAutoHyphens/>
      <w:jc w:val="center"/>
    </w:pPr>
    <w:rPr>
      <w:rFonts w:ascii="Arial" w:hAnsi="Arial"/>
      <w:b/>
      <w:sz w:val="28"/>
      <w:szCs w:val="28"/>
      <w:lang w:val="ru-RU" w:eastAsia="ar-SA"/>
    </w:rPr>
  </w:style>
  <w:style w:type="paragraph" w:customStyle="1" w:styleId="11">
    <w:name w:val="Без разредка1"/>
    <w:qFormat/>
    <w:rsid w:val="00090A67"/>
    <w:rPr>
      <w:rFonts w:ascii="Calibri" w:hAnsi="Calibri"/>
      <w:sz w:val="22"/>
      <w:szCs w:val="22"/>
      <w:lang w:eastAsia="en-US"/>
    </w:rPr>
  </w:style>
  <w:style w:type="paragraph" w:customStyle="1" w:styleId="21">
    <w:name w:val="Без разредка2"/>
    <w:aliases w:val="Heading1,Гл.т."/>
    <w:rsid w:val="00090A67"/>
    <w:rPr>
      <w:sz w:val="24"/>
      <w:szCs w:val="24"/>
      <w:lang w:val="en-US" w:eastAsia="en-US"/>
    </w:rPr>
  </w:style>
  <w:style w:type="paragraph" w:styleId="22">
    <w:name w:val="Body Text Indent 2"/>
    <w:basedOn w:val="a"/>
    <w:link w:val="23"/>
    <w:rsid w:val="00090A67"/>
    <w:pPr>
      <w:spacing w:after="120" w:line="480" w:lineRule="auto"/>
      <w:ind w:left="283"/>
    </w:pPr>
  </w:style>
  <w:style w:type="character" w:customStyle="1" w:styleId="23">
    <w:name w:val="Основен текст с отстъп 2 Знак"/>
    <w:link w:val="22"/>
    <w:rsid w:val="00090A67"/>
    <w:rPr>
      <w:sz w:val="24"/>
      <w:szCs w:val="24"/>
      <w:lang w:bidi="ar-SA"/>
    </w:rPr>
  </w:style>
  <w:style w:type="paragraph" w:styleId="af">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0"/>
    <w:rsid w:val="00090A67"/>
    <w:rPr>
      <w:sz w:val="20"/>
      <w:szCs w:val="20"/>
      <w:lang w:val="en-GB"/>
    </w:rPr>
  </w:style>
  <w:style w:type="character" w:customStyle="1" w:styleId="af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
    <w:rsid w:val="00090A67"/>
    <w:rPr>
      <w:lang w:val="en-GB" w:bidi="ar-SA"/>
    </w:rPr>
  </w:style>
  <w:style w:type="character" w:styleId="af1">
    <w:name w:val="footnote reference"/>
    <w:aliases w:val="Footnote symbol"/>
    <w:rsid w:val="00090A67"/>
    <w:rPr>
      <w:vertAlign w:val="superscript"/>
    </w:rPr>
  </w:style>
  <w:style w:type="paragraph" w:styleId="af2">
    <w:name w:val="annotation text"/>
    <w:basedOn w:val="a"/>
    <w:link w:val="af3"/>
    <w:rsid w:val="00090A67"/>
    <w:rPr>
      <w:sz w:val="20"/>
      <w:szCs w:val="20"/>
    </w:rPr>
  </w:style>
  <w:style w:type="character" w:customStyle="1" w:styleId="af3">
    <w:name w:val="Текст на коментар Знак"/>
    <w:link w:val="af2"/>
    <w:rsid w:val="00090A67"/>
    <w:rPr>
      <w:lang w:bidi="ar-SA"/>
    </w:rPr>
  </w:style>
  <w:style w:type="paragraph" w:styleId="af4">
    <w:name w:val="Body Text Indent"/>
    <w:basedOn w:val="a"/>
    <w:link w:val="af5"/>
    <w:unhideWhenUsed/>
    <w:rsid w:val="00090A67"/>
    <w:pPr>
      <w:spacing w:after="120"/>
      <w:ind w:left="283"/>
    </w:pPr>
  </w:style>
  <w:style w:type="character" w:customStyle="1" w:styleId="af5">
    <w:name w:val="Основен текст с отстъп Знак"/>
    <w:link w:val="af4"/>
    <w:rsid w:val="00090A67"/>
    <w:rPr>
      <w:sz w:val="24"/>
      <w:szCs w:val="24"/>
      <w:lang w:bidi="ar-SA"/>
    </w:rPr>
  </w:style>
  <w:style w:type="paragraph" w:customStyle="1" w:styleId="Style">
    <w:name w:val="Style"/>
    <w:rsid w:val="00090A67"/>
    <w:pPr>
      <w:widowControl w:val="0"/>
      <w:autoSpaceDE w:val="0"/>
      <w:autoSpaceDN w:val="0"/>
      <w:adjustRightInd w:val="0"/>
      <w:ind w:left="140" w:right="140" w:firstLine="840"/>
      <w:jc w:val="both"/>
    </w:pPr>
    <w:rPr>
      <w:sz w:val="22"/>
      <w:szCs w:val="22"/>
    </w:rPr>
  </w:style>
  <w:style w:type="paragraph" w:customStyle="1" w:styleId="FR2">
    <w:name w:val="FR2"/>
    <w:rsid w:val="00090A67"/>
    <w:pPr>
      <w:widowControl w:val="0"/>
      <w:jc w:val="right"/>
    </w:pPr>
    <w:rPr>
      <w:rFonts w:ascii="Arial" w:hAnsi="Arial"/>
      <w:sz w:val="24"/>
      <w:lang w:eastAsia="en-US"/>
    </w:rPr>
  </w:style>
  <w:style w:type="paragraph" w:customStyle="1" w:styleId="normaltableau">
    <w:name w:val="normal_tableau"/>
    <w:basedOn w:val="a"/>
    <w:rsid w:val="00090A67"/>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090A67"/>
    <w:rPr>
      <w:rFonts w:ascii="Verdana" w:hAnsi="Verdana"/>
      <w:i/>
      <w:sz w:val="18"/>
      <w:shd w:val="clear" w:color="auto" w:fill="FFFFFF"/>
      <w:lang w:bidi="ar-SA"/>
    </w:rPr>
  </w:style>
  <w:style w:type="paragraph" w:customStyle="1" w:styleId="Bodytext41">
    <w:name w:val="Body text (4)1"/>
    <w:basedOn w:val="a"/>
    <w:link w:val="Bodytext4"/>
    <w:rsid w:val="00090A67"/>
    <w:pPr>
      <w:shd w:val="clear" w:color="auto" w:fill="FFFFFF"/>
      <w:spacing w:after="1260" w:line="226" w:lineRule="exact"/>
      <w:ind w:hanging="280"/>
    </w:pPr>
    <w:rPr>
      <w:rFonts w:ascii="Verdana" w:hAnsi="Verdana"/>
      <w:i/>
      <w:sz w:val="18"/>
      <w:szCs w:val="20"/>
      <w:shd w:val="clear" w:color="auto" w:fill="FFFFFF"/>
    </w:rPr>
  </w:style>
  <w:style w:type="character" w:customStyle="1" w:styleId="BodytextBold7">
    <w:name w:val="Body text + Bold7"/>
    <w:rsid w:val="00090A67"/>
    <w:rPr>
      <w:rFonts w:ascii="Verdana" w:hAnsi="Verdana"/>
      <w:b/>
      <w:sz w:val="18"/>
      <w:shd w:val="clear" w:color="auto" w:fill="FFFFFF"/>
    </w:rPr>
  </w:style>
  <w:style w:type="character" w:styleId="af6">
    <w:name w:val="Emphasis"/>
    <w:qFormat/>
    <w:rsid w:val="00090A67"/>
    <w:rPr>
      <w:b/>
    </w:rPr>
  </w:style>
  <w:style w:type="character" w:customStyle="1" w:styleId="st">
    <w:name w:val="st"/>
    <w:rsid w:val="00090A67"/>
  </w:style>
  <w:style w:type="character" w:customStyle="1" w:styleId="FontStyle14">
    <w:name w:val="Font Style14"/>
    <w:rsid w:val="00090A67"/>
    <w:rPr>
      <w:rFonts w:ascii="Times New Roman" w:hAnsi="Times New Roman" w:cs="Times New Roman"/>
      <w:sz w:val="22"/>
      <w:szCs w:val="22"/>
    </w:rPr>
  </w:style>
  <w:style w:type="paragraph" w:customStyle="1" w:styleId="StyleFirstline05">
    <w:name w:val="Style First line:  0.5&quot;"/>
    <w:basedOn w:val="a"/>
    <w:rsid w:val="00090A67"/>
    <w:pPr>
      <w:widowControl w:val="0"/>
      <w:autoSpaceDE w:val="0"/>
      <w:autoSpaceDN w:val="0"/>
      <w:adjustRightInd w:val="0"/>
      <w:spacing w:before="120"/>
      <w:ind w:firstLine="720"/>
      <w:jc w:val="both"/>
    </w:pPr>
    <w:rPr>
      <w:rFonts w:ascii="Arial" w:hAnsi="Arial" w:cs="Arial"/>
      <w:szCs w:val="20"/>
      <w:lang w:val="ru-RU"/>
    </w:rPr>
  </w:style>
  <w:style w:type="paragraph" w:styleId="af7">
    <w:name w:val="annotation subject"/>
    <w:basedOn w:val="af2"/>
    <w:next w:val="af2"/>
    <w:link w:val="af8"/>
    <w:semiHidden/>
    <w:unhideWhenUsed/>
    <w:rsid w:val="00090A67"/>
    <w:rPr>
      <w:b/>
      <w:bCs/>
    </w:rPr>
  </w:style>
  <w:style w:type="character" w:customStyle="1" w:styleId="af8">
    <w:name w:val="Предмет на коментар Знак"/>
    <w:link w:val="af7"/>
    <w:semiHidden/>
    <w:rsid w:val="00090A67"/>
    <w:rPr>
      <w:b/>
      <w:bCs/>
      <w:lang w:eastAsia="en-US" w:bidi="ar-SA"/>
    </w:rPr>
  </w:style>
  <w:style w:type="paragraph" w:customStyle="1" w:styleId="NoSpacing1">
    <w:name w:val="No Spacing1"/>
    <w:link w:val="NoSpacingChar"/>
    <w:qFormat/>
    <w:rsid w:val="00090A67"/>
    <w:rPr>
      <w:rFonts w:ascii="Calibri" w:hAnsi="Calibri"/>
      <w:sz w:val="22"/>
      <w:szCs w:val="22"/>
    </w:rPr>
  </w:style>
  <w:style w:type="character" w:customStyle="1" w:styleId="NoSpacingChar">
    <w:name w:val="No Spacing Char"/>
    <w:link w:val="NoSpacing1"/>
    <w:rsid w:val="00090A67"/>
    <w:rPr>
      <w:rFonts w:ascii="Calibri" w:hAnsi="Calibri"/>
      <w:sz w:val="22"/>
      <w:szCs w:val="22"/>
      <w:lang w:val="bg-BG" w:eastAsia="bg-BG" w:bidi="ar-SA"/>
    </w:rPr>
  </w:style>
  <w:style w:type="paragraph" w:styleId="24">
    <w:name w:val="Body Text 2"/>
    <w:basedOn w:val="a"/>
    <w:link w:val="25"/>
    <w:semiHidden/>
    <w:unhideWhenUsed/>
    <w:rsid w:val="00090A67"/>
    <w:pPr>
      <w:spacing w:after="120" w:line="480" w:lineRule="auto"/>
    </w:pPr>
  </w:style>
  <w:style w:type="character" w:customStyle="1" w:styleId="25">
    <w:name w:val="Основен текст 2 Знак"/>
    <w:link w:val="24"/>
    <w:semiHidden/>
    <w:rsid w:val="00090A67"/>
    <w:rPr>
      <w:sz w:val="24"/>
      <w:szCs w:val="24"/>
      <w:lang w:eastAsia="en-US" w:bidi="ar-SA"/>
    </w:rPr>
  </w:style>
  <w:style w:type="character" w:customStyle="1" w:styleId="timark">
    <w:name w:val="timark"/>
    <w:rsid w:val="00090A67"/>
  </w:style>
  <w:style w:type="table" w:styleId="af9">
    <w:name w:val="Table Grid"/>
    <w:basedOn w:val="a1"/>
    <w:rsid w:val="00C93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10"/>
    <w:locked/>
    <w:rsid w:val="00EA6423"/>
    <w:rPr>
      <w:b/>
      <w:bCs/>
      <w:sz w:val="21"/>
      <w:szCs w:val="21"/>
      <w:lang w:bidi="ar-SA"/>
    </w:rPr>
  </w:style>
  <w:style w:type="character" w:customStyle="1" w:styleId="27">
    <w:name w:val="Основной текст (2) + Не полужирный"/>
    <w:rsid w:val="00EA6423"/>
    <w:rPr>
      <w:b/>
      <w:bCs/>
      <w:color w:val="000000"/>
      <w:spacing w:val="0"/>
      <w:w w:val="100"/>
      <w:position w:val="0"/>
      <w:sz w:val="21"/>
      <w:szCs w:val="21"/>
      <w:lang w:val="bg-BG" w:eastAsia="bg-BG" w:bidi="ar-SA"/>
    </w:rPr>
  </w:style>
  <w:style w:type="paragraph" w:customStyle="1" w:styleId="210">
    <w:name w:val="Основной текст (2)1"/>
    <w:basedOn w:val="a"/>
    <w:link w:val="26"/>
    <w:rsid w:val="00EA6423"/>
    <w:pPr>
      <w:widowControl w:val="0"/>
      <w:shd w:val="clear" w:color="auto" w:fill="FFFFFF"/>
      <w:spacing w:after="900" w:line="269" w:lineRule="exact"/>
      <w:ind w:hanging="620"/>
      <w:jc w:val="both"/>
    </w:pPr>
    <w:rPr>
      <w:b/>
      <w:bCs/>
      <w:sz w:val="21"/>
      <w:szCs w:val="21"/>
    </w:rPr>
  </w:style>
  <w:style w:type="character" w:customStyle="1" w:styleId="28">
    <w:name w:val="Основной текст (2)"/>
    <w:rsid w:val="008A3ED6"/>
    <w:rPr>
      <w:rFonts w:ascii="Times New Roman" w:hAnsi="Times New Roman" w:cs="Times New Roman"/>
      <w:b w:val="0"/>
      <w:bCs w:val="0"/>
      <w:color w:val="000000"/>
      <w:spacing w:val="0"/>
      <w:w w:val="100"/>
      <w:position w:val="0"/>
      <w:sz w:val="21"/>
      <w:szCs w:val="21"/>
      <w:u w:val="single"/>
      <w:lang w:val="bg-BG" w:eastAsia="bg-BG" w:bidi="ar-SA"/>
    </w:rPr>
  </w:style>
  <w:style w:type="character" w:customStyle="1" w:styleId="afa">
    <w:name w:val="Основной текст_"/>
    <w:link w:val="12"/>
    <w:locked/>
    <w:rsid w:val="008A3ED6"/>
    <w:rPr>
      <w:sz w:val="21"/>
      <w:szCs w:val="21"/>
      <w:lang w:bidi="ar-SA"/>
    </w:rPr>
  </w:style>
  <w:style w:type="character" w:customStyle="1" w:styleId="29">
    <w:name w:val="Основной текст + Полужирный2"/>
    <w:rsid w:val="008A3ED6"/>
    <w:rPr>
      <w:b/>
      <w:bCs/>
      <w:color w:val="000000"/>
      <w:spacing w:val="0"/>
      <w:w w:val="100"/>
      <w:position w:val="0"/>
      <w:sz w:val="21"/>
      <w:szCs w:val="21"/>
      <w:lang w:val="bg-BG" w:eastAsia="bg-BG" w:bidi="ar-SA"/>
    </w:rPr>
  </w:style>
  <w:style w:type="character" w:customStyle="1" w:styleId="Exact">
    <w:name w:val="Основной текст Exact"/>
    <w:rsid w:val="008A3ED6"/>
    <w:rPr>
      <w:rFonts w:ascii="Times New Roman" w:hAnsi="Times New Roman" w:cs="Times New Roman"/>
      <w:spacing w:val="7"/>
      <w:sz w:val="19"/>
      <w:szCs w:val="19"/>
      <w:u w:val="none"/>
    </w:rPr>
  </w:style>
  <w:style w:type="character" w:customStyle="1" w:styleId="33">
    <w:name w:val="Основной текст3"/>
    <w:rsid w:val="008A3ED6"/>
    <w:rPr>
      <w:color w:val="000000"/>
      <w:spacing w:val="0"/>
      <w:w w:val="100"/>
      <w:position w:val="0"/>
      <w:sz w:val="21"/>
      <w:szCs w:val="21"/>
      <w:lang w:val="bg-BG" w:eastAsia="bg-BG" w:bidi="ar-SA"/>
    </w:rPr>
  </w:style>
  <w:style w:type="paragraph" w:customStyle="1" w:styleId="12">
    <w:name w:val="Основной текст1"/>
    <w:basedOn w:val="a"/>
    <w:link w:val="afa"/>
    <w:rsid w:val="008A3ED6"/>
    <w:pPr>
      <w:widowControl w:val="0"/>
      <w:shd w:val="clear" w:color="auto" w:fill="FFFFFF"/>
      <w:spacing w:before="900" w:line="265" w:lineRule="exact"/>
      <w:ind w:hanging="340"/>
      <w:jc w:val="both"/>
    </w:pPr>
    <w:rPr>
      <w:sz w:val="21"/>
      <w:szCs w:val="21"/>
    </w:rPr>
  </w:style>
  <w:style w:type="character" w:customStyle="1" w:styleId="afb">
    <w:name w:val="Основной текст + Полужирный"/>
    <w:rsid w:val="005455F2"/>
    <w:rPr>
      <w:rFonts w:ascii="Times New Roman" w:hAnsi="Times New Roman" w:cs="Times New Roman"/>
      <w:b/>
      <w:bCs/>
      <w:color w:val="000000"/>
      <w:spacing w:val="0"/>
      <w:w w:val="100"/>
      <w:position w:val="0"/>
      <w:sz w:val="21"/>
      <w:szCs w:val="21"/>
      <w:u w:val="single"/>
      <w:lang w:val="bg-BG" w:eastAsia="bg-BG" w:bidi="ar-SA"/>
    </w:rPr>
  </w:style>
  <w:style w:type="character" w:customStyle="1" w:styleId="13">
    <w:name w:val="Основной текст + Полужирный1"/>
    <w:rsid w:val="005455F2"/>
    <w:rPr>
      <w:rFonts w:ascii="Times New Roman" w:hAnsi="Times New Roman" w:cs="Times New Roman"/>
      <w:b/>
      <w:bCs/>
      <w:color w:val="000000"/>
      <w:spacing w:val="0"/>
      <w:w w:val="100"/>
      <w:position w:val="0"/>
      <w:sz w:val="21"/>
      <w:szCs w:val="21"/>
      <w:u w:val="none"/>
      <w:lang w:val="bg-BG" w:eastAsia="bg-BG" w:bidi="ar-SA"/>
    </w:rPr>
  </w:style>
  <w:style w:type="character" w:customStyle="1" w:styleId="7">
    <w:name w:val="Основной текст7"/>
    <w:rsid w:val="005455F2"/>
    <w:rPr>
      <w:rFonts w:ascii="Times New Roman" w:hAnsi="Times New Roman" w:cs="Times New Roman"/>
      <w:color w:val="000000"/>
      <w:spacing w:val="0"/>
      <w:w w:val="100"/>
      <w:position w:val="0"/>
      <w:sz w:val="21"/>
      <w:szCs w:val="21"/>
      <w:u w:val="none"/>
      <w:lang w:val="bg-BG" w:eastAsia="bg-BG" w:bidi="ar-SA"/>
    </w:rPr>
  </w:style>
  <w:style w:type="character" w:customStyle="1" w:styleId="34">
    <w:name w:val="Основной текст + Полужирный3"/>
    <w:aliases w:val="Интервал 0 pt"/>
    <w:rsid w:val="005455F2"/>
    <w:rPr>
      <w:rFonts w:ascii="Times New Roman" w:hAnsi="Times New Roman" w:cs="Times New Roman"/>
      <w:b/>
      <w:bCs/>
      <w:color w:val="000000"/>
      <w:spacing w:val="-10"/>
      <w:w w:val="100"/>
      <w:position w:val="0"/>
      <w:sz w:val="21"/>
      <w:szCs w:val="21"/>
      <w:u w:val="none"/>
      <w:lang w:val="bg-BG" w:eastAsia="bg-BG" w:bidi="ar-SA"/>
    </w:rPr>
  </w:style>
  <w:style w:type="character" w:customStyle="1" w:styleId="6">
    <w:name w:val="Основной текст6"/>
    <w:rsid w:val="005455F2"/>
    <w:rPr>
      <w:rFonts w:ascii="Times New Roman" w:hAnsi="Times New Roman" w:cs="Times New Roman"/>
      <w:color w:val="000000"/>
      <w:spacing w:val="0"/>
      <w:w w:val="100"/>
      <w:position w:val="0"/>
      <w:sz w:val="21"/>
      <w:szCs w:val="21"/>
      <w:u w:val="none"/>
      <w:lang w:val="bg-BG" w:eastAsia="bg-BG" w:bidi="ar-SA"/>
    </w:rPr>
  </w:style>
  <w:style w:type="character" w:customStyle="1" w:styleId="5">
    <w:name w:val="Основной текст5"/>
    <w:rsid w:val="005455F2"/>
    <w:rPr>
      <w:rFonts w:ascii="Times New Roman" w:hAnsi="Times New Roman" w:cs="Times New Roman"/>
      <w:color w:val="000000"/>
      <w:spacing w:val="0"/>
      <w:w w:val="100"/>
      <w:position w:val="0"/>
      <w:sz w:val="21"/>
      <w:szCs w:val="21"/>
      <w:u w:val="none"/>
      <w:lang w:val="bg-BG" w:eastAsia="bg-BG" w:bidi="ar-SA"/>
    </w:rPr>
  </w:style>
  <w:style w:type="character" w:customStyle="1" w:styleId="35">
    <w:name w:val="Основной текст (3)_"/>
    <w:link w:val="310"/>
    <w:locked/>
    <w:rsid w:val="005455F2"/>
    <w:rPr>
      <w:b/>
      <w:bCs/>
      <w:i/>
      <w:iCs/>
      <w:sz w:val="21"/>
      <w:szCs w:val="21"/>
      <w:lang w:bidi="ar-SA"/>
    </w:rPr>
  </w:style>
  <w:style w:type="character" w:customStyle="1" w:styleId="36">
    <w:name w:val="Основной текст (3) + Не полужирный"/>
    <w:aliases w:val="Не курсив1"/>
    <w:rsid w:val="005455F2"/>
    <w:rPr>
      <w:b/>
      <w:bCs/>
      <w:i/>
      <w:iCs/>
      <w:color w:val="000000"/>
      <w:spacing w:val="0"/>
      <w:w w:val="100"/>
      <w:position w:val="0"/>
      <w:sz w:val="21"/>
      <w:szCs w:val="21"/>
      <w:u w:val="single"/>
      <w:lang w:val="bg-BG" w:eastAsia="bg-BG" w:bidi="ar-SA"/>
    </w:rPr>
  </w:style>
  <w:style w:type="character" w:customStyle="1" w:styleId="37">
    <w:name w:val="Основной текст (3)"/>
    <w:rsid w:val="005455F2"/>
    <w:rPr>
      <w:b/>
      <w:bCs/>
      <w:i/>
      <w:iCs/>
      <w:color w:val="000000"/>
      <w:spacing w:val="0"/>
      <w:w w:val="100"/>
      <w:position w:val="0"/>
      <w:sz w:val="21"/>
      <w:szCs w:val="21"/>
      <w:u w:val="single"/>
      <w:lang w:val="bg-BG" w:eastAsia="bg-BG" w:bidi="ar-SA"/>
    </w:rPr>
  </w:style>
  <w:style w:type="character" w:customStyle="1" w:styleId="41">
    <w:name w:val="Основной текст4"/>
    <w:rsid w:val="005455F2"/>
    <w:rPr>
      <w:rFonts w:ascii="Times New Roman" w:hAnsi="Times New Roman" w:cs="Times New Roman"/>
      <w:color w:val="000000"/>
      <w:spacing w:val="0"/>
      <w:w w:val="100"/>
      <w:position w:val="0"/>
      <w:sz w:val="21"/>
      <w:szCs w:val="21"/>
      <w:u w:val="none"/>
      <w:lang w:val="bg-BG" w:eastAsia="bg-BG" w:bidi="ar-SA"/>
    </w:rPr>
  </w:style>
  <w:style w:type="character" w:customStyle="1" w:styleId="10pt">
    <w:name w:val="Основной текст + 10 pt"/>
    <w:rsid w:val="005455F2"/>
    <w:rPr>
      <w:rFonts w:ascii="Times New Roman" w:hAnsi="Times New Roman" w:cs="Times New Roman"/>
      <w:color w:val="000000"/>
      <w:spacing w:val="0"/>
      <w:w w:val="100"/>
      <w:position w:val="0"/>
      <w:sz w:val="20"/>
      <w:szCs w:val="20"/>
      <w:u w:val="none"/>
      <w:lang w:val="bg-BG" w:eastAsia="bg-BG" w:bidi="ar-SA"/>
    </w:rPr>
  </w:style>
  <w:style w:type="paragraph" w:customStyle="1" w:styleId="310">
    <w:name w:val="Основной текст (3)1"/>
    <w:basedOn w:val="a"/>
    <w:link w:val="35"/>
    <w:rsid w:val="005455F2"/>
    <w:pPr>
      <w:widowControl w:val="0"/>
      <w:shd w:val="clear" w:color="auto" w:fill="FFFFFF"/>
      <w:spacing w:before="180" w:after="180" w:line="265" w:lineRule="exact"/>
      <w:ind w:firstLine="860"/>
      <w:jc w:val="both"/>
    </w:pPr>
    <w:rPr>
      <w:b/>
      <w:bCs/>
      <w:i/>
      <w:iCs/>
      <w:sz w:val="21"/>
      <w:szCs w:val="21"/>
    </w:rPr>
  </w:style>
  <w:style w:type="character" w:customStyle="1" w:styleId="FontStyle11">
    <w:name w:val="Font Style11"/>
    <w:rsid w:val="000F6703"/>
    <w:rPr>
      <w:rFonts w:ascii="Times New Roman" w:hAnsi="Times New Roman" w:cs="Times New Roman"/>
      <w:sz w:val="22"/>
      <w:szCs w:val="22"/>
    </w:rPr>
  </w:style>
  <w:style w:type="paragraph" w:customStyle="1" w:styleId="CharCharChar">
    <w:name w:val="Char Char Char"/>
    <w:basedOn w:val="a"/>
    <w:rsid w:val="000D41EF"/>
    <w:pPr>
      <w:tabs>
        <w:tab w:val="left" w:pos="709"/>
      </w:tabs>
    </w:pPr>
    <w:rPr>
      <w:rFonts w:ascii="Tahoma" w:hAnsi="Tahoma"/>
      <w:lang w:val="pl-PL" w:eastAsia="pl-PL"/>
    </w:rPr>
  </w:style>
  <w:style w:type="character" w:customStyle="1" w:styleId="afc">
    <w:name w:val="Основен текст_"/>
    <w:link w:val="14"/>
    <w:rsid w:val="000D41EF"/>
    <w:rPr>
      <w:sz w:val="21"/>
      <w:szCs w:val="21"/>
      <w:shd w:val="clear" w:color="auto" w:fill="FFFFFF"/>
    </w:rPr>
  </w:style>
  <w:style w:type="paragraph" w:customStyle="1" w:styleId="14">
    <w:name w:val="Основен текст1"/>
    <w:basedOn w:val="a"/>
    <w:link w:val="afc"/>
    <w:rsid w:val="000D41EF"/>
    <w:pPr>
      <w:shd w:val="clear" w:color="auto" w:fill="FFFFFF"/>
      <w:spacing w:line="240" w:lineRule="atLeast"/>
      <w:ind w:hanging="440"/>
      <w:jc w:val="both"/>
    </w:pPr>
    <w:rPr>
      <w:sz w:val="21"/>
      <w:szCs w:val="21"/>
      <w:shd w:val="clear" w:color="auto" w:fill="FFFFFF"/>
    </w:rPr>
  </w:style>
  <w:style w:type="character" w:customStyle="1" w:styleId="65">
    <w:name w:val="Заглавие #65"/>
    <w:rsid w:val="000D41EF"/>
    <w:rPr>
      <w:rFonts w:ascii="Times New Roman" w:hAnsi="Times New Roman" w:cs="Times New Roman"/>
      <w:b/>
      <w:b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0001&amp;Type=2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0980&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378&amp;Type=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2016&amp;Type=201" TargetMode="External"/><Relationship Id="rId4" Type="http://schemas.microsoft.com/office/2007/relationships/stylesWithEffects" Target="stylesWithEffects.xml"/><Relationship Id="rId9" Type="http://schemas.openxmlformats.org/officeDocument/2006/relationships/hyperlink" Target="http://www.panagyurisht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bstina@.abv.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FFDA-BE5D-46E9-BCBD-575814DB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23904</Words>
  <Characters>136257</Characters>
  <Application>Microsoft Office Word</Application>
  <DocSecurity>0</DocSecurity>
  <Lines>1135</Lines>
  <Paragraphs>319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ОДОБРЯВАМ:</vt:lpstr>
    </vt:vector>
  </TitlesOfParts>
  <Company/>
  <LinksUpToDate>false</LinksUpToDate>
  <CharactersWithSpaces>159842</CharactersWithSpaces>
  <SharedDoc>false</SharedDoc>
  <HLinks>
    <vt:vector size="114" baseType="variant">
      <vt:variant>
        <vt:i4>1507407</vt:i4>
      </vt:variant>
      <vt:variant>
        <vt:i4>51</vt:i4>
      </vt:variant>
      <vt:variant>
        <vt:i4>0</vt:i4>
      </vt:variant>
      <vt:variant>
        <vt:i4>5</vt:i4>
      </vt:variant>
      <vt:variant>
        <vt:lpwstr>apis://Base=NARH&amp;DocCode=40001&amp;Type=201/</vt:lpwstr>
      </vt:variant>
      <vt:variant>
        <vt:lpwstr/>
      </vt:variant>
      <vt:variant>
        <vt:i4>2031687</vt:i4>
      </vt:variant>
      <vt:variant>
        <vt:i4>48</vt:i4>
      </vt:variant>
      <vt:variant>
        <vt:i4>0</vt:i4>
      </vt:variant>
      <vt:variant>
        <vt:i4>5</vt:i4>
      </vt:variant>
      <vt:variant>
        <vt:lpwstr>apis://Base=NARH&amp;DocCode=40980&amp;Type=201/</vt:lpwstr>
      </vt:variant>
      <vt:variant>
        <vt:lpwstr/>
      </vt:variant>
      <vt:variant>
        <vt:i4>4063348</vt:i4>
      </vt:variant>
      <vt:variant>
        <vt:i4>45</vt:i4>
      </vt:variant>
      <vt:variant>
        <vt:i4>0</vt:i4>
      </vt:variant>
      <vt:variant>
        <vt:i4>5</vt:i4>
      </vt:variant>
      <vt:variant>
        <vt:lpwstr>apis://Base=NARH&amp;DocCode=4378&amp;Type=201/</vt:lpwstr>
      </vt:variant>
      <vt:variant>
        <vt:lpwstr/>
      </vt:variant>
      <vt:variant>
        <vt:i4>4063353</vt:i4>
      </vt:variant>
      <vt:variant>
        <vt:i4>42</vt:i4>
      </vt:variant>
      <vt:variant>
        <vt:i4>0</vt:i4>
      </vt:variant>
      <vt:variant>
        <vt:i4>5</vt:i4>
      </vt:variant>
      <vt:variant>
        <vt:lpwstr>apis://Base=NARH&amp;DocCode=2016&amp;Type=201/</vt:lpwstr>
      </vt:variant>
      <vt:variant>
        <vt:lpwstr/>
      </vt:variant>
      <vt:variant>
        <vt:i4>5636098</vt:i4>
      </vt:variant>
      <vt:variant>
        <vt:i4>39</vt:i4>
      </vt:variant>
      <vt:variant>
        <vt:i4>0</vt:i4>
      </vt:variant>
      <vt:variant>
        <vt:i4>5</vt:i4>
      </vt:variant>
      <vt:variant>
        <vt:lpwstr>apis://Base=NARH&amp;DocCode=40377&amp;ToPar=Art56_Al1_Pt1&amp;Type=201/</vt:lpwstr>
      </vt:variant>
      <vt:variant>
        <vt:lpwstr/>
      </vt:variant>
      <vt:variant>
        <vt:i4>4915200</vt:i4>
      </vt:variant>
      <vt:variant>
        <vt:i4>36</vt:i4>
      </vt:variant>
      <vt:variant>
        <vt:i4>0</vt:i4>
      </vt:variant>
      <vt:variant>
        <vt:i4>5</vt:i4>
      </vt:variant>
      <vt:variant>
        <vt:lpwstr>http://www.panagyurishte.org/</vt:lpwstr>
      </vt:variant>
      <vt:variant>
        <vt:lpwstr/>
      </vt:variant>
      <vt:variant>
        <vt:i4>3735662</vt:i4>
      </vt:variant>
      <vt:variant>
        <vt:i4>33</vt:i4>
      </vt:variant>
      <vt:variant>
        <vt:i4>0</vt:i4>
      </vt:variant>
      <vt:variant>
        <vt:i4>5</vt:i4>
      </vt:variant>
      <vt:variant>
        <vt:lpwstr>http://pravo1.ciela.net/Dispatcher.aspx?Destination=Document&amp;Method=OpenRef&amp;Idref=818711&amp;Category=normi&amp;lang=bg-BG</vt:lpwstr>
      </vt:variant>
      <vt:variant>
        <vt:lpwstr/>
      </vt:variant>
      <vt:variant>
        <vt:i4>196632</vt:i4>
      </vt:variant>
      <vt:variant>
        <vt:i4>30</vt:i4>
      </vt:variant>
      <vt:variant>
        <vt:i4>0</vt:i4>
      </vt:variant>
      <vt:variant>
        <vt:i4>5</vt:i4>
      </vt:variant>
      <vt:variant>
        <vt:lpwstr>apis://NORM|4536|0||/</vt:lpwstr>
      </vt:variant>
      <vt:variant>
        <vt:lpwstr/>
      </vt:variant>
      <vt:variant>
        <vt:i4>3735653</vt:i4>
      </vt:variant>
      <vt:variant>
        <vt:i4>27</vt:i4>
      </vt:variant>
      <vt:variant>
        <vt:i4>0</vt:i4>
      </vt:variant>
      <vt:variant>
        <vt:i4>5</vt:i4>
      </vt:variant>
      <vt:variant>
        <vt:lpwstr>http://pravo1.ciela.net/Dispatcher.aspx?Destination=Document&amp;Method=OpenRef&amp;Idref=882609&amp;Category=normi&amp;lang=bg-BG</vt:lpwstr>
      </vt:variant>
      <vt:variant>
        <vt:lpwstr/>
      </vt:variant>
      <vt:variant>
        <vt:i4>3670117</vt:i4>
      </vt:variant>
      <vt:variant>
        <vt:i4>24</vt:i4>
      </vt:variant>
      <vt:variant>
        <vt:i4>0</vt:i4>
      </vt:variant>
      <vt:variant>
        <vt:i4>5</vt:i4>
      </vt:variant>
      <vt:variant>
        <vt:lpwstr>http://pravo1.ciela.net/Dispatcher.aspx?Destination=Document&amp;Method=OpenRef&amp;Idref=882608&amp;Category=normi&amp;lang=bg-BG</vt:lpwstr>
      </vt:variant>
      <vt:variant>
        <vt:lpwstr/>
      </vt:variant>
      <vt:variant>
        <vt:i4>3211363</vt:i4>
      </vt:variant>
      <vt:variant>
        <vt:i4>21</vt:i4>
      </vt:variant>
      <vt:variant>
        <vt:i4>0</vt:i4>
      </vt:variant>
      <vt:variant>
        <vt:i4>5</vt:i4>
      </vt:variant>
      <vt:variant>
        <vt:lpwstr>http://pravo1.ciela.net/Dispatcher.aspx?Destination=Document&amp;Method=OpenRef&amp;Idref=881552&amp;Category=normi&amp;lang=bg-BG</vt:lpwstr>
      </vt:variant>
      <vt:variant>
        <vt:lpwstr/>
      </vt:variant>
      <vt:variant>
        <vt:i4>3276899</vt:i4>
      </vt:variant>
      <vt:variant>
        <vt:i4>18</vt:i4>
      </vt:variant>
      <vt:variant>
        <vt:i4>0</vt:i4>
      </vt:variant>
      <vt:variant>
        <vt:i4>5</vt:i4>
      </vt:variant>
      <vt:variant>
        <vt:lpwstr>http://pravo1.ciela.net/Dispatcher.aspx?Destination=Document&amp;Method=OpenRef&amp;Idref=881551&amp;Category=normi&amp;lang=bg-BG</vt:lpwstr>
      </vt:variant>
      <vt:variant>
        <vt:lpwstr/>
      </vt:variant>
      <vt:variant>
        <vt:i4>3342435</vt:i4>
      </vt:variant>
      <vt:variant>
        <vt:i4>15</vt:i4>
      </vt:variant>
      <vt:variant>
        <vt:i4>0</vt:i4>
      </vt:variant>
      <vt:variant>
        <vt:i4>5</vt:i4>
      </vt:variant>
      <vt:variant>
        <vt:lpwstr>http://pravo1.ciela.net/Dispatcher.aspx?Destination=Document&amp;Method=OpenRef&amp;Idref=881550&amp;Category=normi&amp;lang=bg-BG</vt:lpwstr>
      </vt:variant>
      <vt:variant>
        <vt:lpwstr/>
      </vt:variant>
      <vt:variant>
        <vt:i4>3539051</vt:i4>
      </vt:variant>
      <vt:variant>
        <vt:i4>12</vt:i4>
      </vt:variant>
      <vt:variant>
        <vt:i4>0</vt:i4>
      </vt:variant>
      <vt:variant>
        <vt:i4>5</vt:i4>
      </vt:variant>
      <vt:variant>
        <vt:lpwstr>http://pravo1.ciela.net/Dispatcher.aspx?Destination=Document&amp;Method=OpenRef&amp;Idref=766658&amp;Category=normi&amp;lang=bg-BG</vt:lpwstr>
      </vt:variant>
      <vt:variant>
        <vt:lpwstr/>
      </vt:variant>
      <vt:variant>
        <vt:i4>3735659</vt:i4>
      </vt:variant>
      <vt:variant>
        <vt:i4>9</vt:i4>
      </vt:variant>
      <vt:variant>
        <vt:i4>0</vt:i4>
      </vt:variant>
      <vt:variant>
        <vt:i4>5</vt:i4>
      </vt:variant>
      <vt:variant>
        <vt:lpwstr>http://pravo1.ciela.net/Dispatcher.aspx?Destination=Document&amp;Method=OpenRef&amp;Idref=766657&amp;Category=normi&amp;lang=bg-BG</vt:lpwstr>
      </vt:variant>
      <vt:variant>
        <vt:lpwstr/>
      </vt:variant>
      <vt:variant>
        <vt:i4>3670123</vt:i4>
      </vt:variant>
      <vt:variant>
        <vt:i4>6</vt:i4>
      </vt:variant>
      <vt:variant>
        <vt:i4>0</vt:i4>
      </vt:variant>
      <vt:variant>
        <vt:i4>5</vt:i4>
      </vt:variant>
      <vt:variant>
        <vt:lpwstr>http://pravo1.ciela.net/Dispatcher.aspx?Destination=Document&amp;Method=OpenRef&amp;Idref=766656&amp;Category=normi&amp;lang=bg-BG</vt:lpwstr>
      </vt:variant>
      <vt:variant>
        <vt:lpwstr/>
      </vt:variant>
      <vt:variant>
        <vt:i4>3866731</vt:i4>
      </vt:variant>
      <vt:variant>
        <vt:i4>3</vt:i4>
      </vt:variant>
      <vt:variant>
        <vt:i4>0</vt:i4>
      </vt:variant>
      <vt:variant>
        <vt:i4>5</vt:i4>
      </vt:variant>
      <vt:variant>
        <vt:lpwstr>http://pravo1.ciela.net/Dispatcher.aspx?Destination=Document&amp;Method=OpenRef&amp;Idref=766655&amp;Category=normi&amp;lang=bg-BG</vt:lpwstr>
      </vt:variant>
      <vt:variant>
        <vt:lpwstr/>
      </vt:variant>
      <vt:variant>
        <vt:i4>3801195</vt:i4>
      </vt:variant>
      <vt:variant>
        <vt:i4>0</vt:i4>
      </vt:variant>
      <vt:variant>
        <vt:i4>0</vt:i4>
      </vt:variant>
      <vt:variant>
        <vt:i4>5</vt:i4>
      </vt:variant>
      <vt:variant>
        <vt:lpwstr>http://pravo1.ciela.net/Dispatcher.aspx?Destination=Document&amp;Method=OpenRef&amp;Idref=766654&amp;Category=normi&amp;lang=bg-BG</vt:lpwstr>
      </vt:variant>
      <vt:variant>
        <vt:lpwstr/>
      </vt:variant>
      <vt:variant>
        <vt:i4>7536647</vt:i4>
      </vt:variant>
      <vt:variant>
        <vt:i4>0</vt:i4>
      </vt:variant>
      <vt:variant>
        <vt:i4>0</vt:i4>
      </vt:variant>
      <vt:variant>
        <vt:i4>5</vt:i4>
      </vt:variant>
      <vt:variant>
        <vt:lpwstr>mailto:obstina@.abv.bg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2017-02-08T12:06:00Z</cp:lastPrinted>
  <dcterms:created xsi:type="dcterms:W3CDTF">2017-02-20T15:05:00Z</dcterms:created>
  <dcterms:modified xsi:type="dcterms:W3CDTF">2017-02-20T15:05:00Z</dcterms:modified>
</cp:coreProperties>
</file>